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02DCDE4" w:rsidR="00C66759" w:rsidRPr="005E6406" w:rsidRDefault="005E6406" w:rsidP="00502A9C">
      <w:pPr>
        <w:pStyle w:val="Title"/>
        <w:rPr>
          <w:sz w:val="44"/>
          <w:szCs w:val="44"/>
        </w:rPr>
      </w:pPr>
      <w:r>
        <w:rPr>
          <w:sz w:val="44"/>
          <w:szCs w:val="44"/>
        </w:rPr>
        <w:t>Coding session</w:t>
      </w:r>
      <w:r w:rsidR="18653BDE" w:rsidRPr="006653D3"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Biopython</w:t>
      </w:r>
      <w:proofErr w:type="spellEnd"/>
      <w:r>
        <w:rPr>
          <w:sz w:val="44"/>
          <w:szCs w:val="44"/>
        </w:rPr>
        <w:t xml:space="preserve"> for assembly analysis</w:t>
      </w:r>
    </w:p>
    <w:p w14:paraId="4D3F7B4B" w14:textId="46DB4B7F" w:rsidR="7DC5ADB1" w:rsidRDefault="7DC5ADB1" w:rsidP="7DC5ADB1">
      <w:pPr>
        <w:rPr>
          <w:highlight w:val="yellow"/>
        </w:rPr>
      </w:pPr>
    </w:p>
    <w:p w14:paraId="2FB87D20" w14:textId="09F9C899" w:rsidR="00956854" w:rsidRDefault="00415452" w:rsidP="00956854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</w:t>
      </w:r>
      <w:r w:rsidR="00956854" w:rsidRPr="56935510">
        <w:rPr>
          <w:b/>
          <w:bCs/>
          <w:sz w:val="24"/>
          <w:szCs w:val="24"/>
        </w:rPr>
        <w:t>onda</w:t>
      </w:r>
      <w:proofErr w:type="spellEnd"/>
      <w:r w:rsidR="00956854" w:rsidRPr="56935510">
        <w:rPr>
          <w:b/>
          <w:bCs/>
          <w:sz w:val="24"/>
          <w:szCs w:val="24"/>
        </w:rPr>
        <w:t xml:space="preserve"> environment with required software</w:t>
      </w:r>
      <w:r w:rsidR="00956854" w:rsidRPr="56935510">
        <w:rPr>
          <w:sz w:val="24"/>
          <w:szCs w:val="24"/>
        </w:rPr>
        <w:t xml:space="preserve">: </w:t>
      </w:r>
      <w:proofErr w:type="spellStart"/>
      <w:r w:rsidR="00956854" w:rsidRPr="56935510">
        <w:rPr>
          <w:sz w:val="24"/>
          <w:szCs w:val="24"/>
        </w:rPr>
        <w:t>BTG_</w:t>
      </w:r>
      <w:r w:rsidR="00956854">
        <w:rPr>
          <w:sz w:val="24"/>
          <w:szCs w:val="24"/>
        </w:rPr>
        <w:t>biopython</w:t>
      </w:r>
      <w:proofErr w:type="spellEnd"/>
    </w:p>
    <w:p w14:paraId="61EF2DAF" w14:textId="77777777" w:rsidR="00956854" w:rsidRDefault="00956854" w:rsidP="7DC5ADB1">
      <w:pPr>
        <w:rPr>
          <w:highlight w:val="yellow"/>
        </w:rPr>
      </w:pPr>
    </w:p>
    <w:p w14:paraId="1CD57DA8" w14:textId="246E2C32" w:rsidR="005E6406" w:rsidRPr="00F861B5" w:rsidRDefault="79755827" w:rsidP="00F861B5">
      <w:pPr>
        <w:pStyle w:val="Heading2"/>
        <w:rPr>
          <w:b/>
          <w:bCs/>
        </w:rPr>
      </w:pPr>
      <w:r w:rsidRPr="00F861B5">
        <w:rPr>
          <w:b/>
          <w:bCs/>
        </w:rPr>
        <w:t>Overview</w:t>
      </w:r>
    </w:p>
    <w:bookmarkStart w:id="0" w:name="_Intro_to_practical"/>
    <w:bookmarkEnd w:id="0"/>
    <w:p w14:paraId="095246F7" w14:textId="7B8CB9A8" w:rsidR="00AA6A48" w:rsidRPr="00F861B5" w:rsidRDefault="00F861B5" w:rsidP="00F861B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61B5">
        <w:rPr>
          <w:sz w:val="24"/>
          <w:szCs w:val="24"/>
        </w:rPr>
        <w:fldChar w:fldCharType="begin"/>
      </w:r>
      <w:r w:rsidRPr="00F861B5">
        <w:rPr>
          <w:sz w:val="24"/>
          <w:szCs w:val="24"/>
        </w:rPr>
        <w:instrText>HYPERLINK  \l "_Intro_to_practical_1"</w:instrText>
      </w:r>
      <w:r w:rsidRPr="00F861B5">
        <w:rPr>
          <w:sz w:val="24"/>
          <w:szCs w:val="24"/>
        </w:rPr>
      </w:r>
      <w:r w:rsidRPr="00F861B5">
        <w:rPr>
          <w:sz w:val="24"/>
          <w:szCs w:val="24"/>
        </w:rPr>
        <w:fldChar w:fldCharType="separate"/>
      </w:r>
      <w:r w:rsidR="00AA6A48" w:rsidRPr="00F861B5">
        <w:rPr>
          <w:rStyle w:val="Hyperlink"/>
          <w:sz w:val="24"/>
          <w:szCs w:val="24"/>
        </w:rPr>
        <w:t>Intro to practical</w:t>
      </w:r>
      <w:r w:rsidRPr="00F861B5">
        <w:rPr>
          <w:sz w:val="24"/>
          <w:szCs w:val="24"/>
        </w:rPr>
        <w:fldChar w:fldCharType="end"/>
      </w:r>
    </w:p>
    <w:bookmarkStart w:id="1" w:name="_How_to_use"/>
    <w:bookmarkEnd w:id="1"/>
    <w:p w14:paraId="3CC08B72" w14:textId="20066869" w:rsidR="00956854" w:rsidRPr="00F861B5" w:rsidRDefault="00F861B5" w:rsidP="00F861B5">
      <w:pPr>
        <w:pStyle w:val="ListParagraph"/>
        <w:numPr>
          <w:ilvl w:val="0"/>
          <w:numId w:val="13"/>
        </w:numPr>
        <w:rPr>
          <w:color w:val="2F5496" w:themeColor="accent1" w:themeShade="BF"/>
          <w:sz w:val="24"/>
          <w:szCs w:val="24"/>
        </w:rPr>
      </w:pPr>
      <w:r w:rsidRPr="00F861B5">
        <w:rPr>
          <w:color w:val="2F5496" w:themeColor="accent1" w:themeShade="BF"/>
          <w:sz w:val="24"/>
          <w:szCs w:val="24"/>
        </w:rPr>
        <w:fldChar w:fldCharType="begin"/>
      </w:r>
      <w:r w:rsidRPr="00F861B5">
        <w:rPr>
          <w:color w:val="2F5496" w:themeColor="accent1" w:themeShade="BF"/>
          <w:sz w:val="24"/>
          <w:szCs w:val="24"/>
        </w:rPr>
        <w:instrText>HYPERLINK  \l "_How_to_use_1"</w:instrText>
      </w:r>
      <w:r w:rsidRPr="00F861B5">
        <w:rPr>
          <w:color w:val="2F5496" w:themeColor="accent1" w:themeShade="BF"/>
          <w:sz w:val="24"/>
          <w:szCs w:val="24"/>
        </w:rPr>
      </w:r>
      <w:r w:rsidRPr="00F861B5">
        <w:rPr>
          <w:color w:val="2F5496" w:themeColor="accent1" w:themeShade="BF"/>
          <w:sz w:val="24"/>
          <w:szCs w:val="24"/>
        </w:rPr>
        <w:fldChar w:fldCharType="separate"/>
      </w:r>
      <w:r w:rsidR="00956854" w:rsidRPr="00F861B5">
        <w:rPr>
          <w:rStyle w:val="Hyperlink"/>
          <w:color w:val="2F5496" w:themeColor="accent1" w:themeShade="BF"/>
          <w:sz w:val="24"/>
          <w:szCs w:val="24"/>
        </w:rPr>
        <w:t xml:space="preserve">How to use </w:t>
      </w:r>
      <w:proofErr w:type="spellStart"/>
      <w:r w:rsidR="00956854" w:rsidRPr="00F861B5">
        <w:rPr>
          <w:rStyle w:val="Hyperlink"/>
          <w:color w:val="2F5496" w:themeColor="accent1" w:themeShade="BF"/>
          <w:sz w:val="24"/>
          <w:szCs w:val="24"/>
        </w:rPr>
        <w:t>Biopython</w:t>
      </w:r>
      <w:proofErr w:type="spellEnd"/>
      <w:r w:rsidR="00956854" w:rsidRPr="00F861B5">
        <w:rPr>
          <w:rStyle w:val="Hyperlink"/>
          <w:color w:val="2F5496" w:themeColor="accent1" w:themeShade="BF"/>
          <w:sz w:val="24"/>
          <w:szCs w:val="24"/>
        </w:rPr>
        <w:t xml:space="preserve"> with</w:t>
      </w:r>
      <w:r w:rsidR="00EB48BF" w:rsidRPr="00F861B5">
        <w:rPr>
          <w:rStyle w:val="Hyperlink"/>
          <w:color w:val="2F5496" w:themeColor="accent1" w:themeShade="BF"/>
          <w:sz w:val="24"/>
          <w:szCs w:val="24"/>
        </w:rPr>
        <w:t>in</w:t>
      </w:r>
      <w:r w:rsidR="00956854" w:rsidRPr="00F861B5">
        <w:rPr>
          <w:rStyle w:val="Hyperlink"/>
          <w:color w:val="2F5496" w:themeColor="accent1" w:themeShade="BF"/>
          <w:sz w:val="24"/>
          <w:szCs w:val="24"/>
        </w:rPr>
        <w:t xml:space="preserve"> Spyder</w:t>
      </w:r>
      <w:r w:rsidRPr="00F861B5">
        <w:rPr>
          <w:color w:val="2F5496" w:themeColor="accent1" w:themeShade="BF"/>
          <w:sz w:val="24"/>
          <w:szCs w:val="24"/>
        </w:rPr>
        <w:fldChar w:fldCharType="end"/>
      </w:r>
    </w:p>
    <w:bookmarkStart w:id="2" w:name="_The_practical:_Write"/>
    <w:bookmarkEnd w:id="2"/>
    <w:p w14:paraId="26351536" w14:textId="46B8A328" w:rsidR="00C45907" w:rsidRPr="00F861B5" w:rsidRDefault="00F861B5" w:rsidP="00F861B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861B5">
        <w:rPr>
          <w:sz w:val="24"/>
          <w:szCs w:val="24"/>
        </w:rPr>
        <w:fldChar w:fldCharType="begin"/>
      </w:r>
      <w:r w:rsidRPr="00F861B5">
        <w:rPr>
          <w:sz w:val="24"/>
          <w:szCs w:val="24"/>
        </w:rPr>
        <w:instrText>HYPERLINK  \l "_Task_2:_Write"</w:instrText>
      </w:r>
      <w:r w:rsidRPr="00F861B5">
        <w:rPr>
          <w:sz w:val="24"/>
          <w:szCs w:val="24"/>
        </w:rPr>
      </w:r>
      <w:r w:rsidRPr="00F861B5">
        <w:rPr>
          <w:sz w:val="24"/>
          <w:szCs w:val="24"/>
        </w:rPr>
        <w:fldChar w:fldCharType="separate"/>
      </w:r>
      <w:r w:rsidR="00535A86" w:rsidRPr="00F861B5">
        <w:rPr>
          <w:rStyle w:val="Hyperlink"/>
          <w:sz w:val="24"/>
          <w:szCs w:val="24"/>
        </w:rPr>
        <w:t>The practical</w:t>
      </w:r>
      <w:r w:rsidR="79755827" w:rsidRPr="00F861B5">
        <w:rPr>
          <w:rStyle w:val="Hyperlink"/>
          <w:sz w:val="24"/>
          <w:szCs w:val="24"/>
        </w:rPr>
        <w:t xml:space="preserve">: </w:t>
      </w:r>
      <w:r w:rsidR="005E6406" w:rsidRPr="00F861B5">
        <w:rPr>
          <w:rStyle w:val="Hyperlink"/>
          <w:sz w:val="24"/>
          <w:szCs w:val="24"/>
        </w:rPr>
        <w:t xml:space="preserve">Write a python-script to filter a </w:t>
      </w:r>
      <w:proofErr w:type="spellStart"/>
      <w:r w:rsidR="005E6406" w:rsidRPr="00F861B5">
        <w:rPr>
          <w:rStyle w:val="Hyperlink"/>
          <w:sz w:val="24"/>
          <w:szCs w:val="24"/>
        </w:rPr>
        <w:t>SPAdes</w:t>
      </w:r>
      <w:proofErr w:type="spellEnd"/>
      <w:r w:rsidR="005E6406" w:rsidRPr="00F861B5">
        <w:rPr>
          <w:rStyle w:val="Hyperlink"/>
          <w:sz w:val="24"/>
          <w:szCs w:val="24"/>
        </w:rPr>
        <w:t xml:space="preserve"> assembly (</w:t>
      </w:r>
      <w:proofErr w:type="spellStart"/>
      <w:r w:rsidR="005E6406" w:rsidRPr="00F861B5">
        <w:rPr>
          <w:rStyle w:val="Hyperlink"/>
          <w:sz w:val="24"/>
          <w:szCs w:val="24"/>
        </w:rPr>
        <w:t>fasta</w:t>
      </w:r>
      <w:proofErr w:type="spellEnd"/>
      <w:r w:rsidR="005E6406" w:rsidRPr="00F861B5">
        <w:rPr>
          <w:rStyle w:val="Hyperlink"/>
          <w:sz w:val="24"/>
          <w:szCs w:val="24"/>
        </w:rPr>
        <w:t>-file)</w:t>
      </w:r>
      <w:r w:rsidRPr="00F861B5">
        <w:rPr>
          <w:sz w:val="24"/>
          <w:szCs w:val="24"/>
        </w:rPr>
        <w:fldChar w:fldCharType="end"/>
      </w:r>
    </w:p>
    <w:p w14:paraId="25F8A18C" w14:textId="285427B1" w:rsidR="00C45907" w:rsidRPr="00F861B5" w:rsidRDefault="00EB48BF" w:rsidP="00F861B5">
      <w:pPr>
        <w:pStyle w:val="ListParagraph"/>
        <w:numPr>
          <w:ilvl w:val="0"/>
          <w:numId w:val="13"/>
        </w:numPr>
        <w:rPr>
          <w:sz w:val="24"/>
          <w:szCs w:val="24"/>
        </w:rPr>
      </w:pPr>
      <w:hyperlink w:anchor="_Bonus_exercises" w:history="1">
        <w:r w:rsidRPr="00F861B5">
          <w:rPr>
            <w:rStyle w:val="Hyperlink"/>
            <w:sz w:val="24"/>
            <w:szCs w:val="24"/>
          </w:rPr>
          <w:t>Bonus-exercises</w:t>
        </w:r>
      </w:hyperlink>
    </w:p>
    <w:p w14:paraId="7BAABCB3" w14:textId="77777777" w:rsidR="00535A86" w:rsidRDefault="00535A86" w:rsidP="000C00A6">
      <w:pPr>
        <w:pStyle w:val="Heading2"/>
        <w:spacing w:line="276" w:lineRule="auto"/>
        <w:rPr>
          <w:color w:val="00B500"/>
          <w:kern w:val="2"/>
          <w14:ligatures w14:val="standardContextual"/>
        </w:rPr>
      </w:pPr>
    </w:p>
    <w:p w14:paraId="0A453494" w14:textId="77777777" w:rsidR="00AA6A48" w:rsidRPr="00AA6A48" w:rsidRDefault="00AA6A48" w:rsidP="00AA6A48">
      <w:pPr>
        <w:pStyle w:val="Heading2"/>
        <w:rPr>
          <w:b/>
          <w:bCs/>
        </w:rPr>
      </w:pPr>
      <w:bookmarkStart w:id="3" w:name="_Intro_to_practical_1"/>
      <w:bookmarkEnd w:id="3"/>
      <w:r w:rsidRPr="00AA6A48">
        <w:rPr>
          <w:b/>
          <w:bCs/>
        </w:rPr>
        <w:t>Intro to practical</w:t>
      </w:r>
    </w:p>
    <w:p w14:paraId="1BFEB522" w14:textId="2FDBA483" w:rsidR="00AA6A48" w:rsidRDefault="00AA6A48" w:rsidP="00AA6A48">
      <w:r>
        <w:t xml:space="preserve">Our preliminary inspection of the </w:t>
      </w:r>
      <w:proofErr w:type="spellStart"/>
      <w:r>
        <w:t>SPAdes</w:t>
      </w:r>
      <w:proofErr w:type="spellEnd"/>
      <w:r>
        <w:t xml:space="preserve"> assembly files revealed that they contain some small contigs which are not well supported by the reads (low k-</w:t>
      </w:r>
      <w:proofErr w:type="spellStart"/>
      <w:r>
        <w:t>mer</w:t>
      </w:r>
      <w:proofErr w:type="spellEnd"/>
      <w:r>
        <w:t xml:space="preserve"> coverage). This is very typical for </w:t>
      </w:r>
      <w:proofErr w:type="spellStart"/>
      <w:r>
        <w:t>SPAdes</w:t>
      </w:r>
      <w:proofErr w:type="spellEnd"/>
      <w:r>
        <w:t>, so many bioinformaticians will have a python-script for filtering them off. It’s a very useful type of script to have, and not too difficult to write</w:t>
      </w:r>
      <w:r w:rsidR="00F861B5">
        <w:t>,</w:t>
      </w:r>
      <w:r>
        <w:t xml:space="preserve"> </w:t>
      </w:r>
      <w:r w:rsidR="00F861B5">
        <w:t>s</w:t>
      </w:r>
      <w:r>
        <w:t xml:space="preserve">o </w:t>
      </w:r>
      <w:proofErr w:type="spellStart"/>
      <w:proofErr w:type="gramStart"/>
      <w:r>
        <w:t>lets</w:t>
      </w:r>
      <w:proofErr w:type="spellEnd"/>
      <w:proofErr w:type="gramEnd"/>
      <w:r>
        <w:t xml:space="preserve"> dive in!</w:t>
      </w:r>
    </w:p>
    <w:p w14:paraId="68288BDB" w14:textId="6037FAAF" w:rsidR="004B72B2" w:rsidRDefault="00AA6A48" w:rsidP="00AA6A48">
      <w:r>
        <w:t>To help you get started</w:t>
      </w:r>
      <w:r w:rsidR="00712226">
        <w:t>,</w:t>
      </w:r>
      <w:r>
        <w:t xml:space="preserve"> we have written a template-script (</w:t>
      </w:r>
      <w:r w:rsidRPr="00AA347B">
        <w:rPr>
          <w:color w:val="0070C0"/>
        </w:rPr>
        <w:t>filter_contigs_template.py</w:t>
      </w:r>
      <w:r>
        <w:t>)</w:t>
      </w:r>
      <w:r w:rsidR="00712226">
        <w:t xml:space="preserve"> </w:t>
      </w:r>
      <w:r>
        <w:t xml:space="preserve">which you can use as a starting point. </w:t>
      </w:r>
      <w:r w:rsidR="004B72B2">
        <w:t xml:space="preserve">The template-file only needs a few very minor edits to work on your own computer. But it’s a very crude script, so we will work on how to </w:t>
      </w:r>
      <w:r w:rsidR="00712226">
        <w:t>improve it</w:t>
      </w:r>
      <w:r w:rsidR="004B72B2">
        <w:t xml:space="preserve">. </w:t>
      </w:r>
    </w:p>
    <w:p w14:paraId="6166B59F" w14:textId="56D84962" w:rsidR="004B72B2" w:rsidRDefault="004B72B2" w:rsidP="00AA6A48">
      <w:r>
        <w:t xml:space="preserve">The template-script can also be used as a starting-point for other scripts working on </w:t>
      </w:r>
      <w:proofErr w:type="spellStart"/>
      <w:r>
        <w:t>fasta</w:t>
      </w:r>
      <w:proofErr w:type="spellEnd"/>
      <w:r>
        <w:t>-files, we have some ideas for you in the bonus-exercise section.</w:t>
      </w:r>
    </w:p>
    <w:p w14:paraId="2A11F8A4" w14:textId="06D11739" w:rsidR="00415452" w:rsidRDefault="004B72B2" w:rsidP="00AA6A48">
      <w:r>
        <w:t>Happy coding!</w:t>
      </w:r>
    </w:p>
    <w:p w14:paraId="58004D35" w14:textId="509A0AF9" w:rsidR="00956854" w:rsidRPr="00415452" w:rsidRDefault="00415452" w:rsidP="00415452">
      <w:pPr>
        <w:pStyle w:val="Heading2"/>
        <w:rPr>
          <w:b/>
          <w:bCs/>
        </w:rPr>
      </w:pPr>
      <w:bookmarkStart w:id="4" w:name="_How_to_use_1"/>
      <w:bookmarkEnd w:id="4"/>
      <w:r>
        <w:rPr>
          <w:b/>
          <w:bCs/>
        </w:rPr>
        <w:t xml:space="preserve">How to use </w:t>
      </w:r>
      <w:proofErr w:type="spellStart"/>
      <w:r>
        <w:rPr>
          <w:b/>
          <w:bCs/>
        </w:rPr>
        <w:t>Biopython</w:t>
      </w:r>
      <w:proofErr w:type="spellEnd"/>
      <w:r>
        <w:rPr>
          <w:b/>
          <w:bCs/>
        </w:rPr>
        <w:t xml:space="preserve"> with</w:t>
      </w:r>
      <w:r w:rsidR="00EB48BF">
        <w:rPr>
          <w:b/>
          <w:bCs/>
        </w:rPr>
        <w:t>in</w:t>
      </w:r>
      <w:r>
        <w:rPr>
          <w:b/>
          <w:bCs/>
        </w:rPr>
        <w:t xml:space="preserve"> Spyder</w:t>
      </w:r>
    </w:p>
    <w:p w14:paraId="5A92036D" w14:textId="3E036302" w:rsidR="00956854" w:rsidRDefault="00956854" w:rsidP="00956854">
      <w:r>
        <w:t>“</w:t>
      </w:r>
      <w:proofErr w:type="spellStart"/>
      <w:r>
        <w:t>Biopython</w:t>
      </w:r>
      <w:proofErr w:type="spellEnd"/>
      <w:r>
        <w:t xml:space="preserve">” is an example of a “python module”, i.e. a kind of code library containing functions developed by others to make our lives a bit easier. </w:t>
      </w:r>
      <w:r w:rsidR="00C70241">
        <w:t>“</w:t>
      </w:r>
      <w:proofErr w:type="spellStart"/>
      <w:r w:rsidR="00712226">
        <w:t>B</w:t>
      </w:r>
      <w:r>
        <w:t>iopython</w:t>
      </w:r>
      <w:proofErr w:type="spellEnd"/>
      <w:r w:rsidR="00C70241">
        <w:t>”</w:t>
      </w:r>
      <w:r w:rsidR="00712226">
        <w:t xml:space="preserve"> </w:t>
      </w:r>
      <w:r>
        <w:t xml:space="preserve">contains code to read </w:t>
      </w:r>
      <w:r w:rsidR="00716187">
        <w:t>and write</w:t>
      </w:r>
      <w:r>
        <w:t xml:space="preserve"> files commonly used with sequence data (</w:t>
      </w:r>
      <w:proofErr w:type="spellStart"/>
      <w:r>
        <w:t>fx</w:t>
      </w:r>
      <w:proofErr w:type="spellEnd"/>
      <w:r>
        <w:t xml:space="preserve">. </w:t>
      </w:r>
      <w:proofErr w:type="spellStart"/>
      <w:r>
        <w:t>fasta</w:t>
      </w:r>
      <w:proofErr w:type="spellEnd"/>
      <w:r>
        <w:t xml:space="preserve">-files and </w:t>
      </w:r>
      <w:proofErr w:type="spellStart"/>
      <w:r>
        <w:t>fastq</w:t>
      </w:r>
      <w:proofErr w:type="spellEnd"/>
      <w:r>
        <w:t xml:space="preserve">-files), </w:t>
      </w:r>
      <w:r w:rsidR="00716187">
        <w:t>while making sure that the formatting is correct. It also contains functions for common things you may want to do with such files (</w:t>
      </w:r>
      <w:proofErr w:type="spellStart"/>
      <w:r w:rsidR="00716187">
        <w:t>fx</w:t>
      </w:r>
      <w:proofErr w:type="spellEnd"/>
      <w:r w:rsidR="00716187">
        <w:t xml:space="preserve">. finding the reverse-complement of a </w:t>
      </w:r>
      <w:proofErr w:type="gramStart"/>
      <w:r w:rsidR="00716187">
        <w:t>sequence</w:t>
      </w:r>
      <w:r w:rsidR="00712226">
        <w:t>, or</w:t>
      </w:r>
      <w:proofErr w:type="gramEnd"/>
      <w:r w:rsidR="00712226">
        <w:t xml:space="preserve"> changing file-formats</w:t>
      </w:r>
      <w:r w:rsidR="00716187">
        <w:t>). There are loads of other python modules out there</w:t>
      </w:r>
      <w:r w:rsidR="00391644">
        <w:t xml:space="preserve"> </w:t>
      </w:r>
      <w:r w:rsidR="00716187">
        <w:t xml:space="preserve">which you can (and should) use, so </w:t>
      </w:r>
      <w:r w:rsidR="00391644">
        <w:t>it’s</w:t>
      </w:r>
      <w:r w:rsidR="00716187">
        <w:t xml:space="preserve"> important to know how.</w:t>
      </w:r>
    </w:p>
    <w:p w14:paraId="1FBAA268" w14:textId="73B6D02B" w:rsidR="00716187" w:rsidRDefault="00716187" w:rsidP="00956854">
      <w:r>
        <w:t xml:space="preserve">To use the </w:t>
      </w:r>
      <w:proofErr w:type="spellStart"/>
      <w:r>
        <w:t>biopython</w:t>
      </w:r>
      <w:proofErr w:type="spellEnd"/>
      <w:r>
        <w:t xml:space="preserve"> module for reading and writing files, you should add a line like this to the top of your </w:t>
      </w:r>
      <w:r w:rsidR="009E7C17">
        <w:t xml:space="preserve">python </w:t>
      </w:r>
      <w:r>
        <w:t>script:</w:t>
      </w:r>
    </w:p>
    <w:p w14:paraId="41784A19" w14:textId="1B5DD686" w:rsidR="00716187" w:rsidRDefault="00716187" w:rsidP="00956854">
      <w:r>
        <w:rPr>
          <w:rFonts w:ascii="Monaco" w:eastAsia="Monaco" w:hAnsi="Monaco" w:cs="Monaco"/>
          <w:color w:val="000000" w:themeColor="text1"/>
          <w:sz w:val="20"/>
          <w:szCs w:val="20"/>
          <w:shd w:val="clear" w:color="auto" w:fill="E7E6E6" w:themeFill="background2"/>
        </w:rPr>
        <w:t xml:space="preserve">from Bio import </w:t>
      </w:r>
      <w:proofErr w:type="spellStart"/>
      <w:r>
        <w:rPr>
          <w:rFonts w:ascii="Monaco" w:eastAsia="Monaco" w:hAnsi="Monaco" w:cs="Monaco"/>
          <w:color w:val="000000" w:themeColor="text1"/>
          <w:sz w:val="20"/>
          <w:szCs w:val="20"/>
          <w:shd w:val="clear" w:color="auto" w:fill="E7E6E6" w:themeFill="background2"/>
        </w:rPr>
        <w:t>SeqIO</w:t>
      </w:r>
      <w:proofErr w:type="spellEnd"/>
    </w:p>
    <w:p w14:paraId="543FF15E" w14:textId="6D7597A1" w:rsidR="00716187" w:rsidRDefault="00716187" w:rsidP="00956854">
      <w:r>
        <w:t xml:space="preserve">For this to work at run-time, the module must be available to the python interpreter. If you are working from the command-line, you could activate a </w:t>
      </w:r>
      <w:proofErr w:type="spellStart"/>
      <w:r>
        <w:t>conda</w:t>
      </w:r>
      <w:proofErr w:type="spellEnd"/>
      <w:r>
        <w:t xml:space="preserve">-environment containing </w:t>
      </w:r>
      <w:proofErr w:type="spellStart"/>
      <w:r>
        <w:t>biopython</w:t>
      </w:r>
      <w:proofErr w:type="spellEnd"/>
      <w:r>
        <w:t>, i.e.</w:t>
      </w:r>
    </w:p>
    <w:p w14:paraId="615B7346" w14:textId="1C802316" w:rsidR="00716187" w:rsidRPr="00956854" w:rsidRDefault="00716187" w:rsidP="00956854">
      <w:proofErr w:type="spellStart"/>
      <w:r>
        <w:rPr>
          <w:rFonts w:ascii="Monaco" w:eastAsia="Monaco" w:hAnsi="Monaco" w:cs="Monaco"/>
          <w:color w:val="000000" w:themeColor="text1"/>
          <w:sz w:val="20"/>
          <w:szCs w:val="20"/>
          <w:shd w:val="clear" w:color="auto" w:fill="E7E6E6" w:themeFill="background2"/>
        </w:rPr>
        <w:t>conda</w:t>
      </w:r>
      <w:proofErr w:type="spellEnd"/>
      <w:r>
        <w:rPr>
          <w:rFonts w:ascii="Monaco" w:eastAsia="Monaco" w:hAnsi="Monaco" w:cs="Monaco"/>
          <w:color w:val="000000" w:themeColor="text1"/>
          <w:sz w:val="20"/>
          <w:szCs w:val="20"/>
          <w:shd w:val="clear" w:color="auto" w:fill="E7E6E6" w:themeFill="background2"/>
        </w:rPr>
        <w:t xml:space="preserve"> activate </w:t>
      </w:r>
      <w:proofErr w:type="spellStart"/>
      <w:r>
        <w:rPr>
          <w:rFonts w:ascii="Monaco" w:eastAsia="Monaco" w:hAnsi="Monaco" w:cs="Monaco"/>
          <w:color w:val="000000" w:themeColor="text1"/>
          <w:sz w:val="20"/>
          <w:szCs w:val="20"/>
          <w:shd w:val="clear" w:color="auto" w:fill="E7E6E6" w:themeFill="background2"/>
        </w:rPr>
        <w:t>BTG_biopython</w:t>
      </w:r>
      <w:proofErr w:type="spellEnd"/>
    </w:p>
    <w:p w14:paraId="1E9FC8A5" w14:textId="6964478D" w:rsidR="005E6406" w:rsidRDefault="00716187" w:rsidP="56935510">
      <w:pPr>
        <w:spacing w:after="0" w:line="240" w:lineRule="auto"/>
      </w:pPr>
      <w:r>
        <w:lastRenderedPageBreak/>
        <w:t xml:space="preserve">Similarly, </w:t>
      </w:r>
      <w:r w:rsidR="009E7C17">
        <w:t>to</w:t>
      </w:r>
      <w:r>
        <w:t xml:space="preserve"> use a </w:t>
      </w:r>
      <w:proofErr w:type="spellStart"/>
      <w:r>
        <w:t>conda</w:t>
      </w:r>
      <w:proofErr w:type="spellEnd"/>
      <w:r>
        <w:t xml:space="preserve">-environment </w:t>
      </w:r>
      <w:r w:rsidR="009E7C17">
        <w:t xml:space="preserve">in </w:t>
      </w:r>
      <w:r>
        <w:t xml:space="preserve">Spyder, you </w:t>
      </w:r>
      <w:r w:rsidR="001E6760">
        <w:t>must</w:t>
      </w:r>
      <w:r>
        <w:t xml:space="preserve"> select it first. In </w:t>
      </w:r>
      <w:r w:rsidR="00712226">
        <w:t>S</w:t>
      </w:r>
      <w:r>
        <w:t xml:space="preserve">pyder this </w:t>
      </w:r>
      <w:r w:rsidR="00712226">
        <w:t xml:space="preserve">can be </w:t>
      </w:r>
      <w:r>
        <w:t>done as follows:</w:t>
      </w:r>
    </w:p>
    <w:p w14:paraId="4AF19B12" w14:textId="77777777" w:rsidR="00716187" w:rsidRDefault="00716187" w:rsidP="56935510">
      <w:pPr>
        <w:spacing w:after="0" w:line="240" w:lineRule="auto"/>
      </w:pPr>
    </w:p>
    <w:p w14:paraId="1D262D55" w14:textId="2D783EAD" w:rsidR="00716187" w:rsidRDefault="00716187" w:rsidP="00716187">
      <w:pPr>
        <w:pStyle w:val="ListParagraph"/>
        <w:numPr>
          <w:ilvl w:val="0"/>
          <w:numId w:val="10"/>
        </w:numPr>
        <w:spacing w:after="0" w:line="240" w:lineRule="auto"/>
      </w:pPr>
      <w:r>
        <w:t>Go to preferences</w:t>
      </w:r>
      <w:r w:rsidR="00712226">
        <w:t xml:space="preserve"> </w:t>
      </w:r>
    </w:p>
    <w:p w14:paraId="30DF63A1" w14:textId="6A445875" w:rsidR="00716187" w:rsidRDefault="00712226" w:rsidP="00716187">
      <w:pPr>
        <w:pStyle w:val="ListParagraph"/>
        <w:numPr>
          <w:ilvl w:val="0"/>
          <w:numId w:val="10"/>
        </w:numPr>
        <w:spacing w:after="0" w:line="240" w:lineRule="auto"/>
      </w:pPr>
      <w:r>
        <w:t>Select</w:t>
      </w:r>
      <w:r w:rsidR="00716187">
        <w:t xml:space="preserve"> “Python interpreter” in the sidebar menu</w:t>
      </w:r>
    </w:p>
    <w:p w14:paraId="09EDF2FB" w14:textId="5FA448A4" w:rsidR="00712226" w:rsidRDefault="00716187" w:rsidP="00173F9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Select “Use the following interpreter” and find your </w:t>
      </w:r>
      <w:proofErr w:type="spellStart"/>
      <w:r>
        <w:t>conda</w:t>
      </w:r>
      <w:proofErr w:type="spellEnd"/>
      <w:r>
        <w:t xml:space="preserve"> environment in the drop-down menu</w:t>
      </w:r>
      <w:r w:rsidR="00173F93">
        <w:t>.</w:t>
      </w:r>
      <w:r w:rsidR="00712226">
        <w:t xml:space="preserve"> If it is not available, write the full path, i.e.</w:t>
      </w:r>
    </w:p>
    <w:p w14:paraId="208C0A16" w14:textId="45AF8EDD" w:rsidR="00712226" w:rsidRDefault="00712226" w:rsidP="00712226">
      <w:pPr>
        <w:pStyle w:val="ListParagraph"/>
        <w:numPr>
          <w:ilvl w:val="1"/>
          <w:numId w:val="10"/>
        </w:numPr>
        <w:spacing w:after="0" w:line="240" w:lineRule="auto"/>
      </w:pPr>
      <w:r>
        <w:t>/</w:t>
      </w:r>
      <w:r w:rsidRPr="00712226">
        <w:t xml:space="preserve"> home/</w:t>
      </w:r>
      <w:proofErr w:type="spellStart"/>
      <w:r w:rsidRPr="00712226">
        <w:t>gebt</w:t>
      </w:r>
      <w:proofErr w:type="spellEnd"/>
      <w:r w:rsidRPr="00712226">
        <w:t>/</w:t>
      </w:r>
      <w:proofErr w:type="spellStart"/>
      <w:r w:rsidRPr="00712226">
        <w:t>micromamba</w:t>
      </w:r>
      <w:proofErr w:type="spellEnd"/>
      <w:r w:rsidRPr="00712226">
        <w:t>/2025_envs/</w:t>
      </w:r>
      <w:proofErr w:type="spellStart"/>
      <w:r w:rsidRPr="00712226">
        <w:t>BTG_biopython</w:t>
      </w:r>
      <w:proofErr w:type="spellEnd"/>
      <w:r w:rsidRPr="00712226">
        <w:t>/bin/python3</w:t>
      </w:r>
    </w:p>
    <w:p w14:paraId="69C32D0C" w14:textId="4289FB05" w:rsidR="00716187" w:rsidRDefault="00712226" w:rsidP="00173F93">
      <w:pPr>
        <w:pStyle w:val="ListParagraph"/>
        <w:numPr>
          <w:ilvl w:val="0"/>
          <w:numId w:val="10"/>
        </w:numPr>
        <w:spacing w:after="0" w:line="240" w:lineRule="auto"/>
      </w:pPr>
      <w:r>
        <w:t>Click</w:t>
      </w:r>
      <w:r w:rsidR="00173F93">
        <w:t xml:space="preserve"> “Apply”, and “OK”</w:t>
      </w:r>
    </w:p>
    <w:p w14:paraId="1BCE1277" w14:textId="3F54C3E0" w:rsidR="00712226" w:rsidRDefault="00712226" w:rsidP="00712226">
      <w:pPr>
        <w:pStyle w:val="ListParagraph"/>
        <w:numPr>
          <w:ilvl w:val="0"/>
          <w:numId w:val="10"/>
        </w:numPr>
        <w:spacing w:after="0" w:line="240" w:lineRule="auto"/>
      </w:pPr>
      <w:r>
        <w:t>Go to the console menu</w:t>
      </w:r>
      <w:r w:rsidR="00173F93">
        <w:t>, and select “Restart kernel”</w:t>
      </w:r>
    </w:p>
    <w:p w14:paraId="2B60523F" w14:textId="77777777" w:rsidR="00712226" w:rsidRDefault="00712226" w:rsidP="00712226">
      <w:pPr>
        <w:spacing w:after="0" w:line="240" w:lineRule="auto"/>
      </w:pPr>
    </w:p>
    <w:p w14:paraId="1135353D" w14:textId="79D31E7D" w:rsidR="00173F93" w:rsidRDefault="00712226" w:rsidP="00173F93">
      <w:pPr>
        <w:spacing w:after="0" w:line="240" w:lineRule="auto"/>
      </w:pPr>
      <w:r>
        <w:t xml:space="preserve">You can verify that the environment </w:t>
      </w:r>
      <w:r w:rsidR="00391644">
        <w:t xml:space="preserve">was </w:t>
      </w:r>
      <w:r>
        <w:t>correctly loaded by running this line in Spyder</w:t>
      </w:r>
      <w:r w:rsidR="00F861B5">
        <w:t xml:space="preserve"> (if it doesn’t complain, all is good)</w:t>
      </w:r>
      <w:r>
        <w:t>:</w:t>
      </w:r>
    </w:p>
    <w:p w14:paraId="7D879708" w14:textId="77777777" w:rsidR="00712226" w:rsidRDefault="00712226" w:rsidP="00173F93">
      <w:pPr>
        <w:spacing w:after="0" w:line="240" w:lineRule="auto"/>
      </w:pPr>
    </w:p>
    <w:p w14:paraId="0C52E630" w14:textId="330E3E19" w:rsidR="00712226" w:rsidRDefault="00391644" w:rsidP="00173F93">
      <w:pPr>
        <w:spacing w:after="0" w:line="240" w:lineRule="auto"/>
      </w:pPr>
      <w:r w:rsidRPr="00391644">
        <w:rPr>
          <w:rFonts w:ascii="Monaco" w:hAnsi="Monaco"/>
          <w:sz w:val="20"/>
          <w:szCs w:val="20"/>
          <w:highlight w:val="lightGray"/>
        </w:rPr>
        <w:t xml:space="preserve">from Bio import </w:t>
      </w:r>
      <w:proofErr w:type="spellStart"/>
      <w:r w:rsidRPr="00391644">
        <w:rPr>
          <w:rFonts w:ascii="Monaco" w:hAnsi="Monaco"/>
          <w:sz w:val="20"/>
          <w:szCs w:val="20"/>
          <w:highlight w:val="lightGray"/>
        </w:rPr>
        <w:t>SeqIO</w:t>
      </w:r>
      <w:proofErr w:type="spellEnd"/>
    </w:p>
    <w:p w14:paraId="5D128179" w14:textId="77777777" w:rsidR="00712226" w:rsidRDefault="00712226" w:rsidP="00173F93">
      <w:pPr>
        <w:spacing w:after="0" w:line="240" w:lineRule="auto"/>
      </w:pPr>
    </w:p>
    <w:p w14:paraId="036760FA" w14:textId="77777777" w:rsidR="00391644" w:rsidRPr="00391644" w:rsidRDefault="00391644" w:rsidP="00173F93">
      <w:pPr>
        <w:spacing w:after="0" w:line="240" w:lineRule="auto"/>
        <w:rPr>
          <w:i/>
          <w:iCs/>
        </w:rPr>
      </w:pPr>
      <w:r w:rsidRPr="00391644">
        <w:rPr>
          <w:i/>
          <w:iCs/>
        </w:rPr>
        <w:t>Bonus-info</w:t>
      </w:r>
    </w:p>
    <w:p w14:paraId="0B308773" w14:textId="77777777" w:rsidR="00391644" w:rsidRDefault="00391644" w:rsidP="00173F93">
      <w:pPr>
        <w:spacing w:after="0" w:line="240" w:lineRule="auto"/>
      </w:pPr>
    </w:p>
    <w:p w14:paraId="25035D6B" w14:textId="46AEA20F" w:rsidR="00173F93" w:rsidRDefault="00391644" w:rsidP="00173F93">
      <w:pPr>
        <w:spacing w:after="0" w:line="240" w:lineRule="auto"/>
      </w:pPr>
      <w:r>
        <w:t>T</w:t>
      </w:r>
      <w:r w:rsidR="00173F93">
        <w:t xml:space="preserve">he </w:t>
      </w:r>
      <w:proofErr w:type="spellStart"/>
      <w:r w:rsidR="00173F93">
        <w:t>conda</w:t>
      </w:r>
      <w:proofErr w:type="spellEnd"/>
      <w:r w:rsidR="00173F93">
        <w:t xml:space="preserve">-environment </w:t>
      </w:r>
      <w:r w:rsidR="009E7C17">
        <w:t>we have made available to you for this practical was made as follows</w:t>
      </w:r>
      <w:r w:rsidR="00173F93">
        <w:t>:</w:t>
      </w:r>
    </w:p>
    <w:p w14:paraId="7A113B81" w14:textId="77777777" w:rsidR="00A26DAB" w:rsidRDefault="00A26DAB" w:rsidP="00173F93">
      <w:pPr>
        <w:spacing w:after="0" w:line="240" w:lineRule="auto"/>
      </w:pPr>
    </w:p>
    <w:p w14:paraId="23776DF6" w14:textId="7B42BAC1" w:rsidR="00173F93" w:rsidRPr="00173F93" w:rsidRDefault="00173F93" w:rsidP="00173F93">
      <w:pPr>
        <w:shd w:val="clear" w:color="auto" w:fill="D9D9D9" w:themeFill="background1" w:themeFillShade="D9"/>
        <w:spacing w:after="0" w:line="240" w:lineRule="auto"/>
        <w:rPr>
          <w:rFonts w:ascii="Monaco" w:hAnsi="Monaco"/>
          <w:sz w:val="20"/>
          <w:szCs w:val="20"/>
        </w:rPr>
      </w:pPr>
      <w:r>
        <w:t xml:space="preserve"> </w:t>
      </w:r>
      <w:proofErr w:type="spellStart"/>
      <w:r w:rsidRPr="00173F93">
        <w:rPr>
          <w:rFonts w:ascii="Monaco" w:hAnsi="Monaco"/>
          <w:sz w:val="20"/>
          <w:szCs w:val="20"/>
        </w:rPr>
        <w:t>conda</w:t>
      </w:r>
      <w:proofErr w:type="spellEnd"/>
      <w:r w:rsidRPr="00173F93">
        <w:rPr>
          <w:rFonts w:ascii="Monaco" w:hAnsi="Monaco"/>
          <w:sz w:val="20"/>
          <w:szCs w:val="20"/>
        </w:rPr>
        <w:t xml:space="preserve"> create -n </w:t>
      </w:r>
      <w:proofErr w:type="spellStart"/>
      <w:r>
        <w:rPr>
          <w:rFonts w:ascii="Monaco" w:hAnsi="Monaco"/>
          <w:sz w:val="20"/>
          <w:szCs w:val="20"/>
        </w:rPr>
        <w:t>BTG_biopython</w:t>
      </w:r>
      <w:proofErr w:type="spellEnd"/>
      <w:r>
        <w:rPr>
          <w:rFonts w:ascii="Monaco" w:hAnsi="Monaco"/>
          <w:sz w:val="20"/>
          <w:szCs w:val="20"/>
        </w:rPr>
        <w:t xml:space="preserve"> </w:t>
      </w:r>
      <w:r w:rsidRPr="00173F93">
        <w:rPr>
          <w:rFonts w:ascii="Monaco" w:hAnsi="Monaco"/>
          <w:sz w:val="20"/>
          <w:szCs w:val="20"/>
        </w:rPr>
        <w:t xml:space="preserve">-c </w:t>
      </w:r>
      <w:proofErr w:type="spellStart"/>
      <w:r w:rsidRPr="00173F93">
        <w:rPr>
          <w:rFonts w:ascii="Monaco" w:hAnsi="Monaco"/>
          <w:sz w:val="20"/>
          <w:szCs w:val="20"/>
        </w:rPr>
        <w:t>conda</w:t>
      </w:r>
      <w:proofErr w:type="spellEnd"/>
      <w:r w:rsidRPr="00173F93">
        <w:rPr>
          <w:rFonts w:ascii="Monaco" w:hAnsi="Monaco"/>
          <w:sz w:val="20"/>
          <w:szCs w:val="20"/>
        </w:rPr>
        <w:t xml:space="preserve">-forge spyder-kernels </w:t>
      </w:r>
      <w:proofErr w:type="spellStart"/>
      <w:r w:rsidRPr="00173F93">
        <w:rPr>
          <w:rFonts w:ascii="Monaco" w:hAnsi="Monaco"/>
          <w:sz w:val="20"/>
          <w:szCs w:val="20"/>
        </w:rPr>
        <w:t>biopython</w:t>
      </w:r>
      <w:proofErr w:type="spellEnd"/>
    </w:p>
    <w:p w14:paraId="7CC69EBC" w14:textId="77777777" w:rsidR="005E6406" w:rsidRDefault="005E6406" w:rsidP="56935510">
      <w:pPr>
        <w:spacing w:after="0" w:line="240" w:lineRule="auto"/>
        <w:rPr>
          <w:sz w:val="24"/>
          <w:szCs w:val="24"/>
        </w:rPr>
      </w:pPr>
    </w:p>
    <w:p w14:paraId="7CDBBFEC" w14:textId="39D5981A" w:rsidR="00216622" w:rsidRPr="00535A86" w:rsidRDefault="00173F93" w:rsidP="00535A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the </w:t>
      </w:r>
      <w:r w:rsidRPr="00173F93">
        <w:rPr>
          <w:sz w:val="24"/>
          <w:szCs w:val="24"/>
          <w:shd w:val="clear" w:color="auto" w:fill="D9D9D9" w:themeFill="background1" w:themeFillShade="D9"/>
        </w:rPr>
        <w:t>-n</w:t>
      </w:r>
      <w:r>
        <w:rPr>
          <w:sz w:val="24"/>
          <w:szCs w:val="24"/>
        </w:rPr>
        <w:t xml:space="preserve"> argument is the name </w:t>
      </w:r>
      <w:r w:rsidR="009E7C17">
        <w:rPr>
          <w:sz w:val="24"/>
          <w:szCs w:val="24"/>
        </w:rPr>
        <w:t>we</w:t>
      </w:r>
      <w:r>
        <w:rPr>
          <w:sz w:val="24"/>
          <w:szCs w:val="24"/>
        </w:rPr>
        <w:t xml:space="preserve"> chose for </w:t>
      </w:r>
      <w:r w:rsidR="009E7C17">
        <w:rPr>
          <w:sz w:val="24"/>
          <w:szCs w:val="24"/>
        </w:rPr>
        <w:t>the</w:t>
      </w:r>
      <w:r>
        <w:rPr>
          <w:sz w:val="24"/>
          <w:szCs w:val="24"/>
        </w:rPr>
        <w:t xml:space="preserve"> environment, and the </w:t>
      </w:r>
      <w:r w:rsidRPr="00173F93">
        <w:rPr>
          <w:sz w:val="24"/>
          <w:szCs w:val="24"/>
          <w:shd w:val="clear" w:color="auto" w:fill="D9D9D9" w:themeFill="background1" w:themeFillShade="D9"/>
        </w:rPr>
        <w:t>-c</w:t>
      </w:r>
      <w:r>
        <w:rPr>
          <w:sz w:val="24"/>
          <w:szCs w:val="24"/>
        </w:rPr>
        <w:t xml:space="preserve"> argument specifies the </w:t>
      </w:r>
      <w:proofErr w:type="spellStart"/>
      <w:r>
        <w:rPr>
          <w:sz w:val="24"/>
          <w:szCs w:val="24"/>
        </w:rPr>
        <w:t>conda</w:t>
      </w:r>
      <w:proofErr w:type="spellEnd"/>
      <w:r>
        <w:rPr>
          <w:sz w:val="24"/>
          <w:szCs w:val="24"/>
        </w:rPr>
        <w:t xml:space="preserve"> channel in which the module can be found. Note that in addition to </w:t>
      </w:r>
      <w:proofErr w:type="spellStart"/>
      <w:r>
        <w:rPr>
          <w:sz w:val="24"/>
          <w:szCs w:val="24"/>
        </w:rPr>
        <w:t>biop</w:t>
      </w:r>
      <w:r w:rsidR="009E7C17">
        <w:rPr>
          <w:sz w:val="24"/>
          <w:szCs w:val="24"/>
        </w:rPr>
        <w:t>ython</w:t>
      </w:r>
      <w:proofErr w:type="spellEnd"/>
      <w:r>
        <w:rPr>
          <w:sz w:val="24"/>
          <w:szCs w:val="24"/>
        </w:rPr>
        <w:t xml:space="preserve"> the environment also includes “spyder-kernels”</w:t>
      </w:r>
      <w:r w:rsidR="009E7C17">
        <w:rPr>
          <w:sz w:val="24"/>
          <w:szCs w:val="24"/>
        </w:rPr>
        <w:t xml:space="preserve"> for interacting with spyder.</w:t>
      </w:r>
      <w:r w:rsidR="00391644">
        <w:rPr>
          <w:sz w:val="24"/>
          <w:szCs w:val="24"/>
        </w:rPr>
        <w:t xml:space="preserve"> Also note that it is important that the spyder-kernels in the environment match your spyder installation. If they don’t, </w:t>
      </w:r>
      <w:proofErr w:type="spellStart"/>
      <w:r w:rsidR="00391644">
        <w:rPr>
          <w:sz w:val="24"/>
          <w:szCs w:val="24"/>
        </w:rPr>
        <w:t>SPYder</w:t>
      </w:r>
      <w:proofErr w:type="spellEnd"/>
      <w:r w:rsidR="00391644">
        <w:rPr>
          <w:sz w:val="24"/>
          <w:szCs w:val="24"/>
        </w:rPr>
        <w:t xml:space="preserve"> will tell you that you need a different version when you re-start your kernel. </w:t>
      </w:r>
    </w:p>
    <w:p w14:paraId="2C331267" w14:textId="77777777" w:rsidR="00535A86" w:rsidRDefault="00535A86" w:rsidP="00B75DA3">
      <w:pPr>
        <w:rPr>
          <w:sz w:val="24"/>
          <w:szCs w:val="24"/>
        </w:rPr>
      </w:pPr>
      <w:bookmarkStart w:id="5" w:name="_Step_2:_xxx"/>
      <w:bookmarkEnd w:id="5"/>
    </w:p>
    <w:p w14:paraId="6BB2CEEE" w14:textId="34F7A9C8" w:rsidR="00A26DAB" w:rsidRPr="00415452" w:rsidRDefault="00415452" w:rsidP="00415452">
      <w:pPr>
        <w:pStyle w:val="Heading2"/>
        <w:rPr>
          <w:b/>
          <w:bCs/>
        </w:rPr>
      </w:pPr>
      <w:bookmarkStart w:id="6" w:name="_Task_2:_Write"/>
      <w:bookmarkEnd w:id="6"/>
      <w:r w:rsidRPr="00415452">
        <w:rPr>
          <w:b/>
          <w:bCs/>
        </w:rPr>
        <w:t xml:space="preserve">The practical: Write a python-script to filter a </w:t>
      </w:r>
      <w:proofErr w:type="spellStart"/>
      <w:r w:rsidRPr="00415452">
        <w:rPr>
          <w:b/>
          <w:bCs/>
        </w:rPr>
        <w:t>SPAdes</w:t>
      </w:r>
      <w:proofErr w:type="spellEnd"/>
      <w:r w:rsidRPr="00415452">
        <w:rPr>
          <w:b/>
          <w:bCs/>
        </w:rPr>
        <w:t xml:space="preserve"> assembly (</w:t>
      </w:r>
      <w:proofErr w:type="spellStart"/>
      <w:r w:rsidRPr="00415452">
        <w:rPr>
          <w:b/>
          <w:bCs/>
        </w:rPr>
        <w:t>fasta</w:t>
      </w:r>
      <w:proofErr w:type="spellEnd"/>
      <w:r w:rsidRPr="00415452">
        <w:rPr>
          <w:b/>
          <w:bCs/>
        </w:rPr>
        <w:t>-file)</w:t>
      </w:r>
    </w:p>
    <w:p w14:paraId="779296A0" w14:textId="77777777" w:rsidR="00A26DAB" w:rsidRDefault="00A26DAB" w:rsidP="00B75DA3"/>
    <w:p w14:paraId="56A08484" w14:textId="31F321C3" w:rsidR="00415452" w:rsidRDefault="000441D0" w:rsidP="00B75DA3">
      <w:r>
        <w:t xml:space="preserve">Start by downloading the template-script for the practical from EVA (filter_contigs_template.py) and open it in </w:t>
      </w:r>
      <w:proofErr w:type="spellStart"/>
      <w:r>
        <w:t>SPYder</w:t>
      </w:r>
      <w:proofErr w:type="spellEnd"/>
      <w:r>
        <w:t xml:space="preserve">. Check that the </w:t>
      </w:r>
      <w:proofErr w:type="spellStart"/>
      <w:r>
        <w:t>conda</w:t>
      </w:r>
      <w:proofErr w:type="spellEnd"/>
      <w:r>
        <w:t xml:space="preserve">-environment containing </w:t>
      </w:r>
      <w:proofErr w:type="spellStart"/>
      <w:r>
        <w:t>Biopython</w:t>
      </w:r>
      <w:proofErr w:type="spellEnd"/>
      <w:r>
        <w:t xml:space="preserve"> has been selected as the python interpreter (see previous section). </w:t>
      </w:r>
      <w:r w:rsidRPr="000441D0">
        <w:rPr>
          <w:b/>
          <w:bCs/>
        </w:rPr>
        <w:t xml:space="preserve">We will </w:t>
      </w:r>
      <w:proofErr w:type="gramStart"/>
      <w:r w:rsidRPr="000441D0">
        <w:rPr>
          <w:b/>
          <w:bCs/>
        </w:rPr>
        <w:t>take a look</w:t>
      </w:r>
      <w:proofErr w:type="gramEnd"/>
      <w:r w:rsidRPr="000441D0">
        <w:rPr>
          <w:b/>
          <w:bCs/>
        </w:rPr>
        <w:t xml:space="preserve"> at the template-script in class first</w:t>
      </w:r>
      <w:r>
        <w:t>.</w:t>
      </w:r>
    </w:p>
    <w:p w14:paraId="511D5486" w14:textId="48010141" w:rsidR="000441D0" w:rsidRDefault="000441D0" w:rsidP="00B75DA3">
      <w:r>
        <w:t>Your first task will be to make the template-script work on your own assembly-file.</w:t>
      </w:r>
    </w:p>
    <w:p w14:paraId="229EE77F" w14:textId="77777777" w:rsidR="001057CD" w:rsidRDefault="00415452" w:rsidP="00415452">
      <w:pPr>
        <w:pStyle w:val="ListParagraph"/>
        <w:numPr>
          <w:ilvl w:val="0"/>
          <w:numId w:val="12"/>
        </w:numPr>
      </w:pPr>
      <w:r>
        <w:t xml:space="preserve">Modify the template python-script, so that it takes a </w:t>
      </w:r>
      <w:proofErr w:type="spellStart"/>
      <w:r>
        <w:t>SPAdes</w:t>
      </w:r>
      <w:proofErr w:type="spellEnd"/>
      <w:r>
        <w:t xml:space="preserve"> assembly-file of your own choice and filters it with a reasonable cut-off. </w:t>
      </w:r>
    </w:p>
    <w:p w14:paraId="7613075F" w14:textId="2FEFEE8A" w:rsidR="00A26DAB" w:rsidRDefault="00EB48BF" w:rsidP="001057CD">
      <w:pPr>
        <w:pStyle w:val="ListParagraph"/>
      </w:pPr>
      <w:r w:rsidRPr="00EB48BF">
        <w:rPr>
          <w:b/>
          <w:bCs/>
        </w:rPr>
        <w:t>Hint</w:t>
      </w:r>
      <w:r>
        <w:t xml:space="preserve"> </w:t>
      </w:r>
      <w:r w:rsidR="00415452">
        <w:t>You will need to change the variables “</w:t>
      </w:r>
      <w:proofErr w:type="spellStart"/>
      <w:r w:rsidR="00415452">
        <w:t>input_fasta_file</w:t>
      </w:r>
      <w:proofErr w:type="spellEnd"/>
      <w:r w:rsidR="00415452">
        <w:t>”, “</w:t>
      </w:r>
      <w:proofErr w:type="spellStart"/>
      <w:r w:rsidR="00415452">
        <w:t>output_fasta_file</w:t>
      </w:r>
      <w:proofErr w:type="spellEnd"/>
      <w:r w:rsidR="00415452">
        <w:t xml:space="preserve">” and the length cut-off. </w:t>
      </w:r>
    </w:p>
    <w:p w14:paraId="50E52797" w14:textId="77777777" w:rsidR="000441D0" w:rsidRDefault="000441D0" w:rsidP="000441D0"/>
    <w:p w14:paraId="5D7DAC99" w14:textId="2394216A" w:rsidR="000441D0" w:rsidRDefault="00BD3785" w:rsidP="000441D0">
      <w:r>
        <w:t>The script works, but it can become much more useful if we write it a little smarter. Here are some suggestions.</w:t>
      </w:r>
    </w:p>
    <w:p w14:paraId="56FF8354" w14:textId="4E5855C1" w:rsidR="00BD3785" w:rsidRDefault="00415452" w:rsidP="00BD3785">
      <w:pPr>
        <w:pStyle w:val="ListParagraph"/>
        <w:numPr>
          <w:ilvl w:val="0"/>
          <w:numId w:val="12"/>
        </w:numPr>
      </w:pPr>
      <w:r>
        <w:lastRenderedPageBreak/>
        <w:t>Automate the</w:t>
      </w:r>
      <w:r w:rsidR="0031599F">
        <w:t xml:space="preserve"> generation of the output-file, so it gets named according </w:t>
      </w:r>
      <w:r w:rsidR="00BD3785">
        <w:t>to</w:t>
      </w:r>
      <w:r w:rsidR="0031599F">
        <w:t xml:space="preserve"> the input-file. For example, if your input-file is called “</w:t>
      </w:r>
      <w:proofErr w:type="spellStart"/>
      <w:proofErr w:type="gramStart"/>
      <w:r w:rsidR="0031599F">
        <w:t>contigs.fasta</w:t>
      </w:r>
      <w:proofErr w:type="spellEnd"/>
      <w:proofErr w:type="gramEnd"/>
      <w:r w:rsidR="0031599F">
        <w:t>”, you could name the output-file “</w:t>
      </w:r>
      <w:proofErr w:type="spellStart"/>
      <w:r w:rsidR="0031599F">
        <w:t>contigs_filt.fasta</w:t>
      </w:r>
      <w:proofErr w:type="spellEnd"/>
      <w:r w:rsidR="0031599F">
        <w:t xml:space="preserve">”. </w:t>
      </w:r>
    </w:p>
    <w:p w14:paraId="0039AE0E" w14:textId="349F1BF0" w:rsidR="00A26DAB" w:rsidRDefault="00EB48BF" w:rsidP="00BD3785">
      <w:pPr>
        <w:pStyle w:val="ListParagraph"/>
      </w:pPr>
      <w:r w:rsidRPr="00BD3785">
        <w:rPr>
          <w:b/>
          <w:bCs/>
        </w:rPr>
        <w:t>Hint</w:t>
      </w:r>
      <w:r>
        <w:t xml:space="preserve">: </w:t>
      </w:r>
      <w:r w:rsidR="0031599F">
        <w:t xml:space="preserve">This could be done by replacing the string </w:t>
      </w:r>
      <w:proofErr w:type="gramStart"/>
      <w:r w:rsidR="0031599F">
        <w:t>“.</w:t>
      </w:r>
      <w:proofErr w:type="spellStart"/>
      <w:r w:rsidR="0031599F">
        <w:t>fasta</w:t>
      </w:r>
      <w:proofErr w:type="spellEnd"/>
      <w:proofErr w:type="gramEnd"/>
      <w:r w:rsidR="0031599F">
        <w:t>” with “_</w:t>
      </w:r>
      <w:proofErr w:type="spellStart"/>
      <w:r w:rsidR="0031599F">
        <w:t>filt.fasta</w:t>
      </w:r>
      <w:proofErr w:type="spellEnd"/>
      <w:r w:rsidR="0031599F">
        <w:t>” in the variable “</w:t>
      </w:r>
      <w:proofErr w:type="spellStart"/>
      <w:r w:rsidR="0031599F">
        <w:t>input_fasta_file</w:t>
      </w:r>
      <w:proofErr w:type="spellEnd"/>
      <w:r w:rsidR="0031599F">
        <w:t>”.</w:t>
      </w:r>
    </w:p>
    <w:p w14:paraId="000FAE46" w14:textId="77777777" w:rsidR="00BD3785" w:rsidRDefault="00BD3785" w:rsidP="00BD3785">
      <w:pPr>
        <w:pStyle w:val="ListParagraph"/>
      </w:pPr>
    </w:p>
    <w:p w14:paraId="1F31A518" w14:textId="77777777" w:rsidR="00BD3785" w:rsidRDefault="0031599F" w:rsidP="00BD3785">
      <w:pPr>
        <w:pStyle w:val="ListParagraph"/>
        <w:numPr>
          <w:ilvl w:val="0"/>
          <w:numId w:val="12"/>
        </w:numPr>
      </w:pPr>
      <w:r>
        <w:t xml:space="preserve">Let the input </w:t>
      </w:r>
      <w:proofErr w:type="spellStart"/>
      <w:r>
        <w:t>fasta</w:t>
      </w:r>
      <w:proofErr w:type="spellEnd"/>
      <w:r>
        <w:t xml:space="preserve">-file be specified as </w:t>
      </w:r>
      <w:r w:rsidR="00BD3785">
        <w:t xml:space="preserve">a command-line argument </w:t>
      </w:r>
      <w:r>
        <w:t xml:space="preserve">for the script (instead of writing the full path to the input-file inside the script). </w:t>
      </w:r>
    </w:p>
    <w:p w14:paraId="13839FC6" w14:textId="6DCFA48F" w:rsidR="0031599F" w:rsidRDefault="00EB48BF" w:rsidP="00BD3785">
      <w:pPr>
        <w:pStyle w:val="ListParagraph"/>
      </w:pPr>
      <w:r w:rsidRPr="00BD3785">
        <w:rPr>
          <w:b/>
          <w:bCs/>
        </w:rPr>
        <w:t>Hint</w:t>
      </w:r>
      <w:r>
        <w:t xml:space="preserve">: </w:t>
      </w:r>
      <w:r w:rsidR="0031599F">
        <w:t>You can use the sys-module for this</w:t>
      </w:r>
      <w:r w:rsidR="00BD3785">
        <w:t>,</w:t>
      </w:r>
      <w:r>
        <w:t xml:space="preserve"> </w:t>
      </w:r>
      <w:r w:rsidR="00BD3785">
        <w:t>c</w:t>
      </w:r>
      <w:r>
        <w:t>heck your python hand-outs</w:t>
      </w:r>
      <w:r w:rsidR="00D758C5">
        <w:t>!</w:t>
      </w:r>
    </w:p>
    <w:p w14:paraId="3CCA06C0" w14:textId="69D9B3D8" w:rsidR="00BD3785" w:rsidRDefault="00BD3785" w:rsidP="00BD3785">
      <w:pPr>
        <w:pStyle w:val="ListParagraph"/>
      </w:pPr>
      <w:r>
        <w:rPr>
          <w:b/>
          <w:bCs/>
        </w:rPr>
        <w:t>Tip</w:t>
      </w:r>
      <w:r w:rsidRPr="00BD3785">
        <w:t>:</w:t>
      </w:r>
      <w:r>
        <w:t xml:space="preserve"> You can run your python-script with a command-line argument in Spyder by typing </w:t>
      </w:r>
      <w:r w:rsidRPr="00BD3785">
        <w:rPr>
          <w:rFonts w:ascii="Monaco" w:hAnsi="Monaco"/>
          <w:sz w:val="20"/>
          <w:szCs w:val="20"/>
          <w:shd w:val="clear" w:color="auto" w:fill="D9D9D9" w:themeFill="background1" w:themeFillShade="D9"/>
        </w:rPr>
        <w:t>run &lt;</w:t>
      </w:r>
      <w:proofErr w:type="spellStart"/>
      <w:r w:rsidRPr="00BD3785">
        <w:rPr>
          <w:rFonts w:ascii="Monaco" w:hAnsi="Monaco"/>
          <w:sz w:val="20"/>
          <w:szCs w:val="20"/>
          <w:shd w:val="clear" w:color="auto" w:fill="D9D9D9" w:themeFill="background1" w:themeFillShade="D9"/>
        </w:rPr>
        <w:t>name_of_script</w:t>
      </w:r>
      <w:proofErr w:type="spellEnd"/>
      <w:r w:rsidRPr="00BD3785">
        <w:rPr>
          <w:rFonts w:ascii="Monaco" w:hAnsi="Monaco"/>
          <w:sz w:val="20"/>
          <w:szCs w:val="20"/>
          <w:shd w:val="clear" w:color="auto" w:fill="D9D9D9" w:themeFill="background1" w:themeFillShade="D9"/>
        </w:rPr>
        <w:t>&gt; &lt;input&gt;</w:t>
      </w:r>
      <w:r>
        <w:t xml:space="preserve"> in the console window</w:t>
      </w:r>
    </w:p>
    <w:p w14:paraId="165A23CD" w14:textId="77777777" w:rsidR="00BD3785" w:rsidRDefault="00BD3785" w:rsidP="00BD3785">
      <w:pPr>
        <w:pStyle w:val="ListParagraph"/>
      </w:pPr>
    </w:p>
    <w:p w14:paraId="17AC57F2" w14:textId="77777777" w:rsidR="00BD3785" w:rsidRDefault="0031599F" w:rsidP="00BD3785">
      <w:pPr>
        <w:pStyle w:val="ListParagraph"/>
        <w:numPr>
          <w:ilvl w:val="0"/>
          <w:numId w:val="12"/>
        </w:numPr>
      </w:pPr>
      <w:r>
        <w:t>Modify the script so it can filter the contigs based on both length and k-</w:t>
      </w:r>
      <w:proofErr w:type="spellStart"/>
      <w:r>
        <w:t>mer</w:t>
      </w:r>
      <w:proofErr w:type="spellEnd"/>
      <w:r>
        <w:t xml:space="preserve"> coverage. </w:t>
      </w:r>
    </w:p>
    <w:p w14:paraId="67FCB2C8" w14:textId="2CFC6E7F" w:rsidR="00EB48BF" w:rsidRDefault="0031599F" w:rsidP="00BD3785">
      <w:pPr>
        <w:pStyle w:val="ListParagraph"/>
      </w:pPr>
      <w:r w:rsidRPr="00BD3785">
        <w:rPr>
          <w:b/>
          <w:bCs/>
        </w:rPr>
        <w:t>Hint</w:t>
      </w:r>
      <w:r>
        <w:t>: the k-</w:t>
      </w:r>
      <w:proofErr w:type="spellStart"/>
      <w:r>
        <w:t>mer</w:t>
      </w:r>
      <w:proofErr w:type="spellEnd"/>
      <w:r>
        <w:t xml:space="preserve"> coverage (and contig-length) is provided in the </w:t>
      </w:r>
      <w:proofErr w:type="spellStart"/>
      <w:r>
        <w:t>fasta</w:t>
      </w:r>
      <w:proofErr w:type="spellEnd"/>
      <w:r>
        <w:t>-header</w:t>
      </w:r>
      <w:r w:rsidR="00EB48BF">
        <w:t xml:space="preserve">. You could split the header into a list and extract the value corresponding to </w:t>
      </w:r>
      <w:proofErr w:type="spellStart"/>
      <w:r w:rsidR="00EB48BF">
        <w:t>kmer</w:t>
      </w:r>
      <w:proofErr w:type="spellEnd"/>
      <w:r w:rsidR="00EB48BF">
        <w:t>-coverage.</w:t>
      </w:r>
    </w:p>
    <w:p w14:paraId="35FEAB11" w14:textId="77777777" w:rsidR="00335F79" w:rsidRDefault="00335F79" w:rsidP="00A26DAB">
      <w:pPr>
        <w:pStyle w:val="Heading2"/>
      </w:pPr>
    </w:p>
    <w:p w14:paraId="6FA4580F" w14:textId="38F54FAE" w:rsidR="00A26DAB" w:rsidRDefault="00A26DAB" w:rsidP="00A26DAB">
      <w:pPr>
        <w:pStyle w:val="Heading2"/>
      </w:pPr>
      <w:bookmarkStart w:id="7" w:name="_Bonus_exercises"/>
      <w:bookmarkEnd w:id="7"/>
      <w:r>
        <w:t>Bonus exercises</w:t>
      </w:r>
    </w:p>
    <w:p w14:paraId="366BA83C" w14:textId="77777777" w:rsidR="0087746E" w:rsidRDefault="0087746E" w:rsidP="00B75DA3"/>
    <w:p w14:paraId="3D0EC794" w14:textId="61A476EA" w:rsidR="0087746E" w:rsidRDefault="0087746E" w:rsidP="00B75DA3">
      <w:r>
        <w:t xml:space="preserve">A lot more can be done, based on the template you have been working on for this practical. </w:t>
      </w:r>
    </w:p>
    <w:p w14:paraId="340B9E02" w14:textId="145AA836" w:rsidR="00335F79" w:rsidRDefault="00335F79" w:rsidP="00335F79">
      <w:pPr>
        <w:pStyle w:val="Heading3"/>
      </w:pPr>
      <w:r>
        <w:t>Assembly summary</w:t>
      </w:r>
    </w:p>
    <w:p w14:paraId="08B744B2" w14:textId="47E2875C" w:rsidR="007F6FE5" w:rsidRDefault="00335F79" w:rsidP="00B75DA3">
      <w:r>
        <w:t>W</w:t>
      </w:r>
      <w:r w:rsidR="005C17EA">
        <w:t>rite a script that calculates number of contigs and total assembly length</w:t>
      </w:r>
      <w:r>
        <w:t>.</w:t>
      </w:r>
      <w:r w:rsidR="005C17EA">
        <w:t xml:space="preserve"> </w:t>
      </w:r>
      <w:r>
        <w:t>I</w:t>
      </w:r>
      <w:r w:rsidR="005C17EA">
        <w:t xml:space="preserve">t can </w:t>
      </w:r>
      <w:r>
        <w:t>be</w:t>
      </w:r>
      <w:r w:rsidR="005C17EA">
        <w:t xml:space="preserve"> done as a minor variation of the script you</w:t>
      </w:r>
      <w:r>
        <w:t xml:space="preserve"> have already written</w:t>
      </w:r>
      <w:r w:rsidR="005C17EA">
        <w:t xml:space="preserve">. </w:t>
      </w:r>
      <w:r w:rsidR="007F6FE5">
        <w:t xml:space="preserve">Instead of writing your list of </w:t>
      </w:r>
      <w:r w:rsidR="005C17EA">
        <w:t xml:space="preserve">filtered contigs </w:t>
      </w:r>
      <w:r w:rsidR="007F6FE5">
        <w:t>to a file, you could generate a summary of them.</w:t>
      </w:r>
    </w:p>
    <w:p w14:paraId="18758682" w14:textId="1AF65D08" w:rsidR="005C17EA" w:rsidRDefault="005C17EA" w:rsidP="00B75DA3">
      <w:r>
        <w:t xml:space="preserve">Copy your script to a new </w:t>
      </w:r>
      <w:r w:rsidR="00D758C5">
        <w:t>file</w:t>
      </w:r>
      <w:r>
        <w:t xml:space="preserve"> and remove the code for writing output. </w:t>
      </w:r>
      <w:r w:rsidR="00BD3785">
        <w:t>Modify the</w:t>
      </w:r>
      <w:r>
        <w:t xml:space="preserve"> for loop that </w:t>
      </w:r>
      <w:r w:rsidR="00335F79">
        <w:t>iterates</w:t>
      </w:r>
      <w:r>
        <w:t xml:space="preserve"> over the filtered contigs and think of some summary stats you would like to collect, </w:t>
      </w:r>
      <w:proofErr w:type="spellStart"/>
      <w:r>
        <w:t>fx</w:t>
      </w:r>
      <w:proofErr w:type="spellEnd"/>
      <w:r>
        <w:t>.</w:t>
      </w:r>
    </w:p>
    <w:p w14:paraId="3A6B7C3F" w14:textId="2BF34F7B" w:rsidR="005C17EA" w:rsidRDefault="005C17EA" w:rsidP="005C17EA">
      <w:pPr>
        <w:pStyle w:val="ListParagraph"/>
        <w:numPr>
          <w:ilvl w:val="0"/>
          <w:numId w:val="9"/>
        </w:numPr>
      </w:pPr>
      <w:r>
        <w:t>N</w:t>
      </w:r>
      <w:r w:rsidR="00F5009A">
        <w:t>um</w:t>
      </w:r>
      <w:r>
        <w:t>b</w:t>
      </w:r>
      <w:r w:rsidR="00F5009A">
        <w:t>er</w:t>
      </w:r>
      <w:r>
        <w:t xml:space="preserve"> of </w:t>
      </w:r>
      <w:r w:rsidR="00335F79">
        <w:t>contigs larger than 500bp</w:t>
      </w:r>
    </w:p>
    <w:p w14:paraId="551FD4B5" w14:textId="6B8BB968" w:rsidR="005C17EA" w:rsidRDefault="005C17EA" w:rsidP="005C17EA">
      <w:pPr>
        <w:pStyle w:val="ListParagraph"/>
        <w:numPr>
          <w:ilvl w:val="0"/>
          <w:numId w:val="9"/>
        </w:numPr>
      </w:pPr>
      <w:r>
        <w:t>Total assembly length (in bp)</w:t>
      </w:r>
    </w:p>
    <w:p w14:paraId="6B36CCC6" w14:textId="7F78EEE1" w:rsidR="00335F79" w:rsidRDefault="00335F79" w:rsidP="005C17EA">
      <w:pPr>
        <w:pStyle w:val="ListParagraph"/>
        <w:numPr>
          <w:ilvl w:val="0"/>
          <w:numId w:val="9"/>
        </w:numPr>
      </w:pPr>
      <w:r>
        <w:t>Size of biggest contig</w:t>
      </w:r>
    </w:p>
    <w:p w14:paraId="78A77969" w14:textId="303CF544" w:rsidR="00335F79" w:rsidRDefault="005C17EA" w:rsidP="005C17EA">
      <w:r>
        <w:t>Think about writing some nice print statements for the user, so she/he knows what has been calculated!</w:t>
      </w:r>
    </w:p>
    <w:p w14:paraId="5DAA677F" w14:textId="2EC028E7" w:rsidR="00335F79" w:rsidRDefault="00335F79" w:rsidP="00335F79">
      <w:pPr>
        <w:pStyle w:val="Heading3"/>
      </w:pPr>
      <w:r>
        <w:t>Cut out a contig from your assembly file</w:t>
      </w:r>
    </w:p>
    <w:p w14:paraId="79CAB951" w14:textId="075636F7" w:rsidR="00335F79" w:rsidRPr="00335F79" w:rsidRDefault="00335F79" w:rsidP="00335F79">
      <w:r>
        <w:t xml:space="preserve">Perhaps there is a contig that looks particularly interesting? A putative plasmid that you would like to </w:t>
      </w:r>
      <w:proofErr w:type="gramStart"/>
      <w:r>
        <w:t>blast?</w:t>
      </w:r>
      <w:proofErr w:type="gramEnd"/>
      <w:r>
        <w:t xml:space="preserve"> You can write a python script that takes an assembly file and a contig-id as input</w:t>
      </w:r>
      <w:r w:rsidR="00300B81">
        <w:t xml:space="preserve"> (perhaps command-line arguments)</w:t>
      </w:r>
      <w:r>
        <w:t xml:space="preserve">, and writes the specific contig to a new </w:t>
      </w:r>
      <w:proofErr w:type="spellStart"/>
      <w:r>
        <w:t>fasta</w:t>
      </w:r>
      <w:proofErr w:type="spellEnd"/>
      <w:r>
        <w:t>-file</w:t>
      </w:r>
    </w:p>
    <w:p w14:paraId="5447E642" w14:textId="77777777" w:rsidR="005C17EA" w:rsidRPr="00B75DA3" w:rsidRDefault="005C17EA" w:rsidP="00B75DA3"/>
    <w:sectPr w:rsidR="005C17EA" w:rsidRPr="00B75DA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D20A" w14:textId="77777777" w:rsidR="00265866" w:rsidRDefault="00265866" w:rsidP="0082159F">
      <w:pPr>
        <w:spacing w:after="0" w:line="240" w:lineRule="auto"/>
      </w:pPr>
      <w:r>
        <w:separator/>
      </w:r>
    </w:p>
  </w:endnote>
  <w:endnote w:type="continuationSeparator" w:id="0">
    <w:p w14:paraId="17B05646" w14:textId="77777777" w:rsidR="00265866" w:rsidRDefault="00265866" w:rsidP="0082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41262401"/>
      <w:docPartObj>
        <w:docPartGallery w:val="Page Numbers (Bottom of Page)"/>
        <w:docPartUnique/>
      </w:docPartObj>
    </w:sdtPr>
    <w:sdtContent>
      <w:p w14:paraId="4E3F3101" w14:textId="040AE4E2" w:rsidR="00A95B24" w:rsidRDefault="00A95B24" w:rsidP="005031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1E2A5B" w14:textId="77777777" w:rsidR="00A95B24" w:rsidRDefault="00A95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29599445"/>
      <w:docPartObj>
        <w:docPartGallery w:val="Page Numbers (Bottom of Page)"/>
        <w:docPartUnique/>
      </w:docPartObj>
    </w:sdtPr>
    <w:sdtContent>
      <w:p w14:paraId="6A1E437C" w14:textId="6DB049D8" w:rsidR="00A95B24" w:rsidRDefault="00A95B24" w:rsidP="005031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9F6DAD" w14:textId="78B4BB56" w:rsidR="0082159F" w:rsidRDefault="00821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E9737" wp14:editId="7AB4B7C1">
              <wp:simplePos x="0" y="0"/>
              <wp:positionH relativeFrom="column">
                <wp:posOffset>3197013</wp:posOffset>
              </wp:positionH>
              <wp:positionV relativeFrom="paragraph">
                <wp:posOffset>342054</wp:posOffset>
              </wp:positionV>
              <wp:extent cx="4259106" cy="900864"/>
              <wp:effectExtent l="50800" t="419100" r="59055" b="420370"/>
              <wp:wrapNone/>
              <wp:docPr id="1112568256" name="Rectangle 1112568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908007">
                        <a:off x="0" y="0"/>
                        <a:ext cx="4259106" cy="900864"/>
                      </a:xfrm>
                      <a:prstGeom prst="rect">
                        <a:avLst/>
                      </a:prstGeom>
                      <a:solidFill>
                        <a:srgbClr val="00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112568256" style="position:absolute;margin-left:251.75pt;margin-top:26.95pt;width:335.35pt;height:70.95pt;rotation:-7558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a600" stroked="f" strokeweight="1pt" w14:anchorId="01A65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&#13;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E1E3" w14:textId="77777777" w:rsidR="00265866" w:rsidRDefault="00265866" w:rsidP="0082159F">
      <w:pPr>
        <w:spacing w:after="0" w:line="240" w:lineRule="auto"/>
      </w:pPr>
      <w:r>
        <w:separator/>
      </w:r>
    </w:p>
  </w:footnote>
  <w:footnote w:type="continuationSeparator" w:id="0">
    <w:p w14:paraId="40F7D0F4" w14:textId="77777777" w:rsidR="00265866" w:rsidRDefault="00265866" w:rsidP="0082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E220" w14:textId="7DAC8A89" w:rsidR="00E90C00" w:rsidRDefault="00E90C00">
    <w:pPr>
      <w:pStyle w:val="Header"/>
    </w:pPr>
    <w:r>
      <w:rPr>
        <w:i/>
        <w:iCs/>
        <w:noProof/>
        <w:lang w:val="en-GB"/>
      </w:rPr>
      <w:drawing>
        <wp:anchor distT="0" distB="0" distL="114300" distR="114300" simplePos="0" relativeHeight="251661312" behindDoc="1" locked="0" layoutInCell="1" allowOverlap="1" wp14:anchorId="2D92B59D" wp14:editId="5E6979D1">
          <wp:simplePos x="0" y="0"/>
          <wp:positionH relativeFrom="column">
            <wp:posOffset>6070176</wp:posOffset>
          </wp:positionH>
          <wp:positionV relativeFrom="paragraph">
            <wp:posOffset>-304589</wp:posOffset>
          </wp:positionV>
          <wp:extent cx="641684" cy="570386"/>
          <wp:effectExtent l="0" t="0" r="6350" b="1270"/>
          <wp:wrapNone/>
          <wp:docPr id="504996034" name="Picture 504996034" descr="A picture containing graphics, graphic design, tex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96034" name="Picture 1" descr="A picture containing graphics, graphic design, tex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84" cy="57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44DA"/>
    <w:multiLevelType w:val="hybridMultilevel"/>
    <w:tmpl w:val="CCFE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3E47"/>
    <w:multiLevelType w:val="hybridMultilevel"/>
    <w:tmpl w:val="DFE6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5CA"/>
    <w:multiLevelType w:val="hybridMultilevel"/>
    <w:tmpl w:val="8B68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8E8"/>
    <w:multiLevelType w:val="hybridMultilevel"/>
    <w:tmpl w:val="98DA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63BA"/>
    <w:multiLevelType w:val="hybridMultilevel"/>
    <w:tmpl w:val="342A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761A"/>
    <w:multiLevelType w:val="hybridMultilevel"/>
    <w:tmpl w:val="07C67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5642"/>
    <w:multiLevelType w:val="hybridMultilevel"/>
    <w:tmpl w:val="E0D8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7A02"/>
    <w:multiLevelType w:val="hybridMultilevel"/>
    <w:tmpl w:val="04581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3A43"/>
    <w:multiLevelType w:val="hybridMultilevel"/>
    <w:tmpl w:val="A6E05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02824"/>
    <w:multiLevelType w:val="hybridMultilevel"/>
    <w:tmpl w:val="4E06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B5E"/>
    <w:multiLevelType w:val="hybridMultilevel"/>
    <w:tmpl w:val="1030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B434C"/>
    <w:multiLevelType w:val="hybridMultilevel"/>
    <w:tmpl w:val="F604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11773"/>
    <w:multiLevelType w:val="hybridMultilevel"/>
    <w:tmpl w:val="A4C6B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903792">
    <w:abstractNumId w:val="6"/>
  </w:num>
  <w:num w:numId="2" w16cid:durableId="2103379384">
    <w:abstractNumId w:val="1"/>
  </w:num>
  <w:num w:numId="3" w16cid:durableId="390617320">
    <w:abstractNumId w:val="4"/>
  </w:num>
  <w:num w:numId="4" w16cid:durableId="1785267438">
    <w:abstractNumId w:val="10"/>
  </w:num>
  <w:num w:numId="5" w16cid:durableId="183640546">
    <w:abstractNumId w:val="3"/>
  </w:num>
  <w:num w:numId="6" w16cid:durableId="141122797">
    <w:abstractNumId w:val="8"/>
  </w:num>
  <w:num w:numId="7" w16cid:durableId="645820880">
    <w:abstractNumId w:val="5"/>
  </w:num>
  <w:num w:numId="8" w16cid:durableId="1130168898">
    <w:abstractNumId w:val="12"/>
  </w:num>
  <w:num w:numId="9" w16cid:durableId="543752437">
    <w:abstractNumId w:val="11"/>
  </w:num>
  <w:num w:numId="10" w16cid:durableId="523056688">
    <w:abstractNumId w:val="2"/>
  </w:num>
  <w:num w:numId="11" w16cid:durableId="788359424">
    <w:abstractNumId w:val="0"/>
  </w:num>
  <w:num w:numId="12" w16cid:durableId="1155606420">
    <w:abstractNumId w:val="7"/>
  </w:num>
  <w:num w:numId="13" w16cid:durableId="1857766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D45422"/>
    <w:rsid w:val="00024200"/>
    <w:rsid w:val="000441D0"/>
    <w:rsid w:val="00065EAE"/>
    <w:rsid w:val="00095E91"/>
    <w:rsid w:val="000C00A6"/>
    <w:rsid w:val="001057CD"/>
    <w:rsid w:val="001374A9"/>
    <w:rsid w:val="00173F93"/>
    <w:rsid w:val="001749E3"/>
    <w:rsid w:val="001A6948"/>
    <w:rsid w:val="001C0E93"/>
    <w:rsid w:val="001E6760"/>
    <w:rsid w:val="001F6604"/>
    <w:rsid w:val="00216622"/>
    <w:rsid w:val="00265866"/>
    <w:rsid w:val="002A6821"/>
    <w:rsid w:val="002D1EEA"/>
    <w:rsid w:val="00300B81"/>
    <w:rsid w:val="0031599F"/>
    <w:rsid w:val="00320105"/>
    <w:rsid w:val="00335F79"/>
    <w:rsid w:val="003722F2"/>
    <w:rsid w:val="00391644"/>
    <w:rsid w:val="003B6698"/>
    <w:rsid w:val="003B7365"/>
    <w:rsid w:val="004061B2"/>
    <w:rsid w:val="00415452"/>
    <w:rsid w:val="004B72B2"/>
    <w:rsid w:val="00502A9C"/>
    <w:rsid w:val="00535A86"/>
    <w:rsid w:val="005C17EA"/>
    <w:rsid w:val="005E12B3"/>
    <w:rsid w:val="005E1BB3"/>
    <w:rsid w:val="005E6406"/>
    <w:rsid w:val="00642CA1"/>
    <w:rsid w:val="00646BDE"/>
    <w:rsid w:val="0065681C"/>
    <w:rsid w:val="006653D3"/>
    <w:rsid w:val="00673E0E"/>
    <w:rsid w:val="006B76FA"/>
    <w:rsid w:val="00712226"/>
    <w:rsid w:val="00716187"/>
    <w:rsid w:val="007703E9"/>
    <w:rsid w:val="007F5165"/>
    <w:rsid w:val="007F6FE5"/>
    <w:rsid w:val="0082159F"/>
    <w:rsid w:val="0087746E"/>
    <w:rsid w:val="008844E7"/>
    <w:rsid w:val="009166DE"/>
    <w:rsid w:val="00956854"/>
    <w:rsid w:val="009A2C52"/>
    <w:rsid w:val="009E7C17"/>
    <w:rsid w:val="00A175BB"/>
    <w:rsid w:val="00A26DAB"/>
    <w:rsid w:val="00A95B24"/>
    <w:rsid w:val="00A96E96"/>
    <w:rsid w:val="00AA347B"/>
    <w:rsid w:val="00AA6A48"/>
    <w:rsid w:val="00AF061A"/>
    <w:rsid w:val="00B254A9"/>
    <w:rsid w:val="00B30851"/>
    <w:rsid w:val="00B51C46"/>
    <w:rsid w:val="00B75DA3"/>
    <w:rsid w:val="00BB48C2"/>
    <w:rsid w:val="00BD3785"/>
    <w:rsid w:val="00C04961"/>
    <w:rsid w:val="00C45907"/>
    <w:rsid w:val="00C66759"/>
    <w:rsid w:val="00C70241"/>
    <w:rsid w:val="00C90ED0"/>
    <w:rsid w:val="00CC2E47"/>
    <w:rsid w:val="00CE794C"/>
    <w:rsid w:val="00D758C5"/>
    <w:rsid w:val="00D77E6B"/>
    <w:rsid w:val="00DD46B6"/>
    <w:rsid w:val="00DF2D21"/>
    <w:rsid w:val="00E90C00"/>
    <w:rsid w:val="00EA5051"/>
    <w:rsid w:val="00EB48BF"/>
    <w:rsid w:val="00EC376D"/>
    <w:rsid w:val="00F5009A"/>
    <w:rsid w:val="00F67818"/>
    <w:rsid w:val="00F861B5"/>
    <w:rsid w:val="00FB70F8"/>
    <w:rsid w:val="00FF7CE5"/>
    <w:rsid w:val="028B1B6D"/>
    <w:rsid w:val="1525AD96"/>
    <w:rsid w:val="176CAFF2"/>
    <w:rsid w:val="18653BDE"/>
    <w:rsid w:val="2E877850"/>
    <w:rsid w:val="2F81A37A"/>
    <w:rsid w:val="3498ACE5"/>
    <w:rsid w:val="38D45422"/>
    <w:rsid w:val="396C1E08"/>
    <w:rsid w:val="3CA3BECA"/>
    <w:rsid w:val="40CF227F"/>
    <w:rsid w:val="49691975"/>
    <w:rsid w:val="56935510"/>
    <w:rsid w:val="57EB5A64"/>
    <w:rsid w:val="5B22FB26"/>
    <w:rsid w:val="60FFFC1F"/>
    <w:rsid w:val="61923CAA"/>
    <w:rsid w:val="648C9344"/>
    <w:rsid w:val="6F4B5A48"/>
    <w:rsid w:val="78F23C8E"/>
    <w:rsid w:val="79755827"/>
    <w:rsid w:val="7DC5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5D695"/>
  <w15:chartTrackingRefBased/>
  <w15:docId w15:val="{9FE4AF41-F2E6-4E34-8F58-9FB2A46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7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5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9F"/>
  </w:style>
  <w:style w:type="paragraph" w:styleId="Footer">
    <w:name w:val="footer"/>
    <w:basedOn w:val="Normal"/>
    <w:link w:val="FooterChar"/>
    <w:uiPriority w:val="99"/>
    <w:unhideWhenUsed/>
    <w:rsid w:val="0082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9F"/>
  </w:style>
  <w:style w:type="character" w:styleId="PageNumber">
    <w:name w:val="page number"/>
    <w:basedOn w:val="DefaultParagraphFont"/>
    <w:uiPriority w:val="99"/>
    <w:semiHidden/>
    <w:unhideWhenUsed/>
    <w:rsid w:val="00A95B24"/>
  </w:style>
  <w:style w:type="character" w:styleId="FollowedHyperlink">
    <w:name w:val="FollowedHyperlink"/>
    <w:basedOn w:val="DefaultParagraphFont"/>
    <w:uiPriority w:val="99"/>
    <w:semiHidden/>
    <w:unhideWhenUsed/>
    <w:rsid w:val="00065EA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2A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B70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68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abc72-1b35-4045-bc74-cc6f93157faf">
      <Terms xmlns="http://schemas.microsoft.com/office/infopath/2007/PartnerControls"/>
    </lcf76f155ced4ddcb4097134ff3c332f>
    <TaxCatchAll xmlns="f315b8fc-4937-4802-b4b3-4554cec0e8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B1FDCEC69474394C8C7F29979CE4D" ma:contentTypeVersion="14" ma:contentTypeDescription="Create a new document." ma:contentTypeScope="" ma:versionID="a3fa4e958965d65d0e239baa30825144">
  <xsd:schema xmlns:xsd="http://www.w3.org/2001/XMLSchema" xmlns:xs="http://www.w3.org/2001/XMLSchema" xmlns:p="http://schemas.microsoft.com/office/2006/metadata/properties" xmlns:ns2="236abc72-1b35-4045-bc74-cc6f93157faf" xmlns:ns3="f315b8fc-4937-4802-b4b3-4554cec0e849" targetNamespace="http://schemas.microsoft.com/office/2006/metadata/properties" ma:root="true" ma:fieldsID="10cbebe5e89175b621267806622836f9" ns2:_="" ns3:_="">
    <xsd:import namespace="236abc72-1b35-4045-bc74-cc6f93157faf"/>
    <xsd:import namespace="f315b8fc-4937-4802-b4b3-4554cec0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bc72-1b35-4045-bc74-cc6f9315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54ac37-474b-4ce9-96da-5e2495cdf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b8fc-4937-4802-b4b3-4554cec0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9cc62-26f1-4060-8cbc-a4b1eee5d41b}" ma:internalName="TaxCatchAll" ma:showField="CatchAllData" ma:web="f315b8fc-4937-4802-b4b3-4554cec0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15E05-577D-48C2-90B5-2C4E6C02CF61}">
  <ds:schemaRefs>
    <ds:schemaRef ds:uri="http://schemas.microsoft.com/office/2006/metadata/properties"/>
    <ds:schemaRef ds:uri="http://schemas.microsoft.com/office/infopath/2007/PartnerControls"/>
    <ds:schemaRef ds:uri="236abc72-1b35-4045-bc74-cc6f93157faf"/>
    <ds:schemaRef ds:uri="f315b8fc-4937-4802-b4b3-4554cec0e849"/>
  </ds:schemaRefs>
</ds:datastoreItem>
</file>

<file path=customXml/itemProps2.xml><?xml version="1.0" encoding="utf-8"?>
<ds:datastoreItem xmlns:ds="http://schemas.openxmlformats.org/officeDocument/2006/customXml" ds:itemID="{18ED0CF4-ED2B-4278-9CD4-42F234618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bc72-1b35-4045-bc74-cc6f93157faf"/>
    <ds:schemaRef ds:uri="f315b8fc-4937-4802-b4b3-4554cec0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388B3-FF09-46E9-B65A-D0F5333553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Ellegaard</dc:creator>
  <cp:keywords/>
  <dc:description/>
  <cp:lastModifiedBy>Kirsten Maren Ellegaard</cp:lastModifiedBy>
  <cp:revision>23</cp:revision>
  <dcterms:created xsi:type="dcterms:W3CDTF">2024-02-05T12:52:00Z</dcterms:created>
  <dcterms:modified xsi:type="dcterms:W3CDTF">2025-02-05T10:12:00Z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0x0101003D2B1FDCEC69474394C8C7F29979CE4D</vt:lpwstr>
  </property>
  <property fmtid="{D5CDD505-2E9C-101B-9397-08002B2CF9AE}" pid="3" name="MediaServiceImageTags">
    <vt:lpwstr/>
  </property>
</Properties>
</file>