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4E236" w14:textId="77777777" w:rsidR="00024B93" w:rsidRDefault="003B6C5D" w:rsidP="00207B3F">
      <w:pPr>
        <w:pStyle w:val="Overskrift1"/>
        <w:spacing w:line="360" w:lineRule="auto"/>
      </w:pPr>
      <w:r w:rsidRPr="003B6C5D">
        <w:t>Practical: Assembling a bacterial genome f</w:t>
      </w:r>
      <w:r>
        <w:t>rom long reads</w:t>
      </w:r>
    </w:p>
    <w:p w14:paraId="0E66E2B3" w14:textId="77777777" w:rsidR="003B6C5D" w:rsidRDefault="003B6C5D" w:rsidP="00207B3F">
      <w:pPr>
        <w:spacing w:line="360" w:lineRule="auto"/>
      </w:pPr>
    </w:p>
    <w:p w14:paraId="1C139F88" w14:textId="77777777" w:rsidR="002511B3" w:rsidRDefault="002511B3" w:rsidP="00207B3F">
      <w:pPr>
        <w:pStyle w:val="Overskrift2"/>
        <w:spacing w:line="360" w:lineRule="auto"/>
      </w:pPr>
      <w:r>
        <w:t>Background</w:t>
      </w:r>
    </w:p>
    <w:p w14:paraId="695808A1" w14:textId="0A4445DF" w:rsidR="6AB60C02" w:rsidRDefault="6AB60C02" w:rsidP="00207B3F">
      <w:pPr>
        <w:spacing w:line="360" w:lineRule="auto"/>
        <w:jc w:val="both"/>
        <w:rPr>
          <w:noProof/>
        </w:rPr>
      </w:pPr>
      <w:r w:rsidRPr="38ED1927">
        <w:rPr>
          <w:rFonts w:ascii="Calibri" w:eastAsia="Calibri" w:hAnsi="Calibri" w:cs="Calibri"/>
        </w:rPr>
        <w:t>De novo long-read genome assembly can be done using only long reads but is typically done in combination with short reads</w:t>
      </w:r>
      <w:r w:rsidR="00233929">
        <w:rPr>
          <w:rFonts w:ascii="Calibri" w:eastAsia="Calibri" w:hAnsi="Calibri" w:cs="Calibri"/>
        </w:rPr>
        <w:t>,</w:t>
      </w:r>
      <w:r w:rsidRPr="38ED1927">
        <w:rPr>
          <w:rFonts w:ascii="Calibri" w:eastAsia="Calibri" w:hAnsi="Calibri" w:cs="Calibri"/>
        </w:rPr>
        <w:t xml:space="preserve"> called hybrid assembly. Hybrid assemblies can be made in two ways; by polishing a long-read only assembly with short reads or by using long reads to bridge the contigs of a short-read assembly.</w:t>
      </w:r>
      <w:r w:rsidR="00BF1220" w:rsidRPr="00BF1220">
        <w:rPr>
          <w:noProof/>
        </w:rPr>
        <w:t xml:space="preserve"> </w:t>
      </w:r>
    </w:p>
    <w:p w14:paraId="0965FCD4" w14:textId="18E9C839" w:rsidR="00C0647E" w:rsidRDefault="00C0647E" w:rsidP="00207B3F">
      <w:pPr>
        <w:spacing w:line="360" w:lineRule="auto"/>
        <w:jc w:val="both"/>
      </w:pPr>
      <w:r w:rsidRPr="38ED1927">
        <w:rPr>
          <w:rFonts w:ascii="Calibri" w:eastAsia="Calibri" w:hAnsi="Calibri" w:cs="Calibri"/>
        </w:rPr>
        <w:t>The quality of the assembly you make will reflect the quality of the reads you use as input so remember to quality control your input before starting the assembly.</w:t>
      </w:r>
    </w:p>
    <w:p w14:paraId="69F22443" w14:textId="3351CF9F" w:rsidR="00C0647E" w:rsidRDefault="002E4670" w:rsidP="00207B3F">
      <w:pPr>
        <w:spacing w:line="360" w:lineRule="auto"/>
        <w:jc w:val="both"/>
        <w:rPr>
          <w:noProof/>
        </w:rPr>
      </w:pPr>
      <w:r>
        <w:rPr>
          <w:noProof/>
        </w:rPr>
        <w:t>We did, however, skip how to subset a large dataset so we will begin with that</w:t>
      </w:r>
      <w:r w:rsidR="00832E97">
        <w:rPr>
          <w:noProof/>
        </w:rPr>
        <w:t xml:space="preserve"> right after downloading the result files we will be working with.</w:t>
      </w:r>
    </w:p>
    <w:p w14:paraId="3CB8073F" w14:textId="0620E58D" w:rsidR="00BF1220" w:rsidRPr="00BF1220" w:rsidRDefault="00BF1220" w:rsidP="00207B3F">
      <w:pPr>
        <w:spacing w:line="360" w:lineRule="auto"/>
        <w:jc w:val="both"/>
        <w:rPr>
          <w:b/>
        </w:rPr>
      </w:pPr>
      <w:r>
        <w:rPr>
          <w:b/>
        </w:rPr>
        <w:t xml:space="preserve">Polishing </w:t>
      </w:r>
      <w:r w:rsidR="00E0094A">
        <w:rPr>
          <w:b/>
        </w:rPr>
        <w:t xml:space="preserve">a long-read assembly </w:t>
      </w:r>
      <w:r>
        <w:rPr>
          <w:b/>
        </w:rPr>
        <w:t>with short reads</w:t>
      </w:r>
    </w:p>
    <w:p w14:paraId="6D479978" w14:textId="069D5972" w:rsidR="00BF1220" w:rsidRDefault="00BF1220" w:rsidP="00207B3F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0AE5029B" wp14:editId="424F773E">
            <wp:extent cx="5298408" cy="90487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59926" cy="9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E703B" w14:textId="77777777" w:rsidR="00BF1220" w:rsidRDefault="00BF1220" w:rsidP="00207B3F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76996245" w14:textId="04AA2587" w:rsidR="00BF1220" w:rsidRPr="00BF1220" w:rsidRDefault="00BF1220" w:rsidP="00207B3F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Short-read-first hybrid assembly</w:t>
      </w:r>
    </w:p>
    <w:p w14:paraId="5561C7A2" w14:textId="024CBA33" w:rsidR="6AB60C02" w:rsidRPr="00BF1220" w:rsidRDefault="006A3C4D" w:rsidP="00207B3F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7B66AA13" wp14:editId="57ADE1D8">
            <wp:extent cx="5139328" cy="1466850"/>
            <wp:effectExtent l="0" t="0" r="4445" b="0"/>
            <wp:docPr id="1026242765" name="Billede 1026242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125" cy="146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8E303" w14:textId="318FC511" w:rsidR="0024668A" w:rsidRDefault="6AB60C02" w:rsidP="00EE2E8A">
      <w:pPr>
        <w:spacing w:line="360" w:lineRule="auto"/>
        <w:jc w:val="both"/>
        <w:rPr>
          <w:rFonts w:ascii="Calibri" w:eastAsia="Calibri" w:hAnsi="Calibri" w:cs="Calibri"/>
        </w:rPr>
      </w:pPr>
      <w:r w:rsidRPr="38ED1927">
        <w:rPr>
          <w:rFonts w:ascii="Calibri" w:eastAsia="Calibri" w:hAnsi="Calibri" w:cs="Calibri"/>
        </w:rPr>
        <w:t xml:space="preserve">In this practical you will make a long-read-only assembly using </w:t>
      </w:r>
      <w:proofErr w:type="spellStart"/>
      <w:r w:rsidRPr="38ED1927">
        <w:rPr>
          <w:rFonts w:ascii="Calibri" w:eastAsia="Calibri" w:hAnsi="Calibri" w:cs="Calibri"/>
        </w:rPr>
        <w:t>Flye</w:t>
      </w:r>
      <w:proofErr w:type="spellEnd"/>
      <w:r w:rsidRPr="38ED1927">
        <w:rPr>
          <w:rFonts w:ascii="Calibri" w:eastAsia="Calibri" w:hAnsi="Calibri" w:cs="Calibri"/>
        </w:rPr>
        <w:t xml:space="preserve"> and </w:t>
      </w:r>
      <w:r w:rsidR="00BF1220">
        <w:rPr>
          <w:rFonts w:ascii="Calibri" w:eastAsia="Calibri" w:hAnsi="Calibri" w:cs="Calibri"/>
        </w:rPr>
        <w:t>polish it</w:t>
      </w:r>
      <w:r w:rsidRPr="38ED1927">
        <w:rPr>
          <w:rFonts w:ascii="Calibri" w:eastAsia="Calibri" w:hAnsi="Calibri" w:cs="Calibri"/>
        </w:rPr>
        <w:t xml:space="preserve"> with both long and short reads. </w:t>
      </w:r>
      <w:r w:rsidR="0024668A">
        <w:rPr>
          <w:rFonts w:ascii="Calibri" w:eastAsia="Calibri" w:hAnsi="Calibri" w:cs="Calibri"/>
        </w:rPr>
        <w:t xml:space="preserve">And you will make a short-read-first hybrid assembly with </w:t>
      </w:r>
      <w:proofErr w:type="spellStart"/>
      <w:r w:rsidR="0024668A">
        <w:rPr>
          <w:rFonts w:ascii="Calibri" w:eastAsia="Calibri" w:hAnsi="Calibri" w:cs="Calibri"/>
        </w:rPr>
        <w:t>Unicycler</w:t>
      </w:r>
      <w:proofErr w:type="spellEnd"/>
      <w:r w:rsidR="0024668A">
        <w:rPr>
          <w:rFonts w:ascii="Calibri" w:eastAsia="Calibri" w:hAnsi="Calibri" w:cs="Calibri"/>
        </w:rPr>
        <w:t>.</w:t>
      </w:r>
    </w:p>
    <w:p w14:paraId="212FEE01" w14:textId="3F4F7359" w:rsidR="00EE2E8A" w:rsidRPr="00EE2E8A" w:rsidRDefault="00EE2E8A" w:rsidP="00EE2E8A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</w:p>
    <w:p w14:paraId="70E2E2A5" w14:textId="4C5CDA4F" w:rsidR="003B6C5D" w:rsidRDefault="003B6C5D" w:rsidP="00207B3F">
      <w:pPr>
        <w:pStyle w:val="Overskrift2"/>
        <w:spacing w:line="360" w:lineRule="auto"/>
      </w:pPr>
      <w:r>
        <w:lastRenderedPageBreak/>
        <w:t>Overview</w:t>
      </w:r>
    </w:p>
    <w:p w14:paraId="3DDFD382" w14:textId="4EC205CE" w:rsidR="000553B9" w:rsidRPr="000553B9" w:rsidRDefault="000553B9" w:rsidP="00207B3F">
      <w:pPr>
        <w:spacing w:line="360" w:lineRule="auto"/>
        <w:rPr>
          <w:b/>
        </w:rPr>
      </w:pPr>
    </w:p>
    <w:p w14:paraId="0465990A" w14:textId="637C4B53" w:rsidR="000553B9" w:rsidRPr="000553B9" w:rsidRDefault="000553B9" w:rsidP="00207B3F">
      <w:pPr>
        <w:spacing w:line="360" w:lineRule="auto"/>
      </w:pPr>
      <w:r w:rsidRPr="000553B9">
        <w:rPr>
          <w:b/>
        </w:rPr>
        <w:t>Step 1</w:t>
      </w:r>
      <w:r>
        <w:t>: Download result files</w:t>
      </w:r>
    </w:p>
    <w:p w14:paraId="248AC695" w14:textId="0BF16A22" w:rsidR="000553B9" w:rsidRDefault="003B6C5D" w:rsidP="00207B3F">
      <w:pPr>
        <w:spacing w:line="360" w:lineRule="auto"/>
      </w:pPr>
      <w:r w:rsidRPr="001E3DEA">
        <w:rPr>
          <w:b/>
        </w:rPr>
        <w:t xml:space="preserve">Step </w:t>
      </w:r>
      <w:r w:rsidR="000553B9">
        <w:rPr>
          <w:b/>
        </w:rPr>
        <w:t>2</w:t>
      </w:r>
      <w:r w:rsidRPr="001E3DEA">
        <w:rPr>
          <w:b/>
        </w:rPr>
        <w:t>:</w:t>
      </w:r>
      <w:r w:rsidRPr="002E795E">
        <w:t xml:space="preserve"> </w:t>
      </w:r>
      <w:r w:rsidR="002739BC" w:rsidRPr="002E795E">
        <w:t>F</w:t>
      </w:r>
      <w:r w:rsidRPr="002E795E">
        <w:t xml:space="preserve">ilter </w:t>
      </w:r>
      <w:r w:rsidR="002739BC" w:rsidRPr="002E795E">
        <w:t>input</w:t>
      </w:r>
    </w:p>
    <w:p w14:paraId="4FC85EFD" w14:textId="49CF6A71" w:rsidR="003B6C5D" w:rsidRPr="002E795E" w:rsidRDefault="003B6C5D" w:rsidP="00207B3F">
      <w:pPr>
        <w:spacing w:line="360" w:lineRule="auto"/>
      </w:pPr>
      <w:r w:rsidRPr="0FB42EF8">
        <w:rPr>
          <w:b/>
          <w:bCs/>
        </w:rPr>
        <w:t xml:space="preserve">Step </w:t>
      </w:r>
      <w:r w:rsidR="000553B9">
        <w:rPr>
          <w:b/>
          <w:bCs/>
        </w:rPr>
        <w:t>3</w:t>
      </w:r>
      <w:r w:rsidRPr="0FB42EF8">
        <w:rPr>
          <w:b/>
          <w:bCs/>
        </w:rPr>
        <w:t>:</w:t>
      </w:r>
      <w:r>
        <w:t xml:space="preserve"> </w:t>
      </w:r>
      <w:r w:rsidR="472F3B99">
        <w:t>L</w:t>
      </w:r>
      <w:r w:rsidR="00A9061E">
        <w:t xml:space="preserve">ong-read </w:t>
      </w:r>
      <w:r>
        <w:t>assembl</w:t>
      </w:r>
      <w:r w:rsidR="00A9061E">
        <w:t>y</w:t>
      </w:r>
      <w:r>
        <w:t xml:space="preserve"> with </w:t>
      </w:r>
      <w:proofErr w:type="spellStart"/>
      <w:r>
        <w:t>Flye</w:t>
      </w:r>
      <w:proofErr w:type="spellEnd"/>
    </w:p>
    <w:p w14:paraId="54F0E22E" w14:textId="0C179B24" w:rsidR="003B6C5D" w:rsidRPr="002E795E" w:rsidRDefault="003B6C5D" w:rsidP="00207B3F">
      <w:pPr>
        <w:spacing w:line="360" w:lineRule="auto"/>
      </w:pPr>
      <w:r w:rsidRPr="001E3DEA">
        <w:rPr>
          <w:b/>
        </w:rPr>
        <w:t xml:space="preserve">Step </w:t>
      </w:r>
      <w:r w:rsidR="000553B9">
        <w:rPr>
          <w:b/>
        </w:rPr>
        <w:t>4</w:t>
      </w:r>
      <w:r w:rsidRPr="001E3DEA">
        <w:rPr>
          <w:b/>
        </w:rPr>
        <w:t>:</w:t>
      </w:r>
      <w:r w:rsidRPr="002E795E">
        <w:t xml:space="preserve"> </w:t>
      </w:r>
      <w:r w:rsidR="00A9061E" w:rsidRPr="002E795E">
        <w:t>P</w:t>
      </w:r>
      <w:r w:rsidRPr="002E795E">
        <w:t xml:space="preserve">olish </w:t>
      </w:r>
      <w:r w:rsidR="00A9061E" w:rsidRPr="002E795E">
        <w:t xml:space="preserve">assembly </w:t>
      </w:r>
      <w:r w:rsidRPr="002E795E">
        <w:t>with</w:t>
      </w:r>
      <w:r w:rsidR="00A9061E" w:rsidRPr="002E795E">
        <w:t xml:space="preserve"> long reads using</w:t>
      </w:r>
      <w:r w:rsidRPr="002E795E">
        <w:t xml:space="preserve"> Medaka</w:t>
      </w:r>
    </w:p>
    <w:p w14:paraId="3821E97C" w14:textId="325BF754" w:rsidR="0015044F" w:rsidRPr="002E795E" w:rsidRDefault="0015044F" w:rsidP="00207B3F">
      <w:pPr>
        <w:spacing w:line="360" w:lineRule="auto"/>
      </w:pPr>
      <w:r w:rsidRPr="001E3DEA">
        <w:rPr>
          <w:b/>
        </w:rPr>
        <w:t xml:space="preserve">Step </w:t>
      </w:r>
      <w:r w:rsidR="000553B9">
        <w:rPr>
          <w:b/>
        </w:rPr>
        <w:t>5</w:t>
      </w:r>
      <w:r w:rsidRPr="001E3DEA">
        <w:rPr>
          <w:b/>
        </w:rPr>
        <w:t>:</w:t>
      </w:r>
      <w:r w:rsidRPr="002E795E">
        <w:t xml:space="preserve"> </w:t>
      </w:r>
      <w:r w:rsidR="00A9061E" w:rsidRPr="002E795E">
        <w:t>P</w:t>
      </w:r>
      <w:r w:rsidRPr="002E795E">
        <w:t xml:space="preserve">olish </w:t>
      </w:r>
      <w:r w:rsidR="00BF1220" w:rsidRPr="002E795E">
        <w:t xml:space="preserve">assembly </w:t>
      </w:r>
      <w:r w:rsidR="00A9061E" w:rsidRPr="002E795E">
        <w:t>with short reads using</w:t>
      </w:r>
      <w:r w:rsidRPr="002E795E">
        <w:t xml:space="preserve"> </w:t>
      </w:r>
      <w:proofErr w:type="spellStart"/>
      <w:r w:rsidRPr="002E795E">
        <w:t>Polypolish</w:t>
      </w:r>
      <w:proofErr w:type="spellEnd"/>
    </w:p>
    <w:p w14:paraId="08070DAC" w14:textId="70518FD8" w:rsidR="0015044F" w:rsidRPr="002E795E" w:rsidRDefault="004E5666" w:rsidP="00207B3F">
      <w:pPr>
        <w:spacing w:line="360" w:lineRule="auto"/>
      </w:pPr>
      <w:r>
        <w:rPr>
          <w:b/>
          <w:bCs/>
        </w:rPr>
        <w:t>Step 6</w:t>
      </w:r>
      <w:r w:rsidR="0015044F" w:rsidRPr="0FB42EF8">
        <w:rPr>
          <w:b/>
          <w:bCs/>
        </w:rPr>
        <w:t>:</w:t>
      </w:r>
      <w:r w:rsidR="0015044F">
        <w:t xml:space="preserve"> </w:t>
      </w:r>
      <w:r w:rsidR="79D573E5">
        <w:t>H</w:t>
      </w:r>
      <w:r w:rsidR="00A9061E">
        <w:t xml:space="preserve">ybrid assembly </w:t>
      </w:r>
      <w:r w:rsidR="329EA30D">
        <w:t>with</w:t>
      </w:r>
      <w:r w:rsidR="0015044F">
        <w:t xml:space="preserve"> </w:t>
      </w:r>
      <w:proofErr w:type="spellStart"/>
      <w:r w:rsidR="0015044F">
        <w:t>Unicycler</w:t>
      </w:r>
      <w:proofErr w:type="spellEnd"/>
    </w:p>
    <w:p w14:paraId="11A427E0" w14:textId="298C1DA2" w:rsidR="0015044F" w:rsidRPr="002E795E" w:rsidRDefault="00832E97" w:rsidP="00207B3F">
      <w:pPr>
        <w:spacing w:line="360" w:lineRule="auto"/>
      </w:pPr>
      <w:r>
        <w:rPr>
          <w:b/>
        </w:rPr>
        <w:t xml:space="preserve">Extra </w:t>
      </w:r>
      <w:r w:rsidR="00D0689F">
        <w:rPr>
          <w:b/>
        </w:rPr>
        <w:t>1</w:t>
      </w:r>
      <w:r w:rsidR="0015044F" w:rsidRPr="002E795E">
        <w:t xml:space="preserve">: </w:t>
      </w:r>
      <w:r w:rsidR="00A9061E" w:rsidRPr="002E795E">
        <w:t xml:space="preserve">Use </w:t>
      </w:r>
      <w:proofErr w:type="spellStart"/>
      <w:r w:rsidR="00A9061E" w:rsidRPr="002E795E">
        <w:t>rMLST</w:t>
      </w:r>
      <w:proofErr w:type="spellEnd"/>
      <w:r w:rsidR="00A9061E" w:rsidRPr="002E795E">
        <w:t xml:space="preserve"> to l</w:t>
      </w:r>
      <w:r w:rsidR="00485B46" w:rsidRPr="002E795E">
        <w:t xml:space="preserve">ook for contamination </w:t>
      </w:r>
    </w:p>
    <w:p w14:paraId="7C34F633" w14:textId="2DE99BCF" w:rsidR="007F4D26" w:rsidRDefault="00832E97" w:rsidP="00207B3F">
      <w:pPr>
        <w:spacing w:line="360" w:lineRule="auto"/>
      </w:pPr>
      <w:r>
        <w:rPr>
          <w:b/>
        </w:rPr>
        <w:t xml:space="preserve">Extra </w:t>
      </w:r>
      <w:r w:rsidR="00D0689F">
        <w:rPr>
          <w:b/>
        </w:rPr>
        <w:t>2</w:t>
      </w:r>
      <w:r w:rsidR="0015044F" w:rsidRPr="003915A8">
        <w:rPr>
          <w:b/>
        </w:rPr>
        <w:t>:</w:t>
      </w:r>
      <w:r w:rsidR="0015044F" w:rsidRPr="002E795E">
        <w:t xml:space="preserve"> </w:t>
      </w:r>
      <w:r w:rsidR="002E795E" w:rsidRPr="002E795E">
        <w:t>V</w:t>
      </w:r>
      <w:r w:rsidR="00485B46" w:rsidRPr="002E795E">
        <w:t>isualize and compare assemblie</w:t>
      </w:r>
      <w:r w:rsidR="007F4D26" w:rsidRPr="002E795E">
        <w:t>s</w:t>
      </w:r>
    </w:p>
    <w:p w14:paraId="303407AF" w14:textId="77777777" w:rsidR="00207B3F" w:rsidRPr="00474959" w:rsidRDefault="00207B3F" w:rsidP="00207B3F">
      <w:pPr>
        <w:spacing w:line="360" w:lineRule="auto"/>
      </w:pPr>
    </w:p>
    <w:p w14:paraId="3D8202BF" w14:textId="6206D694" w:rsidR="000553B9" w:rsidRDefault="000553B9" w:rsidP="00207B3F">
      <w:pPr>
        <w:pStyle w:val="Overskrift2"/>
        <w:spacing w:line="360" w:lineRule="auto"/>
      </w:pPr>
      <w:r>
        <w:t>Step 1: Download result files</w:t>
      </w:r>
    </w:p>
    <w:p w14:paraId="3B62CE99" w14:textId="11247B20" w:rsidR="000553B9" w:rsidRPr="000553B9" w:rsidRDefault="00473CDC" w:rsidP="00207B3F">
      <w:pPr>
        <w:spacing w:line="360" w:lineRule="auto"/>
      </w:pPr>
      <w:r>
        <w:t>Some of the programs you are going to run in this exercise will take a very long time to finish, therefore I have run the programs for you and put the result files on google drive for you to download.</w:t>
      </w:r>
    </w:p>
    <w:p w14:paraId="6A285B1D" w14:textId="6A63EACC" w:rsidR="00473CDC" w:rsidRDefault="00473CDC" w:rsidP="00207B3F">
      <w:pPr>
        <w:pStyle w:val="Listeafsnit"/>
        <w:numPr>
          <w:ilvl w:val="0"/>
          <w:numId w:val="13"/>
        </w:numPr>
        <w:spacing w:line="360" w:lineRule="auto"/>
      </w:pPr>
      <w:r>
        <w:t>First you need to make a folder for the result files.</w:t>
      </w:r>
      <w:r>
        <w:br/>
      </w:r>
      <w:proofErr w:type="spellStart"/>
      <w:r w:rsidR="00935CC5">
        <w:rPr>
          <w:shd w:val="clear" w:color="auto" w:fill="D9D9D9" w:themeFill="background1" w:themeFillShade="D9"/>
        </w:rPr>
        <w:t>mkdir</w:t>
      </w:r>
      <w:proofErr w:type="spellEnd"/>
      <w:r w:rsidR="00935CC5">
        <w:rPr>
          <w:shd w:val="clear" w:color="auto" w:fill="D9D9D9" w:themeFill="background1" w:themeFillShade="D9"/>
        </w:rPr>
        <w:t xml:space="preserve"> [</w:t>
      </w:r>
      <w:proofErr w:type="spellStart"/>
      <w:r w:rsidR="00935CC5">
        <w:rPr>
          <w:shd w:val="clear" w:color="auto" w:fill="D9D9D9" w:themeFill="background1" w:themeFillShade="D9"/>
        </w:rPr>
        <w:t>folder_name</w:t>
      </w:r>
      <w:proofErr w:type="spellEnd"/>
      <w:r w:rsidR="00935CC5">
        <w:rPr>
          <w:shd w:val="clear" w:color="auto" w:fill="D9D9D9" w:themeFill="background1" w:themeFillShade="D9"/>
        </w:rPr>
        <w:t>]</w:t>
      </w:r>
    </w:p>
    <w:p w14:paraId="5302C310" w14:textId="4B8B5EC5" w:rsidR="00D35E3B" w:rsidRDefault="00D36364" w:rsidP="00207B3F">
      <w:pPr>
        <w:pStyle w:val="Listeafsnit"/>
        <w:numPr>
          <w:ilvl w:val="0"/>
          <w:numId w:val="13"/>
        </w:numPr>
        <w:spacing w:line="360" w:lineRule="auto"/>
      </w:pPr>
      <w:r>
        <w:t xml:space="preserve">Download the </w:t>
      </w:r>
      <w:r w:rsidR="00935CC5">
        <w:t>data</w:t>
      </w:r>
      <w:r w:rsidR="00D35E3B">
        <w:t xml:space="preserve">. </w:t>
      </w:r>
    </w:p>
    <w:p w14:paraId="2303121A" w14:textId="3A2295D3" w:rsidR="00473CDC" w:rsidRDefault="00D35E3B" w:rsidP="00935CC5">
      <w:pPr>
        <w:pStyle w:val="Listeafsnit"/>
        <w:numPr>
          <w:ilvl w:val="0"/>
          <w:numId w:val="13"/>
        </w:numPr>
        <w:spacing w:line="360" w:lineRule="auto"/>
      </w:pPr>
      <w:r>
        <w:t>Unzip the downloaded files into the folder you made in step 1</w:t>
      </w:r>
      <w:r w:rsidR="00901FA4">
        <w:t>.1</w:t>
      </w:r>
      <w:r>
        <w:t xml:space="preserve">. </w:t>
      </w:r>
      <w:r w:rsidR="00473CDC">
        <w:br/>
      </w:r>
    </w:p>
    <w:p w14:paraId="152791D6" w14:textId="77777777" w:rsidR="00EE2E8A" w:rsidRDefault="00EE2E8A" w:rsidP="00EE2E8A">
      <w:pPr>
        <w:pStyle w:val="Listeafsnit"/>
        <w:spacing w:line="360" w:lineRule="auto"/>
      </w:pPr>
    </w:p>
    <w:p w14:paraId="16D60C66" w14:textId="3FB027E9" w:rsidR="003B6C5D" w:rsidRDefault="00485B46" w:rsidP="00207B3F">
      <w:pPr>
        <w:pStyle w:val="Overskrift2"/>
        <w:spacing w:line="360" w:lineRule="auto"/>
      </w:pPr>
      <w:r>
        <w:t xml:space="preserve">Step </w:t>
      </w:r>
      <w:r w:rsidR="000553B9">
        <w:t>2</w:t>
      </w:r>
      <w:r>
        <w:t xml:space="preserve">: </w:t>
      </w:r>
      <w:r w:rsidR="003B6C5D">
        <w:t xml:space="preserve">Filter </w:t>
      </w:r>
      <w:r w:rsidR="002739BC">
        <w:t>input</w:t>
      </w:r>
    </w:p>
    <w:p w14:paraId="2A595EE9" w14:textId="16195F0A" w:rsidR="00E0094A" w:rsidRDefault="002739BC" w:rsidP="00207B3F">
      <w:pPr>
        <w:spacing w:line="360" w:lineRule="auto"/>
      </w:pPr>
      <w:r>
        <w:t xml:space="preserve">A </w:t>
      </w:r>
      <w:r w:rsidR="008C5830">
        <w:t>sequencing depth</w:t>
      </w:r>
      <w:r>
        <w:t xml:space="preserve"> above 100 is very unlikely to improve your assembly and is in fact likely to introduce errors in the assembly due </w:t>
      </w:r>
      <w:r w:rsidR="483AA812">
        <w:t xml:space="preserve">to </w:t>
      </w:r>
      <w:r w:rsidR="00E71112">
        <w:t>high representation of miscalled bases. Furthermore</w:t>
      </w:r>
      <w:r w:rsidR="00A9061E">
        <w:t>,</w:t>
      </w:r>
      <w:r w:rsidR="00E71112">
        <w:t xml:space="preserve"> a very high </w:t>
      </w:r>
      <w:r w:rsidR="008C5830">
        <w:t>sequencing depth</w:t>
      </w:r>
      <w:r w:rsidR="00E71112">
        <w:t xml:space="preserve"> will</w:t>
      </w:r>
      <w:r>
        <w:t xml:space="preserve"> increase the computational burden </w:t>
      </w:r>
      <w:r w:rsidR="00E71112">
        <w:t xml:space="preserve">of the assembly </w:t>
      </w:r>
      <w:r>
        <w:t>unnecessarily</w:t>
      </w:r>
      <w:r w:rsidR="00E71112">
        <w:t xml:space="preserve"> and i</w:t>
      </w:r>
      <w:r>
        <w:t xml:space="preserve">t is therefore recommended to filter the data if the </w:t>
      </w:r>
      <w:r w:rsidR="008C5830">
        <w:t>sequencing depth</w:t>
      </w:r>
      <w:r>
        <w:t xml:space="preserve"> is above 100. </w:t>
      </w:r>
    </w:p>
    <w:p w14:paraId="6768A9DD" w14:textId="0EB9AF24" w:rsidR="002406ED" w:rsidRDefault="002406ED" w:rsidP="00207B3F">
      <w:pPr>
        <w:pStyle w:val="Listeafsnit"/>
        <w:numPr>
          <w:ilvl w:val="0"/>
          <w:numId w:val="11"/>
        </w:numPr>
        <w:spacing w:line="360" w:lineRule="auto"/>
      </w:pPr>
      <w:r>
        <w:t xml:space="preserve">Locate the </w:t>
      </w:r>
      <w:r w:rsidRPr="00E0094A">
        <w:t>Ec001_super.q10.fastq.gz</w:t>
      </w:r>
      <w:r>
        <w:t xml:space="preserve"> which is a raw version of the E. coli Ec001_super.fastq.gz reads. This will be our input data but first we need to filter it.</w:t>
      </w:r>
    </w:p>
    <w:p w14:paraId="3BEFCBF6" w14:textId="4AD22F3A" w:rsidR="002406ED" w:rsidRDefault="002406ED" w:rsidP="00207B3F">
      <w:pPr>
        <w:pStyle w:val="Listeafsnit"/>
        <w:numPr>
          <w:ilvl w:val="0"/>
          <w:numId w:val="11"/>
        </w:numPr>
        <w:spacing w:line="360" w:lineRule="auto"/>
      </w:pPr>
      <w:r>
        <w:lastRenderedPageBreak/>
        <w:t xml:space="preserve">Use cd to go the </w:t>
      </w:r>
      <w:proofErr w:type="spellStart"/>
      <w:r>
        <w:t>nanopore_reads</w:t>
      </w:r>
      <w:proofErr w:type="spellEnd"/>
      <w:r>
        <w:t xml:space="preserve"> folder</w:t>
      </w:r>
    </w:p>
    <w:p w14:paraId="7D91AD08" w14:textId="5D79C234" w:rsidR="002406ED" w:rsidRDefault="00B7611B" w:rsidP="00207B3F">
      <w:pPr>
        <w:pStyle w:val="Listeafsnit"/>
        <w:numPr>
          <w:ilvl w:val="0"/>
          <w:numId w:val="11"/>
        </w:numPr>
        <w:spacing w:line="360" w:lineRule="auto"/>
      </w:pPr>
      <w:r>
        <w:t>Take</w:t>
      </w:r>
      <w:r w:rsidR="002406ED">
        <w:t xml:space="preserve"> a quick look at how many bases are in our raw file.</w:t>
      </w:r>
      <w:r w:rsidR="002406ED">
        <w:br/>
      </w:r>
      <w:r w:rsidR="00C94DFB" w:rsidRPr="00C94DFB">
        <w:rPr>
          <w:shd w:val="clear" w:color="auto" w:fill="D9D9D9" w:themeFill="background1" w:themeFillShade="D9"/>
        </w:rPr>
        <w:t>#</w:t>
      </w:r>
      <w:r w:rsidR="002406ED" w:rsidRPr="00C94DFB">
        <w:rPr>
          <w:shd w:val="clear" w:color="auto" w:fill="D9D9D9" w:themeFill="background1" w:themeFillShade="D9"/>
        </w:rPr>
        <w:t xml:space="preserve">Replace </w:t>
      </w:r>
      <w:r w:rsidR="00C94DFB">
        <w:rPr>
          <w:shd w:val="clear" w:color="auto" w:fill="D9D9D9" w:themeFill="background1" w:themeFillShade="D9"/>
        </w:rPr>
        <w:t>[raw_reads.fastq.gz]</w:t>
      </w:r>
      <w:r w:rsidR="002406ED" w:rsidRPr="00C94DFB">
        <w:rPr>
          <w:shd w:val="clear" w:color="auto" w:fill="D9D9D9" w:themeFill="background1" w:themeFillShade="D9"/>
        </w:rPr>
        <w:t xml:space="preserve"> with the name of the fastq.gz file with the raw reads.</w:t>
      </w:r>
      <w:r w:rsidR="002406ED" w:rsidRPr="00C94DFB">
        <w:rPr>
          <w:shd w:val="clear" w:color="auto" w:fill="D9D9D9" w:themeFill="background1" w:themeFillShade="D9"/>
        </w:rPr>
        <w:br/>
      </w:r>
      <w:proofErr w:type="spellStart"/>
      <w:r w:rsidR="002406ED" w:rsidRPr="00C94DFB">
        <w:rPr>
          <w:shd w:val="clear" w:color="auto" w:fill="D9D9D9" w:themeFill="background1" w:themeFillShade="D9"/>
        </w:rPr>
        <w:t>zcat</w:t>
      </w:r>
      <w:proofErr w:type="spellEnd"/>
      <w:r w:rsidR="002406ED" w:rsidRPr="00C94DFB">
        <w:rPr>
          <w:shd w:val="clear" w:color="auto" w:fill="D9D9D9" w:themeFill="background1" w:themeFillShade="D9"/>
        </w:rPr>
        <w:t xml:space="preserve"> [raw_reads.fastq.gz] | paste - - - - | cut -f 2 | tr -d ‘\n’ | </w:t>
      </w:r>
      <w:proofErr w:type="spellStart"/>
      <w:r w:rsidR="002406ED" w:rsidRPr="00C94DFB">
        <w:rPr>
          <w:shd w:val="clear" w:color="auto" w:fill="D9D9D9" w:themeFill="background1" w:themeFillShade="D9"/>
        </w:rPr>
        <w:t>wc</w:t>
      </w:r>
      <w:proofErr w:type="spellEnd"/>
      <w:r w:rsidR="002406ED" w:rsidRPr="00C94DFB">
        <w:rPr>
          <w:shd w:val="clear" w:color="auto" w:fill="D9D9D9" w:themeFill="background1" w:themeFillShade="D9"/>
        </w:rPr>
        <w:t xml:space="preserve"> -c</w:t>
      </w:r>
    </w:p>
    <w:p w14:paraId="580D4990" w14:textId="11132762" w:rsidR="00B7611B" w:rsidRPr="00B7611B" w:rsidRDefault="00AC7CCD" w:rsidP="00B7611B">
      <w:pPr>
        <w:pStyle w:val="Listeafsnit"/>
        <w:numPr>
          <w:ilvl w:val="0"/>
          <w:numId w:val="11"/>
        </w:numPr>
        <w:spacing w:line="360" w:lineRule="auto"/>
      </w:pPr>
      <w:r>
        <w:t xml:space="preserve">The E. coli we are working with has a genome size of approximately 5M. </w:t>
      </w:r>
      <w:r w:rsidR="00B7611B">
        <w:t>F</w:t>
      </w:r>
      <w:r w:rsidR="002C0A15">
        <w:t xml:space="preserve">ilter the reads until </w:t>
      </w:r>
      <w:r w:rsidR="00B7611B">
        <w:t>the</w:t>
      </w:r>
      <w:r w:rsidR="002C0A15">
        <w:t xml:space="preserve"> sequencing depth </w:t>
      </w:r>
      <w:r w:rsidR="00B7611B">
        <w:t>is</w:t>
      </w:r>
      <w:r w:rsidR="002C0A15">
        <w:t xml:space="preserve"> 100.</w:t>
      </w:r>
      <w:r w:rsidR="00C94DFB">
        <w:br/>
      </w:r>
      <w:r w:rsidR="002C0A15">
        <w:t xml:space="preserve">For this we are going to use </w:t>
      </w:r>
      <w:hyperlink r:id="rId13" w:history="1">
        <w:proofErr w:type="spellStart"/>
        <w:r w:rsidR="000C0F1E">
          <w:rPr>
            <w:rStyle w:val="Hyperlink"/>
          </w:rPr>
          <w:t>F</w:t>
        </w:r>
        <w:r w:rsidR="000C0F1E" w:rsidRPr="00650866">
          <w:rPr>
            <w:rStyle w:val="Hyperlink"/>
          </w:rPr>
          <w:t>iltlong</w:t>
        </w:r>
        <w:proofErr w:type="spellEnd"/>
      </w:hyperlink>
      <w:r w:rsidR="002C0A15">
        <w:t xml:space="preserve">, </w:t>
      </w:r>
      <w:r w:rsidR="000C0F1E">
        <w:t>a tool for filtering long reads by length and quality</w:t>
      </w:r>
      <w:r w:rsidR="002C0A15">
        <w:t>.</w:t>
      </w:r>
      <w:r w:rsidR="002C0A15">
        <w:br/>
      </w:r>
      <w:r w:rsidR="00935CC5">
        <w:rPr>
          <w:shd w:val="clear" w:color="auto" w:fill="FFFFFF" w:themeFill="background1"/>
        </w:rPr>
        <w:t>L</w:t>
      </w:r>
      <w:r w:rsidR="002C0A15" w:rsidRPr="00B7611B">
        <w:rPr>
          <w:shd w:val="clear" w:color="auto" w:fill="FFFFFF" w:themeFill="background1"/>
        </w:rPr>
        <w:t xml:space="preserve">ook at the help message for </w:t>
      </w:r>
      <w:proofErr w:type="spellStart"/>
      <w:r w:rsidR="002C0A15" w:rsidRPr="00B7611B">
        <w:rPr>
          <w:shd w:val="clear" w:color="auto" w:fill="FFFFFF" w:themeFill="background1"/>
        </w:rPr>
        <w:t>filtlong</w:t>
      </w:r>
      <w:proofErr w:type="spellEnd"/>
    </w:p>
    <w:p w14:paraId="2192FCE5" w14:textId="0823E8CE" w:rsidR="00DF1171" w:rsidRDefault="002C0A15" w:rsidP="00B7611B">
      <w:pPr>
        <w:pStyle w:val="Listeafsnit"/>
        <w:spacing w:line="360" w:lineRule="auto"/>
      </w:pPr>
      <w:proofErr w:type="spellStart"/>
      <w:r w:rsidRPr="00B7611B">
        <w:rPr>
          <w:shd w:val="clear" w:color="auto" w:fill="D9D9D9" w:themeFill="background1" w:themeFillShade="D9"/>
        </w:rPr>
        <w:t>filtlong</w:t>
      </w:r>
      <w:proofErr w:type="spellEnd"/>
      <w:r w:rsidRPr="00B7611B">
        <w:rPr>
          <w:shd w:val="clear" w:color="auto" w:fill="D9D9D9" w:themeFill="background1" w:themeFillShade="D9"/>
        </w:rPr>
        <w:t xml:space="preserve"> -h</w:t>
      </w:r>
      <w:r>
        <w:t xml:space="preserve">                </w:t>
      </w:r>
    </w:p>
    <w:p w14:paraId="309AE9B1" w14:textId="3D7AF719" w:rsidR="00DF1171" w:rsidRDefault="00134508" w:rsidP="00207B3F">
      <w:pPr>
        <w:pStyle w:val="Listeafsnit"/>
        <w:numPr>
          <w:ilvl w:val="0"/>
          <w:numId w:val="11"/>
        </w:numPr>
        <w:shd w:val="clear" w:color="auto" w:fill="FFFFFF" w:themeFill="background1"/>
        <w:spacing w:line="360" w:lineRule="auto"/>
      </w:pPr>
      <w:r>
        <w:t>M</w:t>
      </w:r>
      <w:r w:rsidR="00DF1171">
        <w:t>ake a new folder</w:t>
      </w:r>
      <w:r w:rsidR="00B7611B">
        <w:t xml:space="preserve">. This is where you will put your output from </w:t>
      </w:r>
      <w:proofErr w:type="spellStart"/>
      <w:r w:rsidR="00B7611B">
        <w:t>filtlong</w:t>
      </w:r>
      <w:proofErr w:type="spellEnd"/>
    </w:p>
    <w:p w14:paraId="4E89BF14" w14:textId="0A04588A" w:rsidR="002C0A15" w:rsidRDefault="002C0A15" w:rsidP="00207B3F">
      <w:pPr>
        <w:pStyle w:val="Listeafsnit"/>
        <w:numPr>
          <w:ilvl w:val="0"/>
          <w:numId w:val="11"/>
        </w:numPr>
        <w:shd w:val="clear" w:color="auto" w:fill="FFFFFF" w:themeFill="background1"/>
        <w:spacing w:line="360" w:lineRule="auto"/>
      </w:pPr>
      <w:r>
        <w:t xml:space="preserve">Use cd to </w:t>
      </w:r>
      <w:r w:rsidR="00134508">
        <w:t>navigate to</w:t>
      </w:r>
      <w:r>
        <w:t xml:space="preserve"> you</w:t>
      </w:r>
      <w:r w:rsidR="00134508">
        <w:t>r</w:t>
      </w:r>
      <w:r>
        <w:t xml:space="preserve"> new folder. </w:t>
      </w:r>
    </w:p>
    <w:p w14:paraId="14A58AFD" w14:textId="6536EE2D" w:rsidR="00FF7061" w:rsidRDefault="00586809" w:rsidP="00B7611B">
      <w:pPr>
        <w:pStyle w:val="Listeafsnit"/>
        <w:numPr>
          <w:ilvl w:val="0"/>
          <w:numId w:val="11"/>
        </w:numPr>
        <w:shd w:val="clear" w:color="auto" w:fill="FFFFFF" w:themeFill="background1"/>
        <w:spacing w:line="360" w:lineRule="auto"/>
      </w:pPr>
      <w:r>
        <w:t xml:space="preserve">Run </w:t>
      </w:r>
      <w:proofErr w:type="spellStart"/>
      <w:r>
        <w:t>filtlong</w:t>
      </w:r>
      <w:proofErr w:type="spellEnd"/>
      <w:r>
        <w:t xml:space="preserve"> with the option –</w:t>
      </w:r>
      <w:proofErr w:type="spellStart"/>
      <w:r>
        <w:t>target_bases</w:t>
      </w:r>
      <w:proofErr w:type="spellEnd"/>
      <w:r>
        <w:t xml:space="preserve"> set to 500000000 and remember to give the full path to the input reads</w:t>
      </w:r>
      <w:r w:rsidR="00935CC5">
        <w:t>.</w:t>
      </w:r>
    </w:p>
    <w:p w14:paraId="288318ED" w14:textId="3BF7D4EA" w:rsidR="00AB09D3" w:rsidRPr="00AB09D3" w:rsidRDefault="007F4D26" w:rsidP="00207B3F">
      <w:pPr>
        <w:shd w:val="clear" w:color="auto" w:fill="D9D9D9" w:themeFill="background1" w:themeFillShade="D9"/>
        <w:spacing w:line="360" w:lineRule="auto"/>
      </w:pPr>
      <w:r w:rsidRPr="00065F9D">
        <w:t>#We want to filter our reads so we keep the best 500Mbps</w:t>
      </w:r>
      <w:r w:rsidR="00AB09D3">
        <w:br/>
        <w:t>#</w:t>
      </w:r>
      <w:proofErr w:type="spellStart"/>
      <w:r w:rsidR="00AB09D3">
        <w:t>Filtlong</w:t>
      </w:r>
      <w:proofErr w:type="spellEnd"/>
      <w:r w:rsidR="00AB09D3">
        <w:t xml:space="preserve"> outputs an unzipped file. To get a </w:t>
      </w:r>
      <w:proofErr w:type="spellStart"/>
      <w:r w:rsidR="00AB09D3">
        <w:t>gzipped</w:t>
      </w:r>
      <w:proofErr w:type="spellEnd"/>
      <w:r w:rsidR="00AB09D3">
        <w:t xml:space="preserve"> output we can </w:t>
      </w:r>
      <w:r w:rsidR="00AB09D3">
        <w:rPr>
          <w:i/>
        </w:rPr>
        <w:t>pipe</w:t>
      </w:r>
      <w:r w:rsidR="00AB09D3">
        <w:t xml:space="preserve"> the output into </w:t>
      </w:r>
      <w:proofErr w:type="spellStart"/>
      <w:r w:rsidR="00AB09D3">
        <w:t>gzip</w:t>
      </w:r>
      <w:proofErr w:type="spellEnd"/>
      <w:r w:rsidR="00AB09D3">
        <w:t xml:space="preserve"> </w:t>
      </w:r>
    </w:p>
    <w:p w14:paraId="46FC74D9" w14:textId="14DA6CFD" w:rsidR="0016792A" w:rsidRPr="008528C0" w:rsidRDefault="007F4D26" w:rsidP="008528C0">
      <w:pPr>
        <w:shd w:val="clear" w:color="auto" w:fill="D9D9D9" w:themeFill="background1" w:themeFillShade="D9"/>
        <w:spacing w:line="360" w:lineRule="auto"/>
      </w:pPr>
      <w:proofErr w:type="spellStart"/>
      <w:r w:rsidRPr="00065F9D">
        <w:t>filtlong</w:t>
      </w:r>
      <w:proofErr w:type="spellEnd"/>
      <w:r w:rsidRPr="00065F9D">
        <w:t xml:space="preserve"> </w:t>
      </w:r>
      <w:r w:rsidR="008C5830">
        <w:t>--</w:t>
      </w:r>
      <w:proofErr w:type="spellStart"/>
      <w:r w:rsidRPr="00065F9D">
        <w:t>target_bases</w:t>
      </w:r>
      <w:proofErr w:type="spellEnd"/>
      <w:r w:rsidRPr="00065F9D">
        <w:t xml:space="preserve"> 500000000 [</w:t>
      </w:r>
      <w:proofErr w:type="spellStart"/>
      <w:r w:rsidR="00DF1171">
        <w:t>full_path</w:t>
      </w:r>
      <w:proofErr w:type="spellEnd"/>
      <w:r w:rsidR="00B7611B">
        <w:t>/</w:t>
      </w:r>
      <w:r w:rsidR="00DF1171">
        <w:t>input_reads</w:t>
      </w:r>
      <w:r w:rsidRPr="00065F9D">
        <w:t>.fastq</w:t>
      </w:r>
      <w:r w:rsidR="00AB09D3">
        <w:t>.gz</w:t>
      </w:r>
      <w:r w:rsidRPr="00065F9D">
        <w:t xml:space="preserve">] </w:t>
      </w:r>
      <w:r w:rsidR="00AB09D3">
        <w:t xml:space="preserve">| </w:t>
      </w:r>
      <w:proofErr w:type="spellStart"/>
      <w:r w:rsidR="00AB09D3">
        <w:t>gzip</w:t>
      </w:r>
      <w:proofErr w:type="spellEnd"/>
      <w:r w:rsidR="00AB09D3">
        <w:t xml:space="preserve"> </w:t>
      </w:r>
      <w:r w:rsidRPr="00065F9D">
        <w:t>&gt; [name_of_output_file.fastq</w:t>
      </w:r>
      <w:r w:rsidR="00AB09D3">
        <w:t>.gz</w:t>
      </w:r>
      <w:r w:rsidRPr="00065F9D">
        <w:t>]</w:t>
      </w:r>
      <w:r w:rsidR="00AB09D3">
        <w:t xml:space="preserve"> </w:t>
      </w:r>
    </w:p>
    <w:p w14:paraId="0425A04C" w14:textId="08230CB9" w:rsidR="00091039" w:rsidRDefault="00586809" w:rsidP="008528C0">
      <w:pPr>
        <w:pStyle w:val="Listeafsnit"/>
        <w:numPr>
          <w:ilvl w:val="0"/>
          <w:numId w:val="11"/>
        </w:numPr>
        <w:spacing w:line="360" w:lineRule="auto"/>
      </w:pPr>
      <w:r>
        <w:t xml:space="preserve">What information does </w:t>
      </w:r>
      <w:proofErr w:type="spellStart"/>
      <w:r>
        <w:t>filtlong</w:t>
      </w:r>
      <w:proofErr w:type="spellEnd"/>
      <w:r>
        <w:t xml:space="preserve"> give you?</w:t>
      </w:r>
    </w:p>
    <w:p w14:paraId="1B774A7C" w14:textId="77777777" w:rsidR="0051652F" w:rsidRDefault="0051652F" w:rsidP="00207B3F">
      <w:pPr>
        <w:spacing w:line="360" w:lineRule="auto"/>
      </w:pPr>
    </w:p>
    <w:p w14:paraId="0989CDAE" w14:textId="54D3DF13" w:rsidR="003B6C5D" w:rsidRDefault="007F4D26" w:rsidP="00207B3F">
      <w:pPr>
        <w:pStyle w:val="Overskrift2"/>
        <w:spacing w:line="360" w:lineRule="auto"/>
      </w:pPr>
      <w:r>
        <w:t>S</w:t>
      </w:r>
      <w:r w:rsidR="00485B46">
        <w:t xml:space="preserve">tep </w:t>
      </w:r>
      <w:r w:rsidR="002F603F">
        <w:t>3</w:t>
      </w:r>
      <w:r w:rsidR="00485B46">
        <w:t xml:space="preserve">: </w:t>
      </w:r>
      <w:proofErr w:type="spellStart"/>
      <w:r w:rsidR="003B6C5D">
        <w:t>Flye</w:t>
      </w:r>
      <w:proofErr w:type="spellEnd"/>
      <w:r w:rsidR="003D6600">
        <w:t xml:space="preserve"> assembly</w:t>
      </w:r>
    </w:p>
    <w:p w14:paraId="18C824B4" w14:textId="77777777" w:rsidR="00935CC5" w:rsidRDefault="003722C3" w:rsidP="00935CC5">
      <w:pPr>
        <w:spacing w:line="360" w:lineRule="auto"/>
      </w:pPr>
      <w:r>
        <w:t xml:space="preserve">Now we are ready to assemble our E. coli genome and for this we will use </w:t>
      </w:r>
      <w:hyperlink r:id="rId14" w:history="1">
        <w:proofErr w:type="spellStart"/>
        <w:r w:rsidR="003E16B5" w:rsidRPr="003E16B5">
          <w:rPr>
            <w:rStyle w:val="Hyperlink"/>
          </w:rPr>
          <w:t>Flye</w:t>
        </w:r>
        <w:proofErr w:type="spellEnd"/>
      </w:hyperlink>
      <w:r>
        <w:rPr>
          <w:rStyle w:val="Hyperlink"/>
        </w:rPr>
        <w:t>,</w:t>
      </w:r>
      <w:r w:rsidR="003E16B5">
        <w:t xml:space="preserve"> a de novo assembler for long sequencing reads</w:t>
      </w:r>
      <w:r>
        <w:t xml:space="preserve"> </w:t>
      </w:r>
      <w:r w:rsidR="00B7611B">
        <w:t>from</w:t>
      </w:r>
      <w:r>
        <w:t xml:space="preserve"> PacBio or Nanopore</w:t>
      </w:r>
      <w:r w:rsidR="003E16B5">
        <w:t xml:space="preserve">. </w:t>
      </w:r>
    </w:p>
    <w:p w14:paraId="795F669C" w14:textId="1C16264D" w:rsidR="00B7611B" w:rsidRPr="00B7611B" w:rsidRDefault="00ED0AC7" w:rsidP="00935CC5">
      <w:pPr>
        <w:spacing w:line="360" w:lineRule="auto"/>
      </w:pPr>
      <w:r>
        <w:t>L</w:t>
      </w:r>
      <w:r w:rsidR="00110CAB">
        <w:t>ook at the help message and consider which arguments to use.</w:t>
      </w:r>
      <w:r w:rsidR="00A40A86">
        <w:t xml:space="preserve"> Specifically look at the options for nanopore input: </w:t>
      </w:r>
      <w:r w:rsidR="00A40A86" w:rsidRPr="00A40A86">
        <w:rPr>
          <w:color w:val="2E74B5" w:themeColor="accent5" w:themeShade="BF"/>
        </w:rPr>
        <w:t>--</w:t>
      </w:r>
      <w:proofErr w:type="spellStart"/>
      <w:r w:rsidR="00A40A86" w:rsidRPr="00A40A86">
        <w:rPr>
          <w:color w:val="2E74B5" w:themeColor="accent5" w:themeShade="BF"/>
        </w:rPr>
        <w:t>nano</w:t>
      </w:r>
      <w:proofErr w:type="spellEnd"/>
      <w:r w:rsidR="00A40A86" w:rsidRPr="00A40A86">
        <w:rPr>
          <w:color w:val="2E74B5" w:themeColor="accent5" w:themeShade="BF"/>
        </w:rPr>
        <w:t>-raw --</w:t>
      </w:r>
      <w:proofErr w:type="spellStart"/>
      <w:r w:rsidR="00A40A86" w:rsidRPr="00A40A86">
        <w:rPr>
          <w:color w:val="2E74B5" w:themeColor="accent5" w:themeShade="BF"/>
        </w:rPr>
        <w:t>nano-corr</w:t>
      </w:r>
      <w:proofErr w:type="spellEnd"/>
      <w:r w:rsidR="00A40A86" w:rsidRPr="00A40A86">
        <w:rPr>
          <w:color w:val="2E74B5" w:themeColor="accent5" w:themeShade="BF"/>
        </w:rPr>
        <w:t xml:space="preserve"> --</w:t>
      </w:r>
      <w:proofErr w:type="spellStart"/>
      <w:r w:rsidR="00A40A86" w:rsidRPr="00A40A86">
        <w:rPr>
          <w:color w:val="2E74B5" w:themeColor="accent5" w:themeShade="BF"/>
        </w:rPr>
        <w:t>nano-hq</w:t>
      </w:r>
      <w:proofErr w:type="spellEnd"/>
      <w:r w:rsidR="0051652F" w:rsidRPr="00A40A86">
        <w:rPr>
          <w:b/>
          <w:color w:val="2E74B5" w:themeColor="accent5" w:themeShade="BF"/>
        </w:rPr>
        <w:t xml:space="preserve"> </w:t>
      </w:r>
    </w:p>
    <w:p w14:paraId="316A3E17" w14:textId="4A627273" w:rsidR="00B7611B" w:rsidRDefault="00B7611B" w:rsidP="00B7611B">
      <w:pPr>
        <w:pStyle w:val="Listeafsnit"/>
        <w:shd w:val="clear" w:color="auto" w:fill="D9D9D9" w:themeFill="background1" w:themeFillShade="D9"/>
        <w:spacing w:line="360" w:lineRule="auto"/>
      </w:pPr>
      <w:proofErr w:type="spellStart"/>
      <w:r>
        <w:t>flye</w:t>
      </w:r>
      <w:proofErr w:type="spellEnd"/>
      <w:r>
        <w:t xml:space="preserve"> -h </w:t>
      </w:r>
    </w:p>
    <w:p w14:paraId="546EDAA5" w14:textId="0245853D" w:rsidR="00134508" w:rsidRPr="00A40A86" w:rsidRDefault="00134508" w:rsidP="00A40A86">
      <w:pPr>
        <w:pStyle w:val="Listeafsnit"/>
        <w:numPr>
          <w:ilvl w:val="0"/>
          <w:numId w:val="15"/>
        </w:numPr>
        <w:spacing w:line="360" w:lineRule="auto"/>
        <w:rPr>
          <w:b/>
        </w:rPr>
      </w:pPr>
      <w:r>
        <w:t>Use cd to navigate to /home/student/BTG/</w:t>
      </w:r>
      <w:proofErr w:type="spellStart"/>
      <w:r>
        <w:t>Nanopore_assembly</w:t>
      </w:r>
      <w:proofErr w:type="spellEnd"/>
    </w:p>
    <w:p w14:paraId="41EE021D" w14:textId="27BC7726" w:rsidR="0078257B" w:rsidRDefault="0078257B" w:rsidP="00A40A86">
      <w:pPr>
        <w:pStyle w:val="Listeafsnit"/>
        <w:numPr>
          <w:ilvl w:val="0"/>
          <w:numId w:val="15"/>
        </w:numPr>
        <w:spacing w:line="360" w:lineRule="auto"/>
      </w:pPr>
      <w:r>
        <w:t>S</w:t>
      </w:r>
      <w:r w:rsidR="00110CAB">
        <w:t xml:space="preserve">tart the </w:t>
      </w:r>
      <w:proofErr w:type="spellStart"/>
      <w:r w:rsidR="00A40A86">
        <w:t>flye</w:t>
      </w:r>
      <w:proofErr w:type="spellEnd"/>
      <w:r w:rsidR="00A40A86">
        <w:t xml:space="preserve"> </w:t>
      </w:r>
      <w:r w:rsidR="00110CAB">
        <w:t xml:space="preserve">assembly </w:t>
      </w:r>
      <w:r>
        <w:t>with the following command:</w:t>
      </w:r>
    </w:p>
    <w:p w14:paraId="0AB2230A" w14:textId="68060953" w:rsidR="0051652F" w:rsidRPr="00C36F24" w:rsidRDefault="0051652F" w:rsidP="00207B3F">
      <w:pPr>
        <w:shd w:val="clear" w:color="auto" w:fill="D9D9D9" w:themeFill="background1" w:themeFillShade="D9"/>
        <w:spacing w:line="360" w:lineRule="auto"/>
      </w:pPr>
      <w:r w:rsidRPr="00C36F24">
        <w:t xml:space="preserve">#Run </w:t>
      </w:r>
      <w:proofErr w:type="spellStart"/>
      <w:r w:rsidRPr="00C36F24">
        <w:t>flye</w:t>
      </w:r>
      <w:proofErr w:type="spellEnd"/>
      <w:r w:rsidRPr="00C36F24">
        <w:t xml:space="preserve">. </w:t>
      </w:r>
      <w:r>
        <w:t>Remember to c</w:t>
      </w:r>
      <w:r w:rsidRPr="00C36F24">
        <w:t>onsider how many threads you can use</w:t>
      </w:r>
      <w:r>
        <w:t xml:space="preserve"> </w:t>
      </w:r>
      <w:r w:rsidR="00832E97">
        <w:t xml:space="preserve">(its 2) </w:t>
      </w:r>
      <w:r>
        <w:t>and wh</w:t>
      </w:r>
      <w:r w:rsidR="00134508">
        <w:t>at to call</w:t>
      </w:r>
      <w:r>
        <w:t xml:space="preserve"> the output folder.</w:t>
      </w:r>
      <w:r w:rsidR="00EE2E8A">
        <w:br/>
      </w:r>
      <w:proofErr w:type="spellStart"/>
      <w:r w:rsidRPr="00C36F24">
        <w:t>flye</w:t>
      </w:r>
      <w:proofErr w:type="spellEnd"/>
      <w:r w:rsidRPr="00C36F24">
        <w:t xml:space="preserve"> --</w:t>
      </w:r>
      <w:proofErr w:type="spellStart"/>
      <w:r w:rsidRPr="00C36F24">
        <w:t>nano-</w:t>
      </w:r>
      <w:r w:rsidR="0078257B">
        <w:t>hq</w:t>
      </w:r>
      <w:proofErr w:type="spellEnd"/>
      <w:r w:rsidRPr="00C36F24">
        <w:t xml:space="preserve"> [</w:t>
      </w:r>
      <w:proofErr w:type="spellStart"/>
      <w:r w:rsidR="00A40A86">
        <w:t>path_to_</w:t>
      </w:r>
      <w:r w:rsidR="008C5830">
        <w:t>filtered_</w:t>
      </w:r>
      <w:r w:rsidR="00A40A86">
        <w:t>reads</w:t>
      </w:r>
      <w:proofErr w:type="spellEnd"/>
      <w:r w:rsidR="00A40A86">
        <w:t>/input_</w:t>
      </w:r>
      <w:r w:rsidRPr="00C36F24">
        <w:t>reads.fastq.gz] -t [threads]</w:t>
      </w:r>
      <w:r w:rsidR="001619E6">
        <w:t xml:space="preserve"> --deterministic </w:t>
      </w:r>
      <w:r w:rsidRPr="00C36F24">
        <w:t>-o [</w:t>
      </w:r>
      <w:proofErr w:type="spellStart"/>
      <w:r w:rsidRPr="00C36F24">
        <w:t>output_dir</w:t>
      </w:r>
      <w:proofErr w:type="spellEnd"/>
      <w:r w:rsidRPr="00C36F24">
        <w:t>]</w:t>
      </w:r>
    </w:p>
    <w:p w14:paraId="34106FFD" w14:textId="5304EC9A" w:rsidR="00D71579" w:rsidRDefault="0078257B" w:rsidP="00EE2E8A">
      <w:pPr>
        <w:pStyle w:val="Listeafsnit"/>
        <w:numPr>
          <w:ilvl w:val="0"/>
          <w:numId w:val="15"/>
        </w:numPr>
        <w:spacing w:line="360" w:lineRule="auto"/>
      </w:pPr>
      <w:r>
        <w:lastRenderedPageBreak/>
        <w:t xml:space="preserve">Make sure </w:t>
      </w:r>
      <w:r w:rsidR="00EE2E8A">
        <w:t>the program</w:t>
      </w:r>
      <w:r>
        <w:t xml:space="preserve"> runs properly.</w:t>
      </w:r>
      <w:r w:rsidR="00A40A86">
        <w:t xml:space="preserve"> </w:t>
      </w:r>
      <w:proofErr w:type="spellStart"/>
      <w:r>
        <w:t>Flye</w:t>
      </w:r>
      <w:proofErr w:type="spellEnd"/>
      <w:r>
        <w:t xml:space="preserve"> takes</w:t>
      </w:r>
      <w:r w:rsidR="000B38A6">
        <w:t xml:space="preserve"> </w:t>
      </w:r>
      <w:r>
        <w:t>1</w:t>
      </w:r>
      <w:r w:rsidR="000B38A6">
        <w:t>+</w:t>
      </w:r>
      <w:r>
        <w:t xml:space="preserve"> hour</w:t>
      </w:r>
      <w:r w:rsidR="000B38A6">
        <w:t>s</w:t>
      </w:r>
      <w:r>
        <w:t xml:space="preserve"> to run so I </w:t>
      </w:r>
      <w:r w:rsidR="00437925">
        <w:t>already made the</w:t>
      </w:r>
      <w:r>
        <w:t xml:space="preserve"> assembly</w:t>
      </w:r>
      <w:r w:rsidR="00437925">
        <w:t xml:space="preserve"> for you</w:t>
      </w:r>
      <w:r>
        <w:t>.</w:t>
      </w:r>
      <w:r w:rsidR="00D71579">
        <w:t xml:space="preserve"> Stop the program on your computer </w:t>
      </w:r>
      <w:r w:rsidR="00FD71B5">
        <w:t>with</w:t>
      </w:r>
      <w:r w:rsidR="00D71579">
        <w:t xml:space="preserve"> </w:t>
      </w:r>
      <w:r w:rsidR="00CD5571">
        <w:t>“Ctrl” + “c”.</w:t>
      </w:r>
    </w:p>
    <w:p w14:paraId="6B4DE7E5" w14:textId="01DC7004" w:rsidR="00280B46" w:rsidRPr="00A40A86" w:rsidRDefault="00091039" w:rsidP="00280B46">
      <w:pPr>
        <w:pStyle w:val="Listeafsnit"/>
        <w:numPr>
          <w:ilvl w:val="0"/>
          <w:numId w:val="15"/>
        </w:numPr>
        <w:spacing w:line="360" w:lineRule="auto"/>
      </w:pPr>
      <w:r>
        <w:t>Look at the</w:t>
      </w:r>
      <w:r w:rsidR="00A40A86">
        <w:t xml:space="preserve"> </w:t>
      </w:r>
      <w:r>
        <w:t>output fr</w:t>
      </w:r>
      <w:r w:rsidR="0078257B">
        <w:t xml:space="preserve">om </w:t>
      </w:r>
      <w:proofErr w:type="spellStart"/>
      <w:r w:rsidR="0078257B">
        <w:t>Flye</w:t>
      </w:r>
      <w:proofErr w:type="spellEnd"/>
      <w:r w:rsidR="00A40A86">
        <w:t xml:space="preserve"> that you downloaded in the beginning of the exercise.</w:t>
      </w:r>
    </w:p>
    <w:p w14:paraId="4F609649" w14:textId="3DE85C3F" w:rsidR="001D2242" w:rsidRDefault="00AC7CCD" w:rsidP="00AC7CCD">
      <w:pPr>
        <w:pStyle w:val="Listeafsnit"/>
        <w:numPr>
          <w:ilvl w:val="0"/>
          <w:numId w:val="15"/>
        </w:numPr>
        <w:spacing w:line="360" w:lineRule="auto"/>
      </w:pPr>
      <w:r>
        <w:t xml:space="preserve">Look at the </w:t>
      </w:r>
      <w:proofErr w:type="spellStart"/>
      <w:r>
        <w:t>flye</w:t>
      </w:r>
      <w:proofErr w:type="spellEnd"/>
      <w:r>
        <w:t xml:space="preserve"> assembly file (</w:t>
      </w:r>
      <w:proofErr w:type="spellStart"/>
      <w:proofErr w:type="gramStart"/>
      <w:r>
        <w:t>assembly.fasta</w:t>
      </w:r>
      <w:proofErr w:type="spellEnd"/>
      <w:proofErr w:type="gramEnd"/>
      <w:r>
        <w:t>). How many contigs are in it?</w:t>
      </w:r>
      <w:r w:rsidR="001D2242">
        <w:br/>
      </w:r>
      <w:r w:rsidR="0015121C" w:rsidRPr="00AC7CCD">
        <w:rPr>
          <w:shd w:val="clear" w:color="auto" w:fill="D9D9D9" w:themeFill="background1" w:themeFillShade="D9"/>
        </w:rPr>
        <w:t>grep “&gt;”</w:t>
      </w:r>
      <w:r w:rsidR="001D2242" w:rsidRPr="00AC7CCD">
        <w:rPr>
          <w:shd w:val="clear" w:color="auto" w:fill="D9D9D9" w:themeFill="background1" w:themeFillShade="D9"/>
        </w:rPr>
        <w:t xml:space="preserve"> </w:t>
      </w:r>
      <w:proofErr w:type="spellStart"/>
      <w:proofErr w:type="gramStart"/>
      <w:r w:rsidR="001D2242" w:rsidRPr="00AC7CCD">
        <w:rPr>
          <w:shd w:val="clear" w:color="auto" w:fill="D9D9D9" w:themeFill="background1" w:themeFillShade="D9"/>
        </w:rPr>
        <w:t>assembly.fasta</w:t>
      </w:r>
      <w:proofErr w:type="spellEnd"/>
      <w:proofErr w:type="gramEnd"/>
    </w:p>
    <w:p w14:paraId="616E2C1E" w14:textId="2DCCCE99" w:rsidR="003B6C5D" w:rsidRPr="003B6C5D" w:rsidRDefault="00485B46" w:rsidP="00207B3F">
      <w:pPr>
        <w:pStyle w:val="Overskrift2"/>
        <w:spacing w:line="360" w:lineRule="auto"/>
      </w:pPr>
      <w:r>
        <w:t xml:space="preserve">Step </w:t>
      </w:r>
      <w:r w:rsidR="002F603F">
        <w:t>4</w:t>
      </w:r>
      <w:r>
        <w:t xml:space="preserve">: </w:t>
      </w:r>
      <w:r w:rsidR="003B6C5D" w:rsidRPr="003B6C5D">
        <w:t>Polish with Medaka</w:t>
      </w:r>
    </w:p>
    <w:p w14:paraId="162ADEE4" w14:textId="6D0BD6A9" w:rsidR="00280B46" w:rsidRDefault="00935CC5" w:rsidP="00207B3F">
      <w:pPr>
        <w:spacing w:line="360" w:lineRule="auto"/>
      </w:pPr>
      <w:hyperlink r:id="rId15" w:history="1">
        <w:r w:rsidR="00172232" w:rsidRPr="00172232">
          <w:rPr>
            <w:rStyle w:val="Hyperlink"/>
          </w:rPr>
          <w:t>Medaka</w:t>
        </w:r>
      </w:hyperlink>
      <w:r w:rsidR="00172232">
        <w:t xml:space="preserve"> is a polishing tool that uses long reads to polish a long-read assembly. </w:t>
      </w:r>
      <w:r w:rsidR="005F5B1A">
        <w:t>It takes a long-read assembly and long reads as input.</w:t>
      </w:r>
      <w:r w:rsidR="00172232">
        <w:t xml:space="preserve"> </w:t>
      </w:r>
      <w:r w:rsidR="008528C0">
        <w:t>It can be useful to polish the assembly several times until no further changes are made but for now we are just going to polish one time.</w:t>
      </w:r>
    </w:p>
    <w:p w14:paraId="123A76E5" w14:textId="48EE6FB7" w:rsidR="00280B46" w:rsidRDefault="00935CC5" w:rsidP="00280B46">
      <w:pPr>
        <w:pStyle w:val="Listeafsnit"/>
        <w:numPr>
          <w:ilvl w:val="0"/>
          <w:numId w:val="17"/>
        </w:numPr>
        <w:spacing w:line="360" w:lineRule="auto"/>
      </w:pPr>
      <w:r>
        <w:t>L</w:t>
      </w:r>
      <w:r w:rsidR="003915A8">
        <w:t>ook at the help message for medaka.</w:t>
      </w:r>
    </w:p>
    <w:p w14:paraId="28427B3E" w14:textId="77777777" w:rsidR="00935CC5" w:rsidRDefault="002E4670" w:rsidP="00935CC5">
      <w:pPr>
        <w:pStyle w:val="Listeafsnit"/>
        <w:numPr>
          <w:ilvl w:val="0"/>
          <w:numId w:val="17"/>
        </w:numPr>
        <w:spacing w:line="360" w:lineRule="auto"/>
      </w:pPr>
      <w:r>
        <w:t xml:space="preserve">You are going to polish the </w:t>
      </w:r>
      <w:proofErr w:type="spellStart"/>
      <w:r>
        <w:t>flye</w:t>
      </w:r>
      <w:proofErr w:type="spellEnd"/>
      <w:r>
        <w:t xml:space="preserve"> assembly you </w:t>
      </w:r>
      <w:r w:rsidR="00280B46">
        <w:t>just looked at</w:t>
      </w:r>
      <w:r w:rsidR="003642B5">
        <w:t xml:space="preserve"> with the long reads you also used to make the </w:t>
      </w:r>
      <w:proofErr w:type="spellStart"/>
      <w:r w:rsidR="003642B5">
        <w:t>flye</w:t>
      </w:r>
      <w:proofErr w:type="spellEnd"/>
      <w:r w:rsidR="003642B5">
        <w:t xml:space="preserve"> assembly</w:t>
      </w:r>
      <w:r>
        <w:t>.</w:t>
      </w:r>
      <w:r w:rsidR="00E83307">
        <w:br/>
      </w:r>
      <w:r w:rsidR="00172232">
        <w:t xml:space="preserve">To run Medaka you need to specify a model. </w:t>
      </w:r>
    </w:p>
    <w:p w14:paraId="76B56854" w14:textId="6DEFEC20" w:rsidR="00172232" w:rsidRPr="003642B5" w:rsidRDefault="003642B5" w:rsidP="00935CC5">
      <w:pPr>
        <w:pStyle w:val="Listeafsnit"/>
        <w:spacing w:line="360" w:lineRule="auto"/>
      </w:pPr>
      <w:r w:rsidRPr="003642B5">
        <w:rPr>
          <w:b/>
        </w:rPr>
        <w:t>Optional!</w:t>
      </w:r>
      <w:r>
        <w:t xml:space="preserve"> </w:t>
      </w:r>
      <w:r w:rsidR="005F5B1A">
        <w:t>S</w:t>
      </w:r>
      <w:r w:rsidR="00172232">
        <w:t>ee which models are available:</w:t>
      </w:r>
      <w:r>
        <w:br/>
      </w:r>
      <w:r w:rsidR="00172232" w:rsidRPr="003642B5">
        <w:rPr>
          <w:color w:val="808080" w:themeColor="background1" w:themeShade="80"/>
          <w:shd w:val="clear" w:color="auto" w:fill="D9D9D9" w:themeFill="background1" w:themeFillShade="D9"/>
        </w:rPr>
        <w:t xml:space="preserve">medaka tools </w:t>
      </w:r>
      <w:proofErr w:type="spellStart"/>
      <w:r w:rsidR="00172232" w:rsidRPr="003642B5">
        <w:rPr>
          <w:color w:val="808080" w:themeColor="background1" w:themeShade="80"/>
          <w:shd w:val="clear" w:color="auto" w:fill="D9D9D9" w:themeFill="background1" w:themeFillShade="D9"/>
        </w:rPr>
        <w:t>list_models</w:t>
      </w:r>
      <w:proofErr w:type="spellEnd"/>
    </w:p>
    <w:p w14:paraId="21D58E40" w14:textId="20D9CB5C" w:rsidR="005F5B1A" w:rsidRPr="00E80F75" w:rsidRDefault="00E83307" w:rsidP="00E83307">
      <w:pPr>
        <w:pStyle w:val="Listeafsnit"/>
        <w:numPr>
          <w:ilvl w:val="0"/>
          <w:numId w:val="17"/>
        </w:numPr>
        <w:shd w:val="clear" w:color="auto" w:fill="FFFFFF" w:themeFill="background1"/>
        <w:spacing w:line="360" w:lineRule="auto"/>
      </w:pPr>
      <w:r w:rsidRPr="00E83307">
        <w:t xml:space="preserve">Run Medaka. </w:t>
      </w:r>
      <w:r>
        <w:t>Consider what to name the output directory.</w:t>
      </w:r>
    </w:p>
    <w:p w14:paraId="18BEEFB7" w14:textId="5AB1339D" w:rsidR="008946C2" w:rsidRPr="00E80F75" w:rsidRDefault="008946C2" w:rsidP="00207B3F">
      <w:pPr>
        <w:shd w:val="clear" w:color="auto" w:fill="D9D9D9" w:themeFill="background1" w:themeFillShade="D9"/>
        <w:spacing w:line="360" w:lineRule="auto"/>
      </w:pPr>
      <w:proofErr w:type="spellStart"/>
      <w:r w:rsidRPr="00E80F75">
        <w:t>medaka_consensus</w:t>
      </w:r>
      <w:proofErr w:type="spellEnd"/>
      <w:r w:rsidRPr="00E80F75">
        <w:t xml:space="preserve"> -</w:t>
      </w:r>
      <w:proofErr w:type="spellStart"/>
      <w:r w:rsidRPr="00E80F75">
        <w:t>i</w:t>
      </w:r>
      <w:proofErr w:type="spellEnd"/>
      <w:r w:rsidRPr="00E80F75">
        <w:t xml:space="preserve"> </w:t>
      </w:r>
      <w:r w:rsidR="005F5B1A" w:rsidRPr="00E80F75">
        <w:t>[</w:t>
      </w:r>
      <w:proofErr w:type="spellStart"/>
      <w:r w:rsidR="00E83307">
        <w:t>path_to_filtered_reads</w:t>
      </w:r>
      <w:proofErr w:type="spellEnd"/>
      <w:r w:rsidR="00E83307">
        <w:t>/input_</w:t>
      </w:r>
      <w:r w:rsidR="00E83307" w:rsidRPr="00C36F24">
        <w:t>reads.fastq.gz</w:t>
      </w:r>
      <w:r w:rsidR="005F5B1A" w:rsidRPr="00E80F75">
        <w:t xml:space="preserve">] </w:t>
      </w:r>
      <w:r w:rsidRPr="00E80F75">
        <w:t>-d</w:t>
      </w:r>
      <w:r w:rsidR="005F5B1A" w:rsidRPr="00E80F75">
        <w:t xml:space="preserve"> </w:t>
      </w:r>
      <w:r w:rsidR="005D436F" w:rsidRPr="00E80F75">
        <w:t>[</w:t>
      </w:r>
      <w:proofErr w:type="spellStart"/>
      <w:r w:rsidR="00623814">
        <w:t>path_to</w:t>
      </w:r>
      <w:proofErr w:type="spellEnd"/>
      <w:r w:rsidR="00623814">
        <w:t>/</w:t>
      </w:r>
      <w:proofErr w:type="spellStart"/>
      <w:r w:rsidR="005D436F" w:rsidRPr="00E80F75">
        <w:t>fly</w:t>
      </w:r>
      <w:r w:rsidR="0061477A">
        <w:t>e</w:t>
      </w:r>
      <w:r w:rsidR="005D436F" w:rsidRPr="00E80F75">
        <w:t>_assembly.fasta</w:t>
      </w:r>
      <w:proofErr w:type="spellEnd"/>
      <w:r w:rsidR="005D436F" w:rsidRPr="00E80F75">
        <w:t>]</w:t>
      </w:r>
      <w:r w:rsidRPr="00E80F75">
        <w:t xml:space="preserve"> -m </w:t>
      </w:r>
      <w:r w:rsidR="003642B5" w:rsidRPr="003642B5">
        <w:t>r941_min_sup_g507</w:t>
      </w:r>
      <w:r w:rsidRPr="00E80F75">
        <w:t xml:space="preserve"> </w:t>
      </w:r>
      <w:r w:rsidR="006C6EA2" w:rsidRPr="00E80F75">
        <w:t>-o [</w:t>
      </w:r>
      <w:proofErr w:type="spellStart"/>
      <w:r w:rsidR="006C6EA2" w:rsidRPr="00E80F75">
        <w:t>output_dir</w:t>
      </w:r>
      <w:proofErr w:type="spellEnd"/>
      <w:r w:rsidR="006C6EA2" w:rsidRPr="00E80F75">
        <w:t xml:space="preserve">]  </w:t>
      </w:r>
    </w:p>
    <w:p w14:paraId="461B02DF" w14:textId="77777777" w:rsidR="00935CC5" w:rsidRDefault="00DA4ECD" w:rsidP="00935CC5">
      <w:pPr>
        <w:spacing w:line="360" w:lineRule="auto"/>
      </w:pPr>
      <w:r>
        <w:t xml:space="preserve">It should take approximately 5 min to run the program. </w:t>
      </w:r>
    </w:p>
    <w:p w14:paraId="0CA43E77" w14:textId="2C9AB4E8" w:rsidR="00E51A3C" w:rsidRDefault="00832E97" w:rsidP="00935CC5">
      <w:pPr>
        <w:spacing w:line="360" w:lineRule="auto"/>
      </w:pPr>
      <w:r>
        <w:t>Use cd to navigate into the new folder medaka just created.</w:t>
      </w:r>
      <w:r>
        <w:br/>
      </w:r>
      <w:r w:rsidR="00E83307">
        <w:t xml:space="preserve">Look at the output from medaka. The only important file right now is </w:t>
      </w:r>
      <w:proofErr w:type="spellStart"/>
      <w:proofErr w:type="gramStart"/>
      <w:r w:rsidR="00E83307">
        <w:t>consensus.fasta</w:t>
      </w:r>
      <w:proofErr w:type="spellEnd"/>
      <w:proofErr w:type="gramEnd"/>
      <w:r w:rsidR="00E83307">
        <w:t xml:space="preserve"> which is the polished assembly. </w:t>
      </w:r>
    </w:p>
    <w:p w14:paraId="23650B0C" w14:textId="217EB5F0" w:rsidR="00485B46" w:rsidRDefault="00485B46" w:rsidP="00207B3F">
      <w:pPr>
        <w:pStyle w:val="Overskrift2"/>
        <w:spacing w:line="360" w:lineRule="auto"/>
      </w:pPr>
      <w:r>
        <w:t xml:space="preserve">Step </w:t>
      </w:r>
      <w:r w:rsidR="002F603F">
        <w:t>5</w:t>
      </w:r>
      <w:r>
        <w:t xml:space="preserve">: Polish with </w:t>
      </w:r>
      <w:proofErr w:type="spellStart"/>
      <w:r>
        <w:t>Polypolish</w:t>
      </w:r>
      <w:proofErr w:type="spellEnd"/>
    </w:p>
    <w:p w14:paraId="29844117" w14:textId="3DFC4CC5" w:rsidR="00240781" w:rsidRDefault="00485B46" w:rsidP="00207B3F">
      <w:pPr>
        <w:spacing w:line="360" w:lineRule="auto"/>
      </w:pPr>
      <w:r>
        <w:t>Polish</w:t>
      </w:r>
      <w:r w:rsidR="005D436F">
        <w:t xml:space="preserve"> the</w:t>
      </w:r>
      <w:r>
        <w:t xml:space="preserve"> Medaka polished assembly with Illumina reads using </w:t>
      </w:r>
      <w:hyperlink r:id="rId16" w:history="1">
        <w:proofErr w:type="spellStart"/>
        <w:r w:rsidRPr="003915A8">
          <w:rPr>
            <w:rStyle w:val="Hyperlink"/>
          </w:rPr>
          <w:t>Polypolish</w:t>
        </w:r>
        <w:proofErr w:type="spellEnd"/>
      </w:hyperlink>
      <w:r w:rsidR="003915A8">
        <w:t xml:space="preserve">. </w:t>
      </w:r>
      <w:proofErr w:type="spellStart"/>
      <w:r w:rsidR="003915A8">
        <w:t>Polypolish</w:t>
      </w:r>
      <w:proofErr w:type="spellEnd"/>
      <w:r w:rsidR="003915A8">
        <w:t xml:space="preserve"> works by aligning short reads to the long-read assembly and correcting errors</w:t>
      </w:r>
      <w:r w:rsidR="00240781">
        <w:t>. It can be necessary to polish the assembly several times until no further changes are reported</w:t>
      </w:r>
      <w:r w:rsidR="0061477A">
        <w:t xml:space="preserve"> but for now we are just going to polish one time.</w:t>
      </w:r>
    </w:p>
    <w:p w14:paraId="44A36084" w14:textId="339CF800" w:rsidR="00240781" w:rsidRDefault="00240781" w:rsidP="00207B3F">
      <w:pPr>
        <w:spacing w:line="360" w:lineRule="auto"/>
      </w:pPr>
      <w:r>
        <w:t xml:space="preserve">To align the short </w:t>
      </w:r>
      <w:proofErr w:type="gramStart"/>
      <w:r>
        <w:t>reads</w:t>
      </w:r>
      <w:proofErr w:type="gramEnd"/>
      <w:r>
        <w:t xml:space="preserve"> we will </w:t>
      </w:r>
      <w:r w:rsidR="00FD71B5">
        <w:t>need</w:t>
      </w:r>
      <w:r>
        <w:t xml:space="preserve"> bwa</w:t>
      </w:r>
      <w:r w:rsidR="00485B46">
        <w:t xml:space="preserve"> </w:t>
      </w:r>
      <w:r>
        <w:t xml:space="preserve">which we will clone from </w:t>
      </w:r>
      <w:proofErr w:type="spellStart"/>
      <w:r>
        <w:t>github</w:t>
      </w:r>
      <w:proofErr w:type="spellEnd"/>
      <w:r>
        <w:t xml:space="preserve">. </w:t>
      </w:r>
    </w:p>
    <w:p w14:paraId="483AF097" w14:textId="4AD4ECAE" w:rsidR="00240781" w:rsidRDefault="00240781" w:rsidP="008528C0">
      <w:pPr>
        <w:pStyle w:val="Listeafsnit"/>
        <w:numPr>
          <w:ilvl w:val="0"/>
          <w:numId w:val="3"/>
        </w:numPr>
        <w:spacing w:line="360" w:lineRule="auto"/>
      </w:pPr>
      <w:r>
        <w:t>Make a folder named ‘</w:t>
      </w:r>
      <w:proofErr w:type="spellStart"/>
      <w:r>
        <w:t>git_repos</w:t>
      </w:r>
      <w:proofErr w:type="spellEnd"/>
      <w:r>
        <w:t>’</w:t>
      </w:r>
    </w:p>
    <w:p w14:paraId="6588BB08" w14:textId="081E951C" w:rsidR="00240781" w:rsidRDefault="00240781" w:rsidP="008528C0">
      <w:pPr>
        <w:shd w:val="clear" w:color="auto" w:fill="D9D9D9" w:themeFill="background1" w:themeFillShade="D9"/>
        <w:spacing w:line="360" w:lineRule="auto"/>
      </w:pPr>
      <w:proofErr w:type="spellStart"/>
      <w:r>
        <w:t>mkdir</w:t>
      </w:r>
      <w:proofErr w:type="spellEnd"/>
      <w:r>
        <w:t xml:space="preserve"> </w:t>
      </w:r>
      <w:proofErr w:type="spellStart"/>
      <w:r>
        <w:t>git_repos</w:t>
      </w:r>
      <w:proofErr w:type="spellEnd"/>
    </w:p>
    <w:p w14:paraId="32EFEAA3" w14:textId="0FCB7765" w:rsidR="00240781" w:rsidRDefault="00240781" w:rsidP="008528C0">
      <w:pPr>
        <w:pStyle w:val="Listeafsnit"/>
        <w:numPr>
          <w:ilvl w:val="0"/>
          <w:numId w:val="3"/>
        </w:numPr>
        <w:spacing w:line="360" w:lineRule="auto"/>
      </w:pPr>
      <w:r>
        <w:lastRenderedPageBreak/>
        <w:t xml:space="preserve">Go to your new </w:t>
      </w:r>
      <w:proofErr w:type="spellStart"/>
      <w:r>
        <w:t>git_repos</w:t>
      </w:r>
      <w:proofErr w:type="spellEnd"/>
      <w:r>
        <w:t xml:space="preserve"> folder</w:t>
      </w:r>
    </w:p>
    <w:p w14:paraId="3C9267F9" w14:textId="62F61E6E" w:rsidR="00240781" w:rsidRDefault="00240781" w:rsidP="008528C0">
      <w:pPr>
        <w:shd w:val="clear" w:color="auto" w:fill="D9D9D9" w:themeFill="background1" w:themeFillShade="D9"/>
        <w:spacing w:line="360" w:lineRule="auto"/>
      </w:pPr>
      <w:r>
        <w:t xml:space="preserve">cd </w:t>
      </w:r>
      <w:proofErr w:type="spellStart"/>
      <w:r>
        <w:t>git_repos</w:t>
      </w:r>
      <w:proofErr w:type="spellEnd"/>
    </w:p>
    <w:p w14:paraId="7D038643" w14:textId="550823D6" w:rsidR="00240781" w:rsidRPr="008528C0" w:rsidRDefault="00240781" w:rsidP="008528C0">
      <w:pPr>
        <w:pStyle w:val="Listeafsni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Cs w:val="20"/>
        </w:rPr>
      </w:pPr>
      <w:r w:rsidRPr="00240781">
        <w:rPr>
          <w:rFonts w:eastAsia="Times New Roman" w:cstheme="minorHAnsi"/>
          <w:szCs w:val="20"/>
        </w:rPr>
        <w:t xml:space="preserve">Clone bwa from </w:t>
      </w:r>
      <w:proofErr w:type="spellStart"/>
      <w:r w:rsidRPr="00240781">
        <w:rPr>
          <w:rFonts w:eastAsia="Times New Roman" w:cstheme="minorHAnsi"/>
          <w:szCs w:val="20"/>
        </w:rPr>
        <w:t>github</w:t>
      </w:r>
      <w:proofErr w:type="spellEnd"/>
    </w:p>
    <w:p w14:paraId="5FAECD9F" w14:textId="77777777" w:rsidR="00240781" w:rsidRPr="00240781" w:rsidRDefault="00240781" w:rsidP="008528C0">
      <w:pPr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Cs w:val="20"/>
        </w:rPr>
      </w:pPr>
      <w:r w:rsidRPr="00240781">
        <w:rPr>
          <w:rFonts w:eastAsia="Times New Roman" w:cstheme="minorHAnsi"/>
          <w:szCs w:val="20"/>
        </w:rPr>
        <w:t>git clone https://github.com/lh3/bwa.git</w:t>
      </w:r>
    </w:p>
    <w:p w14:paraId="3D6536D7" w14:textId="74CEBEE0" w:rsidR="008528C0" w:rsidRPr="008528C0" w:rsidRDefault="00240781" w:rsidP="008528C0">
      <w:pPr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Cs w:val="20"/>
        </w:rPr>
      </w:pPr>
      <w:r w:rsidRPr="00240781">
        <w:rPr>
          <w:rFonts w:eastAsia="Times New Roman" w:cstheme="minorHAnsi"/>
          <w:szCs w:val="20"/>
        </w:rPr>
        <w:t>cd bwa; make</w:t>
      </w:r>
    </w:p>
    <w:p w14:paraId="11856AB7" w14:textId="53F7E205" w:rsidR="00EF0F48" w:rsidRDefault="003D537C" w:rsidP="00935CC5">
      <w:pPr>
        <w:pStyle w:val="Listeafsnit"/>
        <w:numPr>
          <w:ilvl w:val="0"/>
          <w:numId w:val="3"/>
        </w:numPr>
        <w:spacing w:line="360" w:lineRule="auto"/>
      </w:pPr>
      <w:r>
        <w:t xml:space="preserve">Index </w:t>
      </w:r>
      <w:r w:rsidR="008528C0">
        <w:t xml:space="preserve">the medaka polished </w:t>
      </w:r>
      <w:r>
        <w:t>long-read assembly with bwa</w:t>
      </w:r>
    </w:p>
    <w:p w14:paraId="6F189FC6" w14:textId="77AE64C9" w:rsidR="003D537C" w:rsidRPr="003D537C" w:rsidRDefault="00EF0F48" w:rsidP="008528C0">
      <w:pPr>
        <w:shd w:val="clear" w:color="auto" w:fill="D9D9D9" w:themeFill="background1" w:themeFillShade="D9"/>
        <w:spacing w:line="360" w:lineRule="auto"/>
      </w:pPr>
      <w:r>
        <w:t>#Change ‘</w:t>
      </w:r>
      <w:proofErr w:type="spellStart"/>
      <w:r>
        <w:t>Medaka_folder</w:t>
      </w:r>
      <w:proofErr w:type="spellEnd"/>
      <w:r>
        <w:t xml:space="preserve">’ with the actual name of your medaka folder </w:t>
      </w:r>
      <w:r>
        <w:br/>
      </w:r>
      <w:proofErr w:type="spellStart"/>
      <w:r w:rsidR="003D537C" w:rsidRPr="003D537C">
        <w:t>git_repos</w:t>
      </w:r>
      <w:proofErr w:type="spellEnd"/>
      <w:r w:rsidR="003D537C" w:rsidRPr="003D537C">
        <w:t>/bwa/bwa index</w:t>
      </w:r>
      <w:r>
        <w:t xml:space="preserve"> </w:t>
      </w:r>
      <w:proofErr w:type="spellStart"/>
      <w:r w:rsidRPr="00EF0F48">
        <w:rPr>
          <w:color w:val="FF0000"/>
        </w:rPr>
        <w:t>Medaka_folder</w:t>
      </w:r>
      <w:proofErr w:type="spellEnd"/>
      <w:r>
        <w:t>/</w:t>
      </w:r>
      <w:proofErr w:type="spellStart"/>
      <w:r w:rsidR="003D537C" w:rsidRPr="003D537C">
        <w:t>flye_medaka_assembly.fasta</w:t>
      </w:r>
      <w:proofErr w:type="spellEnd"/>
    </w:p>
    <w:p w14:paraId="6EE74150" w14:textId="01556510" w:rsidR="001D2242" w:rsidRDefault="001D2242" w:rsidP="00207B3F">
      <w:pPr>
        <w:pStyle w:val="Listeafsnit"/>
        <w:numPr>
          <w:ilvl w:val="0"/>
          <w:numId w:val="3"/>
        </w:numPr>
        <w:spacing w:line="360" w:lineRule="auto"/>
      </w:pPr>
      <w:r>
        <w:t>Find the Illumina reads that matches the long reads we are working with</w:t>
      </w:r>
    </w:p>
    <w:p w14:paraId="5438542D" w14:textId="02041796" w:rsidR="003D537C" w:rsidRPr="003D537C" w:rsidRDefault="003D537C" w:rsidP="00207B3F">
      <w:pPr>
        <w:pStyle w:val="Listeafsnit"/>
        <w:numPr>
          <w:ilvl w:val="0"/>
          <w:numId w:val="3"/>
        </w:numPr>
        <w:spacing w:line="360" w:lineRule="auto"/>
      </w:pPr>
      <w:r>
        <w:t xml:space="preserve">Align </w:t>
      </w:r>
      <w:r w:rsidR="001D2242">
        <w:t xml:space="preserve">the </w:t>
      </w:r>
      <w:r>
        <w:t xml:space="preserve">short reads to </w:t>
      </w:r>
      <w:r w:rsidR="00EB27B3">
        <w:t xml:space="preserve">the </w:t>
      </w:r>
      <w:r>
        <w:t>long-read assembly with bwa</w:t>
      </w:r>
      <w:r w:rsidR="0061477A">
        <w:br/>
        <w:t>Remember to point to your medaka polished assembly.</w:t>
      </w:r>
    </w:p>
    <w:p w14:paraId="3F5A7234" w14:textId="5B8BDBB7" w:rsidR="00485B46" w:rsidRPr="003D537C" w:rsidRDefault="00EF0F48" w:rsidP="00207B3F">
      <w:pPr>
        <w:shd w:val="clear" w:color="auto" w:fill="D9D9D9" w:themeFill="background1" w:themeFillShade="D9"/>
        <w:spacing w:line="360" w:lineRule="auto"/>
      </w:pPr>
      <w:r>
        <w:t>#Change ‘</w:t>
      </w:r>
      <w:proofErr w:type="spellStart"/>
      <w:r>
        <w:t>Medaka_folder</w:t>
      </w:r>
      <w:proofErr w:type="spellEnd"/>
      <w:r>
        <w:t>’ with the actual name of your medaka folder</w:t>
      </w:r>
      <w:r>
        <w:br/>
      </w:r>
      <w:proofErr w:type="spellStart"/>
      <w:r w:rsidR="00485B46" w:rsidRPr="003D537C">
        <w:t>git_repos</w:t>
      </w:r>
      <w:proofErr w:type="spellEnd"/>
      <w:r w:rsidR="00485B46" w:rsidRPr="003D537C">
        <w:t xml:space="preserve">/bwa/bwa mem -a </w:t>
      </w:r>
      <w:proofErr w:type="spellStart"/>
      <w:r w:rsidRPr="00EF0F48">
        <w:rPr>
          <w:color w:val="FF0000"/>
        </w:rPr>
        <w:t>Medaka_folder</w:t>
      </w:r>
      <w:proofErr w:type="spellEnd"/>
      <w:r w:rsidRPr="003D537C">
        <w:t xml:space="preserve"> </w:t>
      </w:r>
      <w:r>
        <w:t>/</w:t>
      </w:r>
      <w:proofErr w:type="spellStart"/>
      <w:r w:rsidR="005D436F" w:rsidRPr="003D537C">
        <w:t>flye_medaka_</w:t>
      </w:r>
      <w:proofErr w:type="gramStart"/>
      <w:r w:rsidR="005D436F" w:rsidRPr="003D537C">
        <w:t>assembly.fasta</w:t>
      </w:r>
      <w:proofErr w:type="spellEnd"/>
      <w:proofErr w:type="gramEnd"/>
      <w:r>
        <w:t xml:space="preserve"> </w:t>
      </w:r>
      <w:r w:rsidR="00935CC5">
        <w:t xml:space="preserve"> /</w:t>
      </w:r>
      <w:r w:rsidR="005D436F" w:rsidRPr="003D537C">
        <w:t>[</w:t>
      </w:r>
      <w:proofErr w:type="spellStart"/>
      <w:r w:rsidR="00935CC5">
        <w:t>full_path</w:t>
      </w:r>
      <w:proofErr w:type="spellEnd"/>
      <w:r w:rsidR="00935CC5">
        <w:t>-to]</w:t>
      </w:r>
      <w:r w:rsidR="0061477A">
        <w:t>/</w:t>
      </w:r>
      <w:r w:rsidR="00485B46" w:rsidRPr="003D537C">
        <w:t>illumina_R1.trimmed.fastq.gz</w:t>
      </w:r>
      <w:r w:rsidR="005D436F" w:rsidRPr="003D537C">
        <w:t>]</w:t>
      </w:r>
      <w:r w:rsidR="00485B46" w:rsidRPr="003D537C">
        <w:t xml:space="preserve"> &gt; </w:t>
      </w:r>
      <w:r w:rsidR="005D436F" w:rsidRPr="003D537C">
        <w:t>[</w:t>
      </w:r>
      <w:r w:rsidR="003D537C">
        <w:t>alignment</w:t>
      </w:r>
      <w:r w:rsidR="00485B46" w:rsidRPr="003D537C">
        <w:t>_1.sam</w:t>
      </w:r>
      <w:r w:rsidR="005D436F" w:rsidRPr="003D537C">
        <w:t>]</w:t>
      </w:r>
    </w:p>
    <w:p w14:paraId="124DE335" w14:textId="16EF4E1D" w:rsidR="00485B46" w:rsidRPr="009648B5" w:rsidRDefault="00EF0F48" w:rsidP="00207B3F">
      <w:pPr>
        <w:shd w:val="clear" w:color="auto" w:fill="D9D9D9" w:themeFill="background1" w:themeFillShade="D9"/>
        <w:spacing w:line="360" w:lineRule="auto"/>
      </w:pPr>
      <w:r>
        <w:t>#Change ‘</w:t>
      </w:r>
      <w:proofErr w:type="spellStart"/>
      <w:r>
        <w:t>Medaka_folder</w:t>
      </w:r>
      <w:proofErr w:type="spellEnd"/>
      <w:r>
        <w:t>’ with the actual name of your medaka folder</w:t>
      </w:r>
      <w:r>
        <w:br/>
      </w:r>
      <w:proofErr w:type="spellStart"/>
      <w:r w:rsidR="00485B46" w:rsidRPr="003D537C">
        <w:t>git_repos</w:t>
      </w:r>
      <w:proofErr w:type="spellEnd"/>
      <w:r w:rsidR="00485B46" w:rsidRPr="003D537C">
        <w:t xml:space="preserve">/bwa/bwa mem -a </w:t>
      </w:r>
      <w:proofErr w:type="spellStart"/>
      <w:r w:rsidRPr="00EF0F48">
        <w:rPr>
          <w:color w:val="FF0000"/>
        </w:rPr>
        <w:t>Medaka_folder</w:t>
      </w:r>
      <w:proofErr w:type="spellEnd"/>
      <w:r w:rsidRPr="003D537C">
        <w:t xml:space="preserve"> </w:t>
      </w:r>
      <w:r>
        <w:t>/</w:t>
      </w:r>
      <w:proofErr w:type="spellStart"/>
      <w:r w:rsidR="005D436F" w:rsidRPr="003D537C">
        <w:t>flye_medaka_</w:t>
      </w:r>
      <w:proofErr w:type="gramStart"/>
      <w:r w:rsidR="005D436F" w:rsidRPr="003D537C">
        <w:t>assembly.fasta</w:t>
      </w:r>
      <w:proofErr w:type="spellEnd"/>
      <w:proofErr w:type="gramEnd"/>
      <w:r w:rsidR="005D436F" w:rsidRPr="003D537C">
        <w:t xml:space="preserve"> </w:t>
      </w:r>
      <w:r w:rsidR="00935CC5">
        <w:t>/</w:t>
      </w:r>
      <w:r w:rsidR="00935CC5" w:rsidRPr="003D537C">
        <w:t>[</w:t>
      </w:r>
      <w:proofErr w:type="spellStart"/>
      <w:r w:rsidR="00935CC5">
        <w:t>full_path</w:t>
      </w:r>
      <w:proofErr w:type="spellEnd"/>
      <w:r w:rsidR="00935CC5">
        <w:t>-to]</w:t>
      </w:r>
      <w:r w:rsidR="0061477A">
        <w:t>/</w:t>
      </w:r>
      <w:r w:rsidR="00485B46" w:rsidRPr="003D537C">
        <w:t>illumina_R2.trimmed.fastq.gz</w:t>
      </w:r>
      <w:r w:rsidR="005D436F" w:rsidRPr="003D537C">
        <w:t>]</w:t>
      </w:r>
      <w:r w:rsidR="00485B46" w:rsidRPr="003D537C">
        <w:t xml:space="preserve"> &gt; </w:t>
      </w:r>
      <w:r w:rsidR="005D436F" w:rsidRPr="003D537C">
        <w:t>[</w:t>
      </w:r>
      <w:r w:rsidR="003D537C">
        <w:t>alignment</w:t>
      </w:r>
      <w:r w:rsidR="00485B46" w:rsidRPr="003D537C">
        <w:t>_2.sam</w:t>
      </w:r>
      <w:r w:rsidR="005D436F" w:rsidRPr="003D537C">
        <w:t>]</w:t>
      </w:r>
    </w:p>
    <w:p w14:paraId="3AA203EA" w14:textId="77777777" w:rsidR="009648B5" w:rsidRDefault="009648B5" w:rsidP="00207B3F">
      <w:pPr>
        <w:spacing w:line="360" w:lineRule="auto"/>
      </w:pPr>
    </w:p>
    <w:p w14:paraId="658AD1EB" w14:textId="7148BB33" w:rsidR="003D537C" w:rsidRPr="003D537C" w:rsidRDefault="003D537C" w:rsidP="00EF0F48">
      <w:pPr>
        <w:pStyle w:val="Listeafsnit"/>
        <w:numPr>
          <w:ilvl w:val="0"/>
          <w:numId w:val="3"/>
        </w:numPr>
        <w:spacing w:line="360" w:lineRule="auto"/>
      </w:pPr>
      <w:r>
        <w:t xml:space="preserve">With the short reads aligned you can now run </w:t>
      </w:r>
      <w:proofErr w:type="spellStart"/>
      <w:r>
        <w:t>Polypolish</w:t>
      </w:r>
      <w:proofErr w:type="spellEnd"/>
      <w:r>
        <w:t xml:space="preserve"> </w:t>
      </w:r>
    </w:p>
    <w:p w14:paraId="3E544B64" w14:textId="3A34EF4C" w:rsidR="00485B46" w:rsidRPr="003D537C" w:rsidRDefault="00EF0F48" w:rsidP="00207B3F">
      <w:pPr>
        <w:shd w:val="clear" w:color="auto" w:fill="D9D9D9" w:themeFill="background1" w:themeFillShade="D9"/>
        <w:spacing w:line="360" w:lineRule="auto"/>
      </w:pPr>
      <w:r>
        <w:t>#Change ‘</w:t>
      </w:r>
      <w:proofErr w:type="spellStart"/>
      <w:r>
        <w:t>Medaka_folder</w:t>
      </w:r>
      <w:proofErr w:type="spellEnd"/>
      <w:r>
        <w:t>’ with the actual name of your medaka folder</w:t>
      </w:r>
      <w:r>
        <w:br/>
      </w:r>
      <w:proofErr w:type="spellStart"/>
      <w:r w:rsidR="00485B46" w:rsidRPr="003D537C">
        <w:t>polypolish</w:t>
      </w:r>
      <w:proofErr w:type="spellEnd"/>
      <w:r w:rsidR="00485B46" w:rsidRPr="003D537C">
        <w:t xml:space="preserve"> </w:t>
      </w:r>
      <w:proofErr w:type="spellStart"/>
      <w:r w:rsidRPr="00EF0F48">
        <w:rPr>
          <w:color w:val="FF0000"/>
        </w:rPr>
        <w:t>Medaka_folder</w:t>
      </w:r>
      <w:proofErr w:type="spellEnd"/>
      <w:r>
        <w:t>/</w:t>
      </w:r>
      <w:proofErr w:type="spellStart"/>
      <w:r w:rsidR="005D436F" w:rsidRPr="003D537C">
        <w:t>flye_medaka_assembly.fasta</w:t>
      </w:r>
      <w:proofErr w:type="spellEnd"/>
      <w:r w:rsidR="005D436F" w:rsidRPr="003D537C">
        <w:t xml:space="preserve"> </w:t>
      </w:r>
      <w:r w:rsidR="005F6D92" w:rsidRPr="003D537C">
        <w:t>[</w:t>
      </w:r>
      <w:r w:rsidR="003D537C" w:rsidRPr="003D537C">
        <w:t>alignment</w:t>
      </w:r>
      <w:r w:rsidR="005F6D92" w:rsidRPr="003D537C">
        <w:t>_1.sam] [</w:t>
      </w:r>
      <w:r w:rsidR="003D537C" w:rsidRPr="003D537C">
        <w:t>alignment</w:t>
      </w:r>
      <w:r w:rsidR="005F6D92" w:rsidRPr="003D537C">
        <w:t>_2.sam]</w:t>
      </w:r>
      <w:r w:rsidR="00485B46" w:rsidRPr="003D537C">
        <w:t xml:space="preserve"> &gt; </w:t>
      </w:r>
      <w:proofErr w:type="spellStart"/>
      <w:r w:rsidR="005F6D92" w:rsidRPr="003D537C">
        <w:t>polypolish_</w:t>
      </w:r>
      <w:proofErr w:type="gramStart"/>
      <w:r w:rsidR="005F6D92" w:rsidRPr="003D537C">
        <w:t>output</w:t>
      </w:r>
      <w:r w:rsidR="00485B46" w:rsidRPr="003D537C">
        <w:t>.fasta</w:t>
      </w:r>
      <w:proofErr w:type="spellEnd"/>
      <w:proofErr w:type="gramEnd"/>
    </w:p>
    <w:p w14:paraId="3DBC78B1" w14:textId="244C4141" w:rsidR="006C6EA2" w:rsidRDefault="006C6EA2" w:rsidP="00935CC5">
      <w:pPr>
        <w:spacing w:line="360" w:lineRule="auto"/>
      </w:pPr>
    </w:p>
    <w:p w14:paraId="364B46C0" w14:textId="180D8BDB" w:rsidR="00485B46" w:rsidRDefault="00485B46" w:rsidP="00207B3F">
      <w:pPr>
        <w:pStyle w:val="Overskrift2"/>
        <w:spacing w:line="360" w:lineRule="auto"/>
      </w:pPr>
      <w:r>
        <w:t xml:space="preserve">Step </w:t>
      </w:r>
      <w:r w:rsidR="002F603F">
        <w:t>6</w:t>
      </w:r>
      <w:r>
        <w:t xml:space="preserve">: Assemble with </w:t>
      </w:r>
      <w:proofErr w:type="spellStart"/>
      <w:r>
        <w:t>Unicycler</w:t>
      </w:r>
      <w:proofErr w:type="spellEnd"/>
      <w:r>
        <w:t xml:space="preserve"> hybrid assembly method</w:t>
      </w:r>
    </w:p>
    <w:p w14:paraId="00E60EB8" w14:textId="00A66866" w:rsidR="00C33138" w:rsidRDefault="00C33138" w:rsidP="00207B3F">
      <w:pPr>
        <w:spacing w:line="360" w:lineRule="auto"/>
      </w:pPr>
      <w:proofErr w:type="spellStart"/>
      <w:r>
        <w:t>Unicycler</w:t>
      </w:r>
      <w:proofErr w:type="spellEnd"/>
      <w:r>
        <w:t xml:space="preserve"> is an assembler that can make </w:t>
      </w:r>
      <w:r w:rsidR="00DF1665">
        <w:t>short-read assemblies, long-read assemblies and, if supplied with both short and long reads</w:t>
      </w:r>
      <w:r w:rsidR="00D71579">
        <w:t xml:space="preserve">, </w:t>
      </w:r>
      <w:r w:rsidR="00DF1665">
        <w:t>short-read</w:t>
      </w:r>
      <w:r w:rsidR="00097CE5">
        <w:t>-</w:t>
      </w:r>
      <w:r w:rsidR="00DF1665">
        <w:t>first hybrid assemb</w:t>
      </w:r>
      <w:r w:rsidR="00D71579">
        <w:t>lies.</w:t>
      </w:r>
      <w:r w:rsidR="00DF1665">
        <w:t xml:space="preserve"> </w:t>
      </w:r>
    </w:p>
    <w:p w14:paraId="5D161DEA" w14:textId="31503DB9" w:rsidR="00D71579" w:rsidRDefault="00D71579" w:rsidP="00A9720B">
      <w:pPr>
        <w:pStyle w:val="Listeafsnit"/>
        <w:numPr>
          <w:ilvl w:val="0"/>
          <w:numId w:val="24"/>
        </w:numPr>
        <w:spacing w:line="360" w:lineRule="auto"/>
      </w:pPr>
      <w:r>
        <w:t>Start the</w:t>
      </w:r>
      <w:r w:rsidR="00A9720B">
        <w:t xml:space="preserve"> short-read first hybrid</w:t>
      </w:r>
      <w:r>
        <w:t xml:space="preserve"> assembly with the following command:</w:t>
      </w:r>
    </w:p>
    <w:p w14:paraId="09D560D4" w14:textId="1F0D2B12" w:rsidR="00485B46" w:rsidRPr="00DF1665" w:rsidRDefault="00485B46" w:rsidP="00207B3F">
      <w:pPr>
        <w:shd w:val="clear" w:color="auto" w:fill="D9D9D9" w:themeFill="background1" w:themeFillShade="D9"/>
        <w:spacing w:line="360" w:lineRule="auto"/>
      </w:pPr>
      <w:proofErr w:type="spellStart"/>
      <w:r w:rsidRPr="00DF1665">
        <w:lastRenderedPageBreak/>
        <w:t>unicycler</w:t>
      </w:r>
      <w:proofErr w:type="spellEnd"/>
      <w:r w:rsidRPr="00DF1665">
        <w:t xml:space="preserve"> -1 </w:t>
      </w:r>
      <w:r w:rsidR="00C33138" w:rsidRPr="00DF1665">
        <w:t>[</w:t>
      </w:r>
      <w:r w:rsidRPr="00DF1665">
        <w:t>illumina_R1.trimmed.fastq.gz</w:t>
      </w:r>
      <w:r w:rsidR="00C33138" w:rsidRPr="00DF1665">
        <w:t>]</w:t>
      </w:r>
      <w:r w:rsidRPr="00DF1665">
        <w:t xml:space="preserve"> -2 </w:t>
      </w:r>
      <w:r w:rsidR="00C33138" w:rsidRPr="00DF1665">
        <w:t>[</w:t>
      </w:r>
      <w:r w:rsidRPr="00DF1665">
        <w:t>illumina_R2.trimmed.fastq.gz</w:t>
      </w:r>
      <w:r w:rsidR="00C33138" w:rsidRPr="00DF1665">
        <w:t>]</w:t>
      </w:r>
      <w:r w:rsidRPr="00DF1665">
        <w:t xml:space="preserve"> -l </w:t>
      </w:r>
      <w:r w:rsidR="00C33138" w:rsidRPr="00DF1665">
        <w:t xml:space="preserve">[input_reads.fastq.gz] </w:t>
      </w:r>
      <w:r w:rsidRPr="00DF1665">
        <w:t>-</w:t>
      </w:r>
      <w:proofErr w:type="gramStart"/>
      <w:r w:rsidRPr="00DF1665">
        <w:t>o .</w:t>
      </w:r>
      <w:proofErr w:type="gramEnd"/>
      <w:r w:rsidRPr="00DF1665">
        <w:t>/</w:t>
      </w:r>
      <w:r w:rsidR="00C33138" w:rsidRPr="00DF1665">
        <w:t>[</w:t>
      </w:r>
      <w:proofErr w:type="spellStart"/>
      <w:r w:rsidRPr="00DF1665">
        <w:t>unicycler</w:t>
      </w:r>
      <w:r w:rsidR="00C33138" w:rsidRPr="00DF1665">
        <w:t>_</w:t>
      </w:r>
      <w:r w:rsidRPr="00DF1665">
        <w:t>hybrid</w:t>
      </w:r>
      <w:r w:rsidR="00C33138" w:rsidRPr="00DF1665">
        <w:t>_output_dir</w:t>
      </w:r>
      <w:proofErr w:type="spellEnd"/>
      <w:r w:rsidR="00C33138" w:rsidRPr="00DF1665">
        <w:t>]</w:t>
      </w:r>
    </w:p>
    <w:p w14:paraId="6E2E7D5B" w14:textId="739316C2" w:rsidR="00D71579" w:rsidRDefault="00D71579" w:rsidP="00EE2E8A">
      <w:pPr>
        <w:pStyle w:val="Listeafsnit"/>
        <w:numPr>
          <w:ilvl w:val="0"/>
          <w:numId w:val="24"/>
        </w:numPr>
        <w:spacing w:line="360" w:lineRule="auto"/>
      </w:pPr>
      <w:r>
        <w:t xml:space="preserve">Make sure </w:t>
      </w:r>
      <w:proofErr w:type="spellStart"/>
      <w:r>
        <w:t>Unicycler</w:t>
      </w:r>
      <w:proofErr w:type="spellEnd"/>
      <w:r>
        <w:t xml:space="preserve"> runs properly. </w:t>
      </w:r>
      <w:proofErr w:type="spellStart"/>
      <w:r>
        <w:t>Unicycler</w:t>
      </w:r>
      <w:proofErr w:type="spellEnd"/>
      <w:r>
        <w:t xml:space="preserve"> </w:t>
      </w:r>
      <w:r w:rsidR="001D04B4">
        <w:t>would take a very long time</w:t>
      </w:r>
      <w:r>
        <w:t xml:space="preserve"> to run so I </w:t>
      </w:r>
      <w:r w:rsidR="001D04B4">
        <w:t xml:space="preserve">have </w:t>
      </w:r>
      <w:r>
        <w:t>provide</w:t>
      </w:r>
      <w:r w:rsidR="001D04B4">
        <w:t>d</w:t>
      </w:r>
      <w:r>
        <w:t xml:space="preserve"> a finished assembly. Stop the program on your computer </w:t>
      </w:r>
      <w:r w:rsidR="00FD71B5">
        <w:t>with</w:t>
      </w:r>
      <w:r>
        <w:t xml:space="preserve"> </w:t>
      </w:r>
      <w:r w:rsidR="00CD5571">
        <w:t>“</w:t>
      </w:r>
      <w:r>
        <w:t>Ctr</w:t>
      </w:r>
      <w:r w:rsidR="00CD5571">
        <w:t xml:space="preserve">l” </w:t>
      </w:r>
      <w:r>
        <w:t>+</w:t>
      </w:r>
      <w:r w:rsidR="00CD5571">
        <w:t xml:space="preserve"> “</w:t>
      </w:r>
      <w:r>
        <w:t>c</w:t>
      </w:r>
      <w:r w:rsidR="00CD5571">
        <w:t>”</w:t>
      </w:r>
      <w:r>
        <w:t xml:space="preserve">. </w:t>
      </w:r>
    </w:p>
    <w:p w14:paraId="4DF7166E" w14:textId="77777777" w:rsidR="00935CC5" w:rsidRPr="00935CC5" w:rsidRDefault="00D71579" w:rsidP="00935CC5">
      <w:pPr>
        <w:pStyle w:val="Listeafsnit"/>
        <w:numPr>
          <w:ilvl w:val="0"/>
          <w:numId w:val="24"/>
        </w:numPr>
        <w:spacing w:line="360" w:lineRule="auto"/>
      </w:pPr>
      <w:r>
        <w:t xml:space="preserve">Look at the output from </w:t>
      </w:r>
      <w:proofErr w:type="spellStart"/>
      <w:r>
        <w:t>Unicycler</w:t>
      </w:r>
      <w:proofErr w:type="spellEnd"/>
      <w:r>
        <w:t xml:space="preserve"> </w:t>
      </w:r>
      <w:r w:rsidR="00A9720B">
        <w:t>in the folder you downloaded in step 1</w:t>
      </w:r>
      <w:r w:rsidR="00A9720B">
        <w:br/>
      </w:r>
      <w:r w:rsidR="00A9720B" w:rsidRPr="00A9720B">
        <w:rPr>
          <w:shd w:val="clear" w:color="auto" w:fill="D9D9D9" w:themeFill="background1" w:themeFillShade="D9"/>
        </w:rPr>
        <w:t>grep “&gt;”</w:t>
      </w:r>
      <w:r w:rsidR="00A9720B">
        <w:rPr>
          <w:shd w:val="clear" w:color="auto" w:fill="D9D9D9" w:themeFill="background1" w:themeFillShade="D9"/>
        </w:rPr>
        <w:t xml:space="preserve"> </w:t>
      </w:r>
      <w:proofErr w:type="spellStart"/>
      <w:r w:rsidR="00A9720B" w:rsidRPr="00A9720B">
        <w:rPr>
          <w:shd w:val="clear" w:color="auto" w:fill="D9D9D9" w:themeFill="background1" w:themeFillShade="D9"/>
        </w:rPr>
        <w:t>unicycler_output</w:t>
      </w:r>
      <w:proofErr w:type="spellEnd"/>
      <w:r w:rsidR="00A9720B" w:rsidRPr="00A9720B">
        <w:rPr>
          <w:shd w:val="clear" w:color="auto" w:fill="D9D9D9" w:themeFill="background1" w:themeFillShade="D9"/>
        </w:rPr>
        <w:t>/</w:t>
      </w:r>
      <w:proofErr w:type="spellStart"/>
      <w:r w:rsidR="00A9720B" w:rsidRPr="00A9720B">
        <w:rPr>
          <w:shd w:val="clear" w:color="auto" w:fill="D9D9D9" w:themeFill="background1" w:themeFillShade="D9"/>
        </w:rPr>
        <w:t>assembly.fasta</w:t>
      </w:r>
      <w:proofErr w:type="spellEnd"/>
    </w:p>
    <w:p w14:paraId="7A50E70A" w14:textId="1B24699B" w:rsidR="00CD5571" w:rsidRPr="00CD5571" w:rsidRDefault="00A9720B" w:rsidP="00935CC5">
      <w:pPr>
        <w:pStyle w:val="Listeafsnit"/>
        <w:numPr>
          <w:ilvl w:val="0"/>
          <w:numId w:val="24"/>
        </w:numPr>
        <w:spacing w:line="360" w:lineRule="auto"/>
      </w:pPr>
      <w:r>
        <w:t>We do not like that the file is named ‘</w:t>
      </w:r>
      <w:proofErr w:type="spellStart"/>
      <w:proofErr w:type="gramStart"/>
      <w:r>
        <w:t>assembly.fasta</w:t>
      </w:r>
      <w:proofErr w:type="spellEnd"/>
      <w:proofErr w:type="gramEnd"/>
      <w:r>
        <w:t xml:space="preserve">’ -it is too unspecific. </w:t>
      </w:r>
      <w:proofErr w:type="gramStart"/>
      <w:r>
        <w:t>So</w:t>
      </w:r>
      <w:proofErr w:type="gramEnd"/>
      <w:r>
        <w:t xml:space="preserve"> we will rename it:</w:t>
      </w:r>
      <w:r>
        <w:br/>
      </w:r>
      <w:r w:rsidRPr="00935CC5">
        <w:rPr>
          <w:shd w:val="clear" w:color="auto" w:fill="D9D9D9" w:themeFill="background1" w:themeFillShade="D9"/>
        </w:rPr>
        <w:t xml:space="preserve">mv </w:t>
      </w:r>
      <w:proofErr w:type="spellStart"/>
      <w:r w:rsidRPr="00935CC5">
        <w:rPr>
          <w:shd w:val="clear" w:color="auto" w:fill="D9D9D9" w:themeFill="background1" w:themeFillShade="D9"/>
        </w:rPr>
        <w:t>unicycler_output</w:t>
      </w:r>
      <w:proofErr w:type="spellEnd"/>
      <w:r w:rsidRPr="00935CC5">
        <w:rPr>
          <w:shd w:val="clear" w:color="auto" w:fill="D9D9D9" w:themeFill="background1" w:themeFillShade="D9"/>
        </w:rPr>
        <w:t>/</w:t>
      </w:r>
      <w:proofErr w:type="spellStart"/>
      <w:r w:rsidRPr="00935CC5">
        <w:rPr>
          <w:shd w:val="clear" w:color="auto" w:fill="D9D9D9" w:themeFill="background1" w:themeFillShade="D9"/>
        </w:rPr>
        <w:t>assembly.fasta</w:t>
      </w:r>
      <w:proofErr w:type="spellEnd"/>
      <w:r w:rsidRPr="00935CC5">
        <w:rPr>
          <w:shd w:val="clear" w:color="auto" w:fill="D9D9D9" w:themeFill="background1" w:themeFillShade="D9"/>
        </w:rPr>
        <w:t xml:space="preserve"> </w:t>
      </w:r>
      <w:proofErr w:type="spellStart"/>
      <w:r w:rsidRPr="00935CC5">
        <w:rPr>
          <w:shd w:val="clear" w:color="auto" w:fill="D9D9D9" w:themeFill="background1" w:themeFillShade="D9"/>
        </w:rPr>
        <w:t>unicycler_output</w:t>
      </w:r>
      <w:proofErr w:type="spellEnd"/>
      <w:r w:rsidRPr="00935CC5">
        <w:rPr>
          <w:shd w:val="clear" w:color="auto" w:fill="D9D9D9" w:themeFill="background1" w:themeFillShade="D9"/>
        </w:rPr>
        <w:t>/</w:t>
      </w:r>
      <w:proofErr w:type="spellStart"/>
      <w:r w:rsidRPr="00935CC5">
        <w:rPr>
          <w:shd w:val="clear" w:color="auto" w:fill="D9D9D9" w:themeFill="background1" w:themeFillShade="D9"/>
        </w:rPr>
        <w:t>unicycler_hybrid_assembly.fasta</w:t>
      </w:r>
      <w:proofErr w:type="spellEnd"/>
      <w:r w:rsidRPr="00935CC5">
        <w:rPr>
          <w:shd w:val="clear" w:color="auto" w:fill="D9D9D9" w:themeFill="background1" w:themeFillShade="D9"/>
        </w:rPr>
        <w:t xml:space="preserve">  </w:t>
      </w:r>
    </w:p>
    <w:p w14:paraId="7645D702" w14:textId="5F13FAEE" w:rsidR="00485B46" w:rsidRDefault="00A9720B" w:rsidP="00207B3F">
      <w:pPr>
        <w:pStyle w:val="Overskrift2"/>
        <w:spacing w:line="360" w:lineRule="auto"/>
      </w:pPr>
      <w:r>
        <w:t>Extra 1</w:t>
      </w:r>
      <w:r w:rsidR="00485B46">
        <w:t>: Look for contamination</w:t>
      </w:r>
    </w:p>
    <w:p w14:paraId="19AB6320" w14:textId="6AAFB04E" w:rsidR="00F057E7" w:rsidRDefault="00F057E7" w:rsidP="00207B3F">
      <w:pPr>
        <w:spacing w:line="360" w:lineRule="auto"/>
      </w:pPr>
      <w:r>
        <w:t xml:space="preserve">After making an assembly you can use </w:t>
      </w:r>
      <w:proofErr w:type="spellStart"/>
      <w:r>
        <w:t>rMLST</w:t>
      </w:r>
      <w:proofErr w:type="spellEnd"/>
      <w:r>
        <w:t xml:space="preserve"> to check for contamination. </w:t>
      </w:r>
    </w:p>
    <w:p w14:paraId="3DB397B7" w14:textId="5616222D" w:rsidR="00F177D7" w:rsidRDefault="00F177D7" w:rsidP="00207B3F">
      <w:pPr>
        <w:spacing w:line="360" w:lineRule="auto"/>
      </w:pPr>
      <w:r>
        <w:t xml:space="preserve">Use the </w:t>
      </w:r>
      <w:proofErr w:type="spellStart"/>
      <w:r>
        <w:t>Flye</w:t>
      </w:r>
      <w:proofErr w:type="spellEnd"/>
      <w:r>
        <w:t xml:space="preserve"> assembly to check for contamination in the Nanopore data.</w:t>
      </w:r>
    </w:p>
    <w:p w14:paraId="44AC1C34" w14:textId="77777777" w:rsidR="00EE2E8A" w:rsidRDefault="00EE2E8A" w:rsidP="00207B3F">
      <w:pPr>
        <w:spacing w:line="360" w:lineRule="auto"/>
      </w:pPr>
      <w:bookmarkStart w:id="0" w:name="_GoBack"/>
      <w:bookmarkEnd w:id="0"/>
    </w:p>
    <w:p w14:paraId="62E4FEA1" w14:textId="091A0CB8" w:rsidR="00485B46" w:rsidRDefault="00D0689F" w:rsidP="00207B3F">
      <w:pPr>
        <w:pStyle w:val="Overskrift2"/>
        <w:spacing w:line="360" w:lineRule="auto"/>
      </w:pPr>
      <w:r>
        <w:t>Extra 2</w:t>
      </w:r>
      <w:r w:rsidR="00485B46">
        <w:t>: visualize and compare assemblies</w:t>
      </w:r>
    </w:p>
    <w:p w14:paraId="62DF37E7" w14:textId="304515B9" w:rsidR="00F177D7" w:rsidRDefault="00F177D7" w:rsidP="00207B3F">
      <w:pPr>
        <w:spacing w:line="360" w:lineRule="auto"/>
      </w:pPr>
      <w:r>
        <w:t xml:space="preserve">To visualize our </w:t>
      </w:r>
      <w:proofErr w:type="gramStart"/>
      <w:r>
        <w:t>assemblies</w:t>
      </w:r>
      <w:proofErr w:type="gramEnd"/>
      <w:r>
        <w:t xml:space="preserve"> we will use </w:t>
      </w:r>
      <w:hyperlink r:id="rId17" w:history="1">
        <w:r w:rsidRPr="00F177D7">
          <w:rPr>
            <w:rStyle w:val="Hyperlink"/>
          </w:rPr>
          <w:t>Bandage</w:t>
        </w:r>
      </w:hyperlink>
      <w:r>
        <w:t xml:space="preserve"> </w:t>
      </w:r>
    </w:p>
    <w:p w14:paraId="06095F34" w14:textId="115B61B7" w:rsidR="00485B46" w:rsidRDefault="00F177D7" w:rsidP="00207B3F">
      <w:pPr>
        <w:pStyle w:val="Listeafsnit"/>
        <w:numPr>
          <w:ilvl w:val="0"/>
          <w:numId w:val="6"/>
        </w:numPr>
        <w:spacing w:line="360" w:lineRule="auto"/>
      </w:pPr>
      <w:r>
        <w:t>Open Bandage</w:t>
      </w:r>
    </w:p>
    <w:p w14:paraId="39D0E2E1" w14:textId="47BD94D0" w:rsidR="00101ECE" w:rsidRDefault="00101ECE" w:rsidP="00207B3F">
      <w:pPr>
        <w:pStyle w:val="Listeafsnit"/>
        <w:numPr>
          <w:ilvl w:val="0"/>
          <w:numId w:val="6"/>
        </w:numPr>
        <w:spacing w:line="360" w:lineRule="auto"/>
      </w:pPr>
      <w:r>
        <w:t xml:space="preserve">Under ‘File’ </w:t>
      </w:r>
      <w:r w:rsidR="002E4670">
        <w:t>click</w:t>
      </w:r>
      <w:r>
        <w:t xml:space="preserve"> ‘Load graph’</w:t>
      </w:r>
    </w:p>
    <w:p w14:paraId="7E3D5D9F" w14:textId="385A7747" w:rsidR="00F177D7" w:rsidRDefault="00515860" w:rsidP="00207B3F">
      <w:pPr>
        <w:spacing w:line="360" w:lineRule="auto"/>
      </w:pPr>
      <w:r>
        <w:rPr>
          <w:noProof/>
        </w:rPr>
        <w:drawing>
          <wp:inline distT="0" distB="0" distL="0" distR="0" wp14:anchorId="1553BABB" wp14:editId="3140988F">
            <wp:extent cx="5067300" cy="3297583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78094" cy="330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EBF01" w14:textId="42124588" w:rsidR="00EE2E8A" w:rsidRDefault="00EE2E8A" w:rsidP="00207B3F">
      <w:pPr>
        <w:spacing w:line="360" w:lineRule="auto"/>
      </w:pPr>
    </w:p>
    <w:p w14:paraId="520246C7" w14:textId="3C621377" w:rsidR="00EE2E8A" w:rsidRDefault="00EE2E8A" w:rsidP="00207B3F">
      <w:pPr>
        <w:spacing w:line="360" w:lineRule="auto"/>
      </w:pPr>
    </w:p>
    <w:p w14:paraId="19918789" w14:textId="7F095B4C" w:rsidR="00EE2E8A" w:rsidRDefault="00EE2E8A" w:rsidP="00207B3F">
      <w:pPr>
        <w:spacing w:line="360" w:lineRule="auto"/>
      </w:pPr>
    </w:p>
    <w:p w14:paraId="25006C38" w14:textId="77777777" w:rsidR="00EE2E8A" w:rsidRDefault="00EE2E8A" w:rsidP="00207B3F">
      <w:pPr>
        <w:spacing w:line="360" w:lineRule="auto"/>
      </w:pPr>
    </w:p>
    <w:p w14:paraId="72561E1E" w14:textId="5B14C764" w:rsidR="00376AA2" w:rsidRDefault="00101ECE" w:rsidP="00207B3F">
      <w:pPr>
        <w:pStyle w:val="Listeafsnit"/>
        <w:numPr>
          <w:ilvl w:val="0"/>
          <w:numId w:val="6"/>
        </w:numPr>
        <w:spacing w:line="360" w:lineRule="auto"/>
      </w:pPr>
      <w:r>
        <w:t>Find your Spades assembly</w:t>
      </w:r>
      <w:r w:rsidR="00EE2E8A">
        <w:t xml:space="preserve"> </w:t>
      </w:r>
      <w:proofErr w:type="spellStart"/>
      <w:r w:rsidR="00EE2E8A">
        <w:t>gfa</w:t>
      </w:r>
      <w:proofErr w:type="spellEnd"/>
      <w:r w:rsidR="00EE2E8A">
        <w:t xml:space="preserve"> file</w:t>
      </w:r>
      <w:r>
        <w:t xml:space="preserve"> and </w:t>
      </w:r>
      <w:r w:rsidR="002E4670">
        <w:t>click</w:t>
      </w:r>
      <w:r>
        <w:t xml:space="preserve"> ‘open’</w:t>
      </w:r>
    </w:p>
    <w:p w14:paraId="41995F3B" w14:textId="1F5F9F3C" w:rsidR="00101ECE" w:rsidRDefault="002E4670" w:rsidP="00207B3F">
      <w:pPr>
        <w:pStyle w:val="Listeafsnit"/>
        <w:numPr>
          <w:ilvl w:val="0"/>
          <w:numId w:val="6"/>
        </w:numPr>
        <w:spacing w:line="360" w:lineRule="auto"/>
      </w:pPr>
      <w:r>
        <w:t>Click</w:t>
      </w:r>
      <w:r w:rsidR="00101ECE">
        <w:t xml:space="preserve"> ‘Draw graph’</w:t>
      </w:r>
    </w:p>
    <w:p w14:paraId="7C1ED218" w14:textId="6ED30E47" w:rsidR="00101ECE" w:rsidRDefault="00101ECE" w:rsidP="00207B3F">
      <w:pPr>
        <w:spacing w:line="360" w:lineRule="auto"/>
      </w:pPr>
      <w:r>
        <w:rPr>
          <w:noProof/>
        </w:rPr>
        <w:drawing>
          <wp:inline distT="0" distB="0" distL="0" distR="0" wp14:anchorId="31D7B80C" wp14:editId="20ACB763">
            <wp:extent cx="5067300" cy="329653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02164" cy="33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47DC9" w14:textId="4CB88F92" w:rsidR="00485B46" w:rsidRDefault="00485B46" w:rsidP="00207B3F">
      <w:pPr>
        <w:spacing w:line="360" w:lineRule="auto"/>
      </w:pPr>
    </w:p>
    <w:p w14:paraId="5F68A722" w14:textId="0615B2D4" w:rsidR="009B3BAE" w:rsidRDefault="00284A90" w:rsidP="00207B3F">
      <w:pPr>
        <w:pStyle w:val="Listeafsnit"/>
        <w:numPr>
          <w:ilvl w:val="0"/>
          <w:numId w:val="6"/>
        </w:numPr>
        <w:spacing w:line="360" w:lineRule="auto"/>
      </w:pPr>
      <w:r>
        <w:t>Open new windows of Bandage (unfortunately you cannot have multiple tabs open so to compare assembly graphs you need a new window for each assembly).</w:t>
      </w:r>
      <w:r w:rsidR="002E4670">
        <w:br/>
        <w:t>Open a new window by right clicking the Bandage icon and clicking ‘open’</w:t>
      </w:r>
    </w:p>
    <w:p w14:paraId="6CFC299A" w14:textId="2CCB5BC0" w:rsidR="00284A90" w:rsidRDefault="00284A90" w:rsidP="00207B3F">
      <w:pPr>
        <w:pStyle w:val="Listeafsnit"/>
        <w:numPr>
          <w:ilvl w:val="0"/>
          <w:numId w:val="6"/>
        </w:numPr>
        <w:spacing w:line="360" w:lineRule="auto"/>
      </w:pPr>
      <w:r>
        <w:t xml:space="preserve">Open your </w:t>
      </w:r>
      <w:proofErr w:type="spellStart"/>
      <w:r w:rsidR="002E4670">
        <w:t>flye</w:t>
      </w:r>
      <w:proofErr w:type="spellEnd"/>
      <w:r>
        <w:t xml:space="preserve"> long-read-only assembly and your short read first hybrid assembly and compare all three assemblies. </w:t>
      </w:r>
    </w:p>
    <w:p w14:paraId="7FECC4A5" w14:textId="5CD25192" w:rsidR="00284A90" w:rsidRDefault="00284A90" w:rsidP="00207B3F">
      <w:pPr>
        <w:pStyle w:val="Listeafsnit"/>
        <w:numPr>
          <w:ilvl w:val="0"/>
          <w:numId w:val="6"/>
        </w:numPr>
        <w:spacing w:line="360" w:lineRule="auto"/>
      </w:pPr>
      <w:r>
        <w:t>See the total length of the assembl</w:t>
      </w:r>
      <w:r w:rsidR="002E4670">
        <w:t>ies</w:t>
      </w:r>
      <w:r>
        <w:t xml:space="preserve"> by ma</w:t>
      </w:r>
      <w:r w:rsidR="002E4670">
        <w:t>r</w:t>
      </w:r>
      <w:r>
        <w:t>king all contigs</w:t>
      </w:r>
      <w:r w:rsidR="002E4670">
        <w:t>:</w:t>
      </w:r>
    </w:p>
    <w:p w14:paraId="32BFF2F3" w14:textId="3FAE5A09" w:rsidR="00284A90" w:rsidRPr="003B6C5D" w:rsidRDefault="00284A90" w:rsidP="00207B3F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1EC0DE38" wp14:editId="47B0389C">
            <wp:extent cx="6120130" cy="3870325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7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284A90" w:rsidRPr="003B6C5D" w:rsidSect="00087CB7">
      <w:footerReference w:type="default" r:id="rId2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5FF76" w14:textId="77777777" w:rsidR="00D71579" w:rsidRDefault="00D71579" w:rsidP="00D71579">
      <w:pPr>
        <w:spacing w:after="0" w:line="240" w:lineRule="auto"/>
      </w:pPr>
      <w:r>
        <w:separator/>
      </w:r>
    </w:p>
  </w:endnote>
  <w:endnote w:type="continuationSeparator" w:id="0">
    <w:p w14:paraId="201C429B" w14:textId="77777777" w:rsidR="00D71579" w:rsidRDefault="00D71579" w:rsidP="00D71579">
      <w:pPr>
        <w:spacing w:after="0" w:line="240" w:lineRule="auto"/>
      </w:pPr>
      <w:r>
        <w:continuationSeparator/>
      </w:r>
    </w:p>
  </w:endnote>
  <w:endnote w:type="continuationNotice" w:id="1">
    <w:p w14:paraId="2C467513" w14:textId="77777777" w:rsidR="00266DBC" w:rsidRDefault="00266D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81597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ADB2E" w14:textId="0FA63A96" w:rsidR="00D71579" w:rsidRDefault="00D71579">
            <w:pPr>
              <w:pStyle w:val="Sidefod"/>
              <w:jc w:val="right"/>
            </w:pPr>
            <w:r>
              <w:t>Page</w:t>
            </w:r>
            <w:r>
              <w:rPr>
                <w:lang w:val="da-DK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a-DK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a-DK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a-DK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240EA7" w14:textId="77777777" w:rsidR="00D71579" w:rsidRDefault="00D7157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A9965" w14:textId="77777777" w:rsidR="00D71579" w:rsidRDefault="00D71579" w:rsidP="00D71579">
      <w:pPr>
        <w:spacing w:after="0" w:line="240" w:lineRule="auto"/>
      </w:pPr>
      <w:r>
        <w:separator/>
      </w:r>
    </w:p>
  </w:footnote>
  <w:footnote w:type="continuationSeparator" w:id="0">
    <w:p w14:paraId="27EA955D" w14:textId="77777777" w:rsidR="00D71579" w:rsidRDefault="00D71579" w:rsidP="00D71579">
      <w:pPr>
        <w:spacing w:after="0" w:line="240" w:lineRule="auto"/>
      </w:pPr>
      <w:r>
        <w:continuationSeparator/>
      </w:r>
    </w:p>
  </w:footnote>
  <w:footnote w:type="continuationNotice" w:id="1">
    <w:p w14:paraId="3B942AC1" w14:textId="77777777" w:rsidR="00266DBC" w:rsidRDefault="00266D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68D4"/>
    <w:multiLevelType w:val="hybridMultilevel"/>
    <w:tmpl w:val="97CAA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1F0E"/>
    <w:multiLevelType w:val="hybridMultilevel"/>
    <w:tmpl w:val="30629C56"/>
    <w:lvl w:ilvl="0" w:tplc="B9DEF5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D740D"/>
    <w:multiLevelType w:val="hybridMultilevel"/>
    <w:tmpl w:val="CA22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B7DF0"/>
    <w:multiLevelType w:val="hybridMultilevel"/>
    <w:tmpl w:val="47F0172E"/>
    <w:lvl w:ilvl="0" w:tplc="B9DEF5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F4534"/>
    <w:multiLevelType w:val="hybridMultilevel"/>
    <w:tmpl w:val="26364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3655A"/>
    <w:multiLevelType w:val="hybridMultilevel"/>
    <w:tmpl w:val="D1FEBA00"/>
    <w:lvl w:ilvl="0" w:tplc="B9DEF5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3343A"/>
    <w:multiLevelType w:val="hybridMultilevel"/>
    <w:tmpl w:val="CB7A86A8"/>
    <w:lvl w:ilvl="0" w:tplc="B9DEF5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95F8D"/>
    <w:multiLevelType w:val="hybridMultilevel"/>
    <w:tmpl w:val="F9806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10E04"/>
    <w:multiLevelType w:val="hybridMultilevel"/>
    <w:tmpl w:val="23280C4E"/>
    <w:lvl w:ilvl="0" w:tplc="B9DEF5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0418B"/>
    <w:multiLevelType w:val="hybridMultilevel"/>
    <w:tmpl w:val="6D2C9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D689F"/>
    <w:multiLevelType w:val="hybridMultilevel"/>
    <w:tmpl w:val="DAB260D4"/>
    <w:lvl w:ilvl="0" w:tplc="B9DEF5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57964"/>
    <w:multiLevelType w:val="hybridMultilevel"/>
    <w:tmpl w:val="6E5E9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65743"/>
    <w:multiLevelType w:val="hybridMultilevel"/>
    <w:tmpl w:val="1F4869D6"/>
    <w:lvl w:ilvl="0" w:tplc="B9DEF5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3311B"/>
    <w:multiLevelType w:val="hybridMultilevel"/>
    <w:tmpl w:val="0E006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96F6D"/>
    <w:multiLevelType w:val="hybridMultilevel"/>
    <w:tmpl w:val="EA125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06281"/>
    <w:multiLevelType w:val="hybridMultilevel"/>
    <w:tmpl w:val="5D5C2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26341"/>
    <w:multiLevelType w:val="hybridMultilevel"/>
    <w:tmpl w:val="DCF89E5A"/>
    <w:lvl w:ilvl="0" w:tplc="B9DEF5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279AD"/>
    <w:multiLevelType w:val="hybridMultilevel"/>
    <w:tmpl w:val="80EAF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E11E1"/>
    <w:multiLevelType w:val="hybridMultilevel"/>
    <w:tmpl w:val="4D7CE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44D5B"/>
    <w:multiLevelType w:val="hybridMultilevel"/>
    <w:tmpl w:val="A0905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71BA0"/>
    <w:multiLevelType w:val="hybridMultilevel"/>
    <w:tmpl w:val="208C1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C4517"/>
    <w:multiLevelType w:val="hybridMultilevel"/>
    <w:tmpl w:val="7A9088FA"/>
    <w:lvl w:ilvl="0" w:tplc="B9DEF5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22DF0"/>
    <w:multiLevelType w:val="hybridMultilevel"/>
    <w:tmpl w:val="57282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4609F"/>
    <w:multiLevelType w:val="hybridMultilevel"/>
    <w:tmpl w:val="BD781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0"/>
  </w:num>
  <w:num w:numId="5">
    <w:abstractNumId w:val="11"/>
  </w:num>
  <w:num w:numId="6">
    <w:abstractNumId w:val="2"/>
  </w:num>
  <w:num w:numId="7">
    <w:abstractNumId w:val="7"/>
  </w:num>
  <w:num w:numId="8">
    <w:abstractNumId w:val="15"/>
  </w:num>
  <w:num w:numId="9">
    <w:abstractNumId w:val="18"/>
  </w:num>
  <w:num w:numId="10">
    <w:abstractNumId w:val="19"/>
  </w:num>
  <w:num w:numId="11">
    <w:abstractNumId w:val="23"/>
  </w:num>
  <w:num w:numId="12">
    <w:abstractNumId w:val="13"/>
  </w:num>
  <w:num w:numId="13">
    <w:abstractNumId w:val="9"/>
  </w:num>
  <w:num w:numId="14">
    <w:abstractNumId w:val="12"/>
  </w:num>
  <w:num w:numId="15">
    <w:abstractNumId w:val="8"/>
  </w:num>
  <w:num w:numId="16">
    <w:abstractNumId w:val="10"/>
  </w:num>
  <w:num w:numId="17">
    <w:abstractNumId w:val="1"/>
  </w:num>
  <w:num w:numId="18">
    <w:abstractNumId w:val="21"/>
  </w:num>
  <w:num w:numId="19">
    <w:abstractNumId w:val="16"/>
  </w:num>
  <w:num w:numId="20">
    <w:abstractNumId w:val="5"/>
  </w:num>
  <w:num w:numId="21">
    <w:abstractNumId w:val="3"/>
  </w:num>
  <w:num w:numId="22">
    <w:abstractNumId w:val="6"/>
  </w:num>
  <w:num w:numId="23">
    <w:abstractNumId w:val="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5D"/>
    <w:rsid w:val="00030E84"/>
    <w:rsid w:val="000553B9"/>
    <w:rsid w:val="00065F9D"/>
    <w:rsid w:val="00087CB7"/>
    <w:rsid w:val="00091039"/>
    <w:rsid w:val="00097CE5"/>
    <w:rsid w:val="000B38A6"/>
    <w:rsid w:val="000C0F1E"/>
    <w:rsid w:val="00101ECE"/>
    <w:rsid w:val="00110CAB"/>
    <w:rsid w:val="00134508"/>
    <w:rsid w:val="0015044F"/>
    <w:rsid w:val="0015121C"/>
    <w:rsid w:val="001619E6"/>
    <w:rsid w:val="0016792A"/>
    <w:rsid w:val="00172232"/>
    <w:rsid w:val="001D04B4"/>
    <w:rsid w:val="001D2242"/>
    <w:rsid w:val="001E3DEA"/>
    <w:rsid w:val="001F5EEB"/>
    <w:rsid w:val="00207B3F"/>
    <w:rsid w:val="00233929"/>
    <w:rsid w:val="002406ED"/>
    <w:rsid w:val="00240781"/>
    <w:rsid w:val="0024668A"/>
    <w:rsid w:val="002511B3"/>
    <w:rsid w:val="00266DBC"/>
    <w:rsid w:val="002739BC"/>
    <w:rsid w:val="00273B19"/>
    <w:rsid w:val="00273E86"/>
    <w:rsid w:val="00280B46"/>
    <w:rsid w:val="00284A90"/>
    <w:rsid w:val="00292D74"/>
    <w:rsid w:val="002B0305"/>
    <w:rsid w:val="002C0A15"/>
    <w:rsid w:val="002E4670"/>
    <w:rsid w:val="002E795E"/>
    <w:rsid w:val="002F603F"/>
    <w:rsid w:val="00300D32"/>
    <w:rsid w:val="003642B5"/>
    <w:rsid w:val="003665AE"/>
    <w:rsid w:val="003722C3"/>
    <w:rsid w:val="00376AA2"/>
    <w:rsid w:val="003915A8"/>
    <w:rsid w:val="003B6C5D"/>
    <w:rsid w:val="003D537C"/>
    <w:rsid w:val="003D6600"/>
    <w:rsid w:val="003E16B5"/>
    <w:rsid w:val="00437925"/>
    <w:rsid w:val="004469EF"/>
    <w:rsid w:val="00464C4F"/>
    <w:rsid w:val="00473CDC"/>
    <w:rsid w:val="00474959"/>
    <w:rsid w:val="00485B46"/>
    <w:rsid w:val="004E2BFB"/>
    <w:rsid w:val="004E5666"/>
    <w:rsid w:val="00515860"/>
    <w:rsid w:val="0051652F"/>
    <w:rsid w:val="005554EB"/>
    <w:rsid w:val="00586809"/>
    <w:rsid w:val="005D436F"/>
    <w:rsid w:val="005F5B1A"/>
    <w:rsid w:val="005F6D92"/>
    <w:rsid w:val="0061477A"/>
    <w:rsid w:val="00617DAD"/>
    <w:rsid w:val="00623814"/>
    <w:rsid w:val="00624D12"/>
    <w:rsid w:val="00650866"/>
    <w:rsid w:val="0066376C"/>
    <w:rsid w:val="006A3C4D"/>
    <w:rsid w:val="006C6EA2"/>
    <w:rsid w:val="006D7509"/>
    <w:rsid w:val="0078257B"/>
    <w:rsid w:val="007F4D26"/>
    <w:rsid w:val="00832E97"/>
    <w:rsid w:val="008528C0"/>
    <w:rsid w:val="00855ABF"/>
    <w:rsid w:val="008946C2"/>
    <w:rsid w:val="008C4317"/>
    <w:rsid w:val="008C5830"/>
    <w:rsid w:val="00901FA4"/>
    <w:rsid w:val="00935CC5"/>
    <w:rsid w:val="009403A3"/>
    <w:rsid w:val="009648B5"/>
    <w:rsid w:val="00983A9D"/>
    <w:rsid w:val="009B3BAE"/>
    <w:rsid w:val="009F3453"/>
    <w:rsid w:val="00A40A86"/>
    <w:rsid w:val="00A67F79"/>
    <w:rsid w:val="00A9061E"/>
    <w:rsid w:val="00A9720B"/>
    <w:rsid w:val="00AB09D3"/>
    <w:rsid w:val="00AC7CCD"/>
    <w:rsid w:val="00B4544A"/>
    <w:rsid w:val="00B75DE9"/>
    <w:rsid w:val="00B7611B"/>
    <w:rsid w:val="00BF1220"/>
    <w:rsid w:val="00C0647E"/>
    <w:rsid w:val="00C33138"/>
    <w:rsid w:val="00C36F24"/>
    <w:rsid w:val="00C4270C"/>
    <w:rsid w:val="00C94DFB"/>
    <w:rsid w:val="00CD5571"/>
    <w:rsid w:val="00CF20F7"/>
    <w:rsid w:val="00D02350"/>
    <w:rsid w:val="00D0689F"/>
    <w:rsid w:val="00D35E3B"/>
    <w:rsid w:val="00D36364"/>
    <w:rsid w:val="00D46811"/>
    <w:rsid w:val="00D65F6C"/>
    <w:rsid w:val="00D71579"/>
    <w:rsid w:val="00DA4ECD"/>
    <w:rsid w:val="00DF1171"/>
    <w:rsid w:val="00DF1665"/>
    <w:rsid w:val="00E0094A"/>
    <w:rsid w:val="00E51A3C"/>
    <w:rsid w:val="00E70CA7"/>
    <w:rsid w:val="00E71112"/>
    <w:rsid w:val="00E80F75"/>
    <w:rsid w:val="00E83307"/>
    <w:rsid w:val="00EB27B3"/>
    <w:rsid w:val="00ED0AC7"/>
    <w:rsid w:val="00EE2E8A"/>
    <w:rsid w:val="00EF0F48"/>
    <w:rsid w:val="00F057E7"/>
    <w:rsid w:val="00F177D7"/>
    <w:rsid w:val="00F17AB9"/>
    <w:rsid w:val="00F33204"/>
    <w:rsid w:val="00FA0508"/>
    <w:rsid w:val="00FD4FDC"/>
    <w:rsid w:val="00FD71B5"/>
    <w:rsid w:val="00FF7061"/>
    <w:rsid w:val="033292D4"/>
    <w:rsid w:val="05CE0F6E"/>
    <w:rsid w:val="0B2FDCED"/>
    <w:rsid w:val="0FB42EF8"/>
    <w:rsid w:val="24810112"/>
    <w:rsid w:val="329EA30D"/>
    <w:rsid w:val="36A351A3"/>
    <w:rsid w:val="38ED1927"/>
    <w:rsid w:val="472F3B99"/>
    <w:rsid w:val="483AA812"/>
    <w:rsid w:val="6AB60C02"/>
    <w:rsid w:val="6CCF27FC"/>
    <w:rsid w:val="6E175999"/>
    <w:rsid w:val="6EE36E8D"/>
    <w:rsid w:val="79D5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8526"/>
  <w15:chartTrackingRefBased/>
  <w15:docId w15:val="{8BBC0CB0-8AAF-436B-81E8-E37A3C0F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64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749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64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49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65086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50866"/>
    <w:rPr>
      <w:color w:val="605E5C"/>
      <w:shd w:val="clear" w:color="auto" w:fill="E1DFDD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F6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F6D92"/>
    <w:rPr>
      <w:rFonts w:ascii="Courier New" w:eastAsia="Times New Roman" w:hAnsi="Courier New" w:cs="Courier New"/>
      <w:sz w:val="20"/>
      <w:szCs w:val="20"/>
    </w:rPr>
  </w:style>
  <w:style w:type="character" w:styleId="HTML-kode">
    <w:name w:val="HTML Code"/>
    <w:basedOn w:val="Standardskrifttypeiafsnit"/>
    <w:uiPriority w:val="99"/>
    <w:semiHidden/>
    <w:unhideWhenUsed/>
    <w:rsid w:val="005F6D92"/>
    <w:rPr>
      <w:rFonts w:ascii="Courier New" w:eastAsia="Times New Roman" w:hAnsi="Courier New" w:cs="Courier New"/>
      <w:sz w:val="20"/>
      <w:szCs w:val="20"/>
    </w:rPr>
  </w:style>
  <w:style w:type="paragraph" w:styleId="Listeafsnit">
    <w:name w:val="List Paragraph"/>
    <w:basedOn w:val="Normal"/>
    <w:uiPriority w:val="34"/>
    <w:qFormat/>
    <w:rsid w:val="0009103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7157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71579"/>
  </w:style>
  <w:style w:type="paragraph" w:styleId="Sidefod">
    <w:name w:val="footer"/>
    <w:basedOn w:val="Normal"/>
    <w:link w:val="SidefodTegn"/>
    <w:uiPriority w:val="99"/>
    <w:unhideWhenUsed/>
    <w:rsid w:val="00D7157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71579"/>
  </w:style>
  <w:style w:type="character" w:styleId="BesgtLink">
    <w:name w:val="FollowedHyperlink"/>
    <w:basedOn w:val="Standardskrifttypeiafsnit"/>
    <w:uiPriority w:val="99"/>
    <w:semiHidden/>
    <w:unhideWhenUsed/>
    <w:rsid w:val="002F60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thub.com/rrwick/Filtlong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rrwick.github.io/Bandag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ithub.com/rrwick/Polypolish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github.com/nanoporetech/medaka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thub.com/fenderglass/Fly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6abc72-1b35-4045-bc74-cc6f93157faf">
      <Terms xmlns="http://schemas.microsoft.com/office/infopath/2007/PartnerControls"/>
    </lcf76f155ced4ddcb4097134ff3c332f>
    <TaxCatchAll xmlns="f315b8fc-4937-4802-b4b3-4554cec0e8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2B1FDCEC69474394C8C7F29979CE4D" ma:contentTypeVersion="12" ma:contentTypeDescription="Opret et nyt dokument." ma:contentTypeScope="" ma:versionID="b4ff41c91efa5fd2a8c41cb56506a8e9">
  <xsd:schema xmlns:xsd="http://www.w3.org/2001/XMLSchema" xmlns:xs="http://www.w3.org/2001/XMLSchema" xmlns:p="http://schemas.microsoft.com/office/2006/metadata/properties" xmlns:ns2="236abc72-1b35-4045-bc74-cc6f93157faf" xmlns:ns3="f315b8fc-4937-4802-b4b3-4554cec0e849" targetNamespace="http://schemas.microsoft.com/office/2006/metadata/properties" ma:root="true" ma:fieldsID="ba4087136e5e0eec0514cb6d0334c7e3" ns2:_="" ns3:_="">
    <xsd:import namespace="236abc72-1b35-4045-bc74-cc6f93157faf"/>
    <xsd:import namespace="f315b8fc-4937-4802-b4b3-4554cec0e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abc72-1b35-4045-bc74-cc6f93157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b954ac37-474b-4ce9-96da-5e2495cdfa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5b8fc-4937-4802-b4b3-4554cec0e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29cc62-26f1-4060-8cbc-a4b1eee5d41b}" ma:internalName="TaxCatchAll" ma:showField="CatchAllData" ma:web="f315b8fc-4937-4802-b4b3-4554cec0e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5E712-7007-4DBF-AE0A-69330C3FCAC2}">
  <ds:schemaRefs>
    <ds:schemaRef ds:uri="http://purl.org/dc/elements/1.1/"/>
    <ds:schemaRef ds:uri="http://www.w3.org/XML/1998/namespace"/>
    <ds:schemaRef ds:uri="236abc72-1b35-4045-bc74-cc6f93157faf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f315b8fc-4937-4802-b4b3-4554cec0e84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32B6EF8-8D78-4BDA-AD4F-4C6E5A4D86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80386-3E3A-4772-A6AD-C10ABA9C5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abc72-1b35-4045-bc74-cc6f93157faf"/>
    <ds:schemaRef ds:uri="f315b8fc-4937-4802-b4b3-4554cec0e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24894F-405A-4EF7-B337-28DCBFF7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1250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Rasmussen</dc:creator>
  <cp:keywords/>
  <dc:description/>
  <cp:lastModifiedBy>Astrid Rasmussen</cp:lastModifiedBy>
  <cp:revision>2</cp:revision>
  <dcterms:created xsi:type="dcterms:W3CDTF">2023-09-22T10:53:00Z</dcterms:created>
  <dcterms:modified xsi:type="dcterms:W3CDTF">2023-09-22T10:53:00Z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0x0101003D2B1FDCEC69474394C8C7F29979CE4D</vt:lpwstr>
  </property>
  <property fmtid="{D5CDD505-2E9C-101B-9397-08002B2CF9AE}" pid="3" name="MediaServiceImageTags">
    <vt:lpwstr/>
  </property>
</Properties>
</file>