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BCC87" w14:textId="3A796E50" w:rsidR="00024B93" w:rsidRDefault="006E036F" w:rsidP="006E036F">
      <w:pPr>
        <w:pStyle w:val="Overskrift1"/>
      </w:pPr>
      <w:r w:rsidRPr="006E036F">
        <w:t>Practical: Quality control of long</w:t>
      </w:r>
      <w:r>
        <w:t>-</w:t>
      </w:r>
      <w:r w:rsidRPr="006E036F">
        <w:t>r</w:t>
      </w:r>
      <w:r>
        <w:t>ead data</w:t>
      </w:r>
    </w:p>
    <w:p w14:paraId="5F89C9FA" w14:textId="441670A2" w:rsidR="006E036F" w:rsidRDefault="006E036F" w:rsidP="006E036F"/>
    <w:p w14:paraId="2BEBD783" w14:textId="24376EF6" w:rsidR="006E036F" w:rsidRDefault="006E036F" w:rsidP="006E036F">
      <w:pPr>
        <w:pStyle w:val="Overskrift2"/>
      </w:pPr>
      <w:r>
        <w:t>Background</w:t>
      </w:r>
    </w:p>
    <w:p w14:paraId="7DA8A6AF" w14:textId="0AC6CFA8" w:rsidR="006E036F" w:rsidRDefault="00D75E60" w:rsidP="009D18CF">
      <w:pPr>
        <w:jc w:val="both"/>
      </w:pPr>
      <w:r>
        <w:t xml:space="preserve">Quality control of sequencing data is pivotal to ensure high </w:t>
      </w:r>
      <w:r w:rsidR="006E036F">
        <w:t xml:space="preserve">quality </w:t>
      </w:r>
      <w:r>
        <w:t>downstream analyses such as genome assembly, typing, and annotation</w:t>
      </w:r>
      <w:r w:rsidR="00252B44">
        <w:t xml:space="preserve">. If the quality of the sequencing data is low or if it contains contaminants </w:t>
      </w:r>
      <w:r w:rsidR="0090648C">
        <w:t xml:space="preserve">the conclusions drawn based on </w:t>
      </w:r>
      <w:r w:rsidR="00A66759">
        <w:t xml:space="preserve">downstream analyses can be wrong. </w:t>
      </w:r>
    </w:p>
    <w:p w14:paraId="08190918" w14:textId="52A83354" w:rsidR="00A66759" w:rsidRDefault="00E7436F" w:rsidP="006E036F">
      <w:r>
        <w:t xml:space="preserve">In this practical you are going to work with </w:t>
      </w:r>
      <w:r w:rsidR="009642DD">
        <w:t>sequencing depth</w:t>
      </w:r>
      <w:r w:rsidR="009D18CF">
        <w:t xml:space="preserve"> and</w:t>
      </w:r>
      <w:r w:rsidR="009642DD">
        <w:t xml:space="preserve"> base calling errors. </w:t>
      </w:r>
    </w:p>
    <w:p w14:paraId="1B91999E" w14:textId="6CFD9B6C" w:rsidR="00A66759" w:rsidRDefault="00A66759" w:rsidP="00A66759">
      <w:pPr>
        <w:pStyle w:val="Overskrift2"/>
      </w:pPr>
      <w:r>
        <w:t>Overview</w:t>
      </w:r>
    </w:p>
    <w:p w14:paraId="6C965167" w14:textId="79650760" w:rsidR="00A66759" w:rsidRDefault="00A66759" w:rsidP="00A66759">
      <w:r>
        <w:t xml:space="preserve">Step </w:t>
      </w:r>
      <w:r w:rsidR="009D18CF">
        <w:t>1</w:t>
      </w:r>
      <w:r>
        <w:t xml:space="preserve">: </w:t>
      </w:r>
      <w:proofErr w:type="spellStart"/>
      <w:r>
        <w:t>NanoPlot</w:t>
      </w:r>
      <w:proofErr w:type="spellEnd"/>
    </w:p>
    <w:p w14:paraId="5911425A" w14:textId="2EBD3686" w:rsidR="009D18CF" w:rsidRDefault="009D18CF" w:rsidP="00A66759">
      <w:r>
        <w:t xml:space="preserve">Step 2: </w:t>
      </w:r>
      <w:r w:rsidR="00C42D8F">
        <w:t xml:space="preserve">Quality filtering with </w:t>
      </w:r>
      <w:r>
        <w:t>Chopper</w:t>
      </w:r>
    </w:p>
    <w:p w14:paraId="4665B6D5" w14:textId="741EB3F7" w:rsidR="006A3AEF" w:rsidRDefault="009D18CF" w:rsidP="00A66759">
      <w:r>
        <w:t xml:space="preserve">Step 3: </w:t>
      </w:r>
      <w:proofErr w:type="spellStart"/>
      <w:r>
        <w:t>NanoPlot</w:t>
      </w:r>
      <w:proofErr w:type="spellEnd"/>
      <w:r>
        <w:t xml:space="preserve"> </w:t>
      </w:r>
    </w:p>
    <w:p w14:paraId="7E4718E9" w14:textId="77777777" w:rsidR="009D18CF" w:rsidRDefault="009D18CF" w:rsidP="009D18CF"/>
    <w:p w14:paraId="645D141C" w14:textId="74F12F0A" w:rsidR="00670810" w:rsidRDefault="00300042" w:rsidP="00300042">
      <w:pPr>
        <w:pStyle w:val="Overskrift2"/>
      </w:pPr>
      <w:r>
        <w:t xml:space="preserve">Step </w:t>
      </w:r>
      <w:r w:rsidR="009D18CF">
        <w:t>1</w:t>
      </w:r>
      <w:r w:rsidR="00303E28">
        <w:t xml:space="preserve">: </w:t>
      </w:r>
      <w:proofErr w:type="spellStart"/>
      <w:r w:rsidR="00303E28">
        <w:t>Nanoplot</w:t>
      </w:r>
      <w:proofErr w:type="spellEnd"/>
    </w:p>
    <w:p w14:paraId="0FFBAB1E" w14:textId="7C98F90D" w:rsidR="00300042" w:rsidRDefault="00452EE6" w:rsidP="00300042">
      <w:hyperlink r:id="rId8" w:history="1">
        <w:proofErr w:type="spellStart"/>
        <w:r w:rsidR="00300042" w:rsidRPr="00300042">
          <w:rPr>
            <w:rStyle w:val="Hyperlink"/>
          </w:rPr>
          <w:t>NanoPlot</w:t>
        </w:r>
        <w:proofErr w:type="spellEnd"/>
      </w:hyperlink>
      <w:r w:rsidR="00300042">
        <w:t xml:space="preserve"> </w:t>
      </w:r>
      <w:r w:rsidR="007F5065">
        <w:t xml:space="preserve">is a tool </w:t>
      </w:r>
      <w:r w:rsidR="00300042">
        <w:t xml:space="preserve">to summarize and visualize </w:t>
      </w:r>
      <w:r w:rsidR="007F5065">
        <w:t xml:space="preserve">Nanopore data. It is installed in </w:t>
      </w:r>
      <w:r w:rsidR="00BD46CC">
        <w:t xml:space="preserve">the </w:t>
      </w:r>
      <w:proofErr w:type="spellStart"/>
      <w:r w:rsidR="007F5065">
        <w:t>conda</w:t>
      </w:r>
      <w:proofErr w:type="spellEnd"/>
      <w:r w:rsidR="007F5065">
        <w:t xml:space="preserve"> environment </w:t>
      </w:r>
      <w:proofErr w:type="spellStart"/>
      <w:r w:rsidR="007F5065" w:rsidRPr="007F5065">
        <w:rPr>
          <w:b/>
        </w:rPr>
        <w:t>fastp</w:t>
      </w:r>
      <w:proofErr w:type="spellEnd"/>
      <w:r w:rsidR="00E436EF">
        <w:rPr>
          <w:b/>
        </w:rPr>
        <w:t xml:space="preserve">, </w:t>
      </w:r>
      <w:r w:rsidR="00E436EF">
        <w:t>activate this and type ‘</w:t>
      </w:r>
      <w:proofErr w:type="spellStart"/>
      <w:r w:rsidR="00E436EF">
        <w:t>NanoPlot</w:t>
      </w:r>
      <w:proofErr w:type="spellEnd"/>
      <w:r w:rsidR="00E436EF">
        <w:t xml:space="preserve"> -h’ to see the help message. </w:t>
      </w:r>
    </w:p>
    <w:p w14:paraId="6805CF22" w14:textId="6D765617" w:rsidR="00E436EF" w:rsidRDefault="009D18CF" w:rsidP="00E436EF">
      <w:pPr>
        <w:pStyle w:val="Listeafsnit"/>
        <w:numPr>
          <w:ilvl w:val="0"/>
          <w:numId w:val="2"/>
        </w:numPr>
      </w:pPr>
      <w:r>
        <w:t xml:space="preserve">Which input types does </w:t>
      </w:r>
      <w:proofErr w:type="spellStart"/>
      <w:r>
        <w:t>NanoPlot</w:t>
      </w:r>
      <w:proofErr w:type="spellEnd"/>
      <w:r>
        <w:t xml:space="preserve"> take?</w:t>
      </w:r>
    </w:p>
    <w:p w14:paraId="142B9A86" w14:textId="6D7BBA31" w:rsidR="00C01F46" w:rsidRDefault="00C01F46" w:rsidP="00E436EF">
      <w:pPr>
        <w:pStyle w:val="Listeafsnit"/>
        <w:numPr>
          <w:ilvl w:val="0"/>
          <w:numId w:val="2"/>
        </w:numPr>
      </w:pPr>
      <w:r>
        <w:t xml:space="preserve">Consider </w:t>
      </w:r>
      <w:r w:rsidR="00303E28">
        <w:t xml:space="preserve">which </w:t>
      </w:r>
      <w:r>
        <w:t>options might be useful to include</w:t>
      </w:r>
      <w:r w:rsidR="00303E28">
        <w:t xml:space="preserve"> and what to call your </w:t>
      </w:r>
      <w:proofErr w:type="spellStart"/>
      <w:r w:rsidR="00303E28">
        <w:t>output_dir</w:t>
      </w:r>
      <w:proofErr w:type="spellEnd"/>
    </w:p>
    <w:p w14:paraId="455055D0" w14:textId="160D7299" w:rsidR="5F32B03E" w:rsidRDefault="5F32B03E" w:rsidP="5A511BF1">
      <w:pPr>
        <w:pStyle w:val="Listeafsnit"/>
        <w:numPr>
          <w:ilvl w:val="0"/>
          <w:numId w:val="2"/>
        </w:numPr>
      </w:pPr>
      <w:r>
        <w:t>Choose a Nanopore fastq.gz file</w:t>
      </w:r>
    </w:p>
    <w:p w14:paraId="3859ED34" w14:textId="343D6601" w:rsidR="00E436EF" w:rsidRDefault="00C01F46" w:rsidP="00E436EF">
      <w:pPr>
        <w:pStyle w:val="Listeafsnit"/>
        <w:numPr>
          <w:ilvl w:val="0"/>
          <w:numId w:val="2"/>
        </w:numPr>
      </w:pPr>
      <w:r>
        <w:t xml:space="preserve">Run </w:t>
      </w:r>
      <w:proofErr w:type="spellStart"/>
      <w:r>
        <w:t>NanoPlot</w:t>
      </w:r>
      <w:proofErr w:type="spellEnd"/>
      <w:r w:rsidR="561B7F8E">
        <w:t xml:space="preserve"> on the file you chose</w:t>
      </w:r>
      <w:r>
        <w:t>.</w:t>
      </w:r>
      <w:r w:rsidR="00303E28">
        <w:t xml:space="preserve"> This should </w:t>
      </w:r>
      <w:r w:rsidR="00C71AD9">
        <w:t>take ~</w:t>
      </w:r>
      <w:r w:rsidR="00303E28">
        <w:t>5 min or just enough time for a short coffee break.</w:t>
      </w:r>
    </w:p>
    <w:p w14:paraId="5D2F7130" w14:textId="392112AC" w:rsidR="00C01F46" w:rsidRDefault="00BC458D" w:rsidP="00C01F46">
      <w:pPr>
        <w:shd w:val="clear" w:color="auto" w:fill="D9D9D9" w:themeFill="background1" w:themeFillShade="D9"/>
      </w:pPr>
      <w:r>
        <w:t>EXAMPLE:</w:t>
      </w:r>
      <w:r>
        <w:br/>
      </w:r>
      <w:proofErr w:type="spellStart"/>
      <w:r w:rsidR="00C01F46" w:rsidRPr="00C01F46">
        <w:t>NanoPlot</w:t>
      </w:r>
      <w:proofErr w:type="spellEnd"/>
      <w:r w:rsidR="00C01F46" w:rsidRPr="00C01F46">
        <w:t xml:space="preserve"> </w:t>
      </w:r>
      <w:r w:rsidR="00C01F46">
        <w:t>–</w:t>
      </w:r>
      <w:proofErr w:type="spellStart"/>
      <w:r w:rsidR="00C01F46">
        <w:t>fastq</w:t>
      </w:r>
      <w:r w:rsidR="006A3AEF">
        <w:t>_rich</w:t>
      </w:r>
      <w:proofErr w:type="spellEnd"/>
      <w:r w:rsidR="00C01F46" w:rsidRPr="00C01F46">
        <w:t xml:space="preserve"> </w:t>
      </w:r>
      <w:r w:rsidR="00C01F46">
        <w:t>[input_reads.fastq.gz]</w:t>
      </w:r>
      <w:r w:rsidR="00C01F46" w:rsidRPr="00C01F46">
        <w:t xml:space="preserve"> -o </w:t>
      </w:r>
      <w:r w:rsidR="00C01F46">
        <w:t>[</w:t>
      </w:r>
      <w:proofErr w:type="spellStart"/>
      <w:r w:rsidR="00C01F46">
        <w:t>output_dir</w:t>
      </w:r>
      <w:proofErr w:type="spellEnd"/>
      <w:r w:rsidR="00C01F46">
        <w:t>]</w:t>
      </w:r>
    </w:p>
    <w:p w14:paraId="2D336B70" w14:textId="436BD45A" w:rsidR="00C01F46" w:rsidRDefault="00303E28" w:rsidP="00303E28">
      <w:pPr>
        <w:pStyle w:val="Listeafsnit"/>
        <w:numPr>
          <w:ilvl w:val="0"/>
          <w:numId w:val="2"/>
        </w:numPr>
      </w:pPr>
      <w:r>
        <w:t xml:space="preserve">Look in your new </w:t>
      </w:r>
      <w:proofErr w:type="spellStart"/>
      <w:r>
        <w:t>NanoPlot</w:t>
      </w:r>
      <w:proofErr w:type="spellEnd"/>
      <w:r>
        <w:t xml:space="preserve"> folder</w:t>
      </w:r>
    </w:p>
    <w:p w14:paraId="1ABE55D1" w14:textId="6C424765" w:rsidR="00C42D8F" w:rsidRDefault="00C42D8F" w:rsidP="00C42D8F">
      <w:pPr>
        <w:pStyle w:val="Listeafsnit"/>
        <w:numPr>
          <w:ilvl w:val="1"/>
          <w:numId w:val="2"/>
        </w:numPr>
      </w:pPr>
      <w:r>
        <w:t>Open the NanoPlot-report.html in a browser</w:t>
      </w:r>
    </w:p>
    <w:p w14:paraId="45B9DA30" w14:textId="6D1236A5" w:rsidR="00C42D8F" w:rsidRDefault="00C42D8F" w:rsidP="00C42D8F">
      <w:pPr>
        <w:pStyle w:val="Listeafsnit"/>
        <w:numPr>
          <w:ilvl w:val="1"/>
          <w:numId w:val="2"/>
        </w:numPr>
      </w:pPr>
      <w:r>
        <w:t>What is the sequencing depth of the genome if this is an E. coli?</w:t>
      </w:r>
    </w:p>
    <w:p w14:paraId="6EC74E40" w14:textId="05C354EB" w:rsidR="00C42D8F" w:rsidRDefault="00C42D8F" w:rsidP="00C42D8F">
      <w:pPr>
        <w:pStyle w:val="Listeafsnit"/>
        <w:numPr>
          <w:ilvl w:val="1"/>
          <w:numId w:val="2"/>
        </w:numPr>
      </w:pPr>
      <w:r>
        <w:t>Which Q-score has this data been filtered on?</w:t>
      </w:r>
    </w:p>
    <w:p w14:paraId="319D8121" w14:textId="3B66555B" w:rsidR="00C42D8F" w:rsidRDefault="00C42D8F" w:rsidP="00C42D8F">
      <w:pPr>
        <w:pStyle w:val="Listeafsnit"/>
        <w:numPr>
          <w:ilvl w:val="1"/>
          <w:numId w:val="2"/>
        </w:numPr>
      </w:pPr>
      <w:r>
        <w:t>Do you think this data could be filtered further?</w:t>
      </w:r>
    </w:p>
    <w:p w14:paraId="74996942" w14:textId="5FE56131" w:rsidR="00C42D8F" w:rsidRDefault="00C42D8F" w:rsidP="00C42D8F"/>
    <w:p w14:paraId="7DCE8C88" w14:textId="002CDCDA" w:rsidR="00C42D8F" w:rsidRDefault="00C42D8F" w:rsidP="00C42D8F">
      <w:pPr>
        <w:pStyle w:val="Overskrift2"/>
      </w:pPr>
      <w:r>
        <w:t>Step 2: Quality filtering with Chopper</w:t>
      </w:r>
    </w:p>
    <w:p w14:paraId="2109C555" w14:textId="59DFBFD4" w:rsidR="00C01F46" w:rsidRDefault="00A20A31" w:rsidP="00C01F46">
      <w:proofErr w:type="spellStart"/>
      <w:proofErr w:type="gramStart"/>
      <w:r>
        <w:t>Lets</w:t>
      </w:r>
      <w:proofErr w:type="spellEnd"/>
      <w:proofErr w:type="gramEnd"/>
      <w:r>
        <w:t xml:space="preserve"> try to filter the data on quality score. For this you will use </w:t>
      </w:r>
      <w:hyperlink r:id="rId9">
        <w:r w:rsidRPr="5A511BF1">
          <w:rPr>
            <w:rStyle w:val="Hyperlink"/>
          </w:rPr>
          <w:t>Chopper</w:t>
        </w:r>
      </w:hyperlink>
      <w:r>
        <w:t xml:space="preserve">, a filtering tool for long read sequencing data. Chopper is also installed in the </w:t>
      </w:r>
      <w:proofErr w:type="spellStart"/>
      <w:r>
        <w:t>conda</w:t>
      </w:r>
      <w:proofErr w:type="spellEnd"/>
      <w:r>
        <w:t xml:space="preserve"> environment </w:t>
      </w:r>
      <w:proofErr w:type="spellStart"/>
      <w:r w:rsidRPr="5A511BF1">
        <w:rPr>
          <w:b/>
          <w:bCs/>
        </w:rPr>
        <w:t>fastp</w:t>
      </w:r>
      <w:proofErr w:type="spellEnd"/>
      <w:r w:rsidRPr="5A511BF1">
        <w:rPr>
          <w:b/>
          <w:bCs/>
        </w:rPr>
        <w:t xml:space="preserve">, </w:t>
      </w:r>
      <w:r>
        <w:t>activate this and type ‘chopper -h’ to see the help message.</w:t>
      </w:r>
    </w:p>
    <w:p w14:paraId="04F0F7AC" w14:textId="6E6587CC" w:rsidR="00A20A31" w:rsidRDefault="00A20A31" w:rsidP="00A20A31">
      <w:pPr>
        <w:shd w:val="clear" w:color="auto" w:fill="D9D9D9" w:themeFill="background1" w:themeFillShade="D9"/>
      </w:pPr>
      <w:r>
        <w:t>EXAMPLE:</w:t>
      </w:r>
      <w:r>
        <w:br/>
      </w:r>
      <w:proofErr w:type="spellStart"/>
      <w:r w:rsidRPr="00BC458D">
        <w:rPr>
          <w:rStyle w:val="HTML-kode"/>
          <w:rFonts w:asciiTheme="minorHAnsi" w:eastAsiaTheme="majorEastAsia" w:hAnsiTheme="minorHAnsi" w:cstheme="minorHAnsi"/>
          <w:sz w:val="22"/>
        </w:rPr>
        <w:t>gunzip</w:t>
      </w:r>
      <w:proofErr w:type="spellEnd"/>
      <w:r w:rsidRPr="00BC458D">
        <w:rPr>
          <w:rStyle w:val="HTML-kode"/>
          <w:rFonts w:asciiTheme="minorHAnsi" w:eastAsiaTheme="majorEastAsia" w:hAnsiTheme="minorHAnsi" w:cstheme="minorHAnsi"/>
          <w:sz w:val="22"/>
        </w:rPr>
        <w:t xml:space="preserve"> -c reads.fastq.gz | chopper -q 10 -l 500 | </w:t>
      </w:r>
      <w:proofErr w:type="spellStart"/>
      <w:r w:rsidRPr="00BC458D">
        <w:rPr>
          <w:rStyle w:val="HTML-kode"/>
          <w:rFonts w:asciiTheme="minorHAnsi" w:eastAsiaTheme="majorEastAsia" w:hAnsiTheme="minorHAnsi" w:cstheme="minorHAnsi"/>
          <w:sz w:val="22"/>
        </w:rPr>
        <w:t>gzip</w:t>
      </w:r>
      <w:proofErr w:type="spellEnd"/>
      <w:r w:rsidRPr="00BC458D">
        <w:rPr>
          <w:rStyle w:val="HTML-kode"/>
          <w:rFonts w:asciiTheme="minorHAnsi" w:eastAsiaTheme="majorEastAsia" w:hAnsiTheme="minorHAnsi" w:cstheme="minorHAnsi"/>
          <w:sz w:val="22"/>
        </w:rPr>
        <w:t xml:space="preserve"> &gt; filtered_reads.fastq.gz</w:t>
      </w:r>
    </w:p>
    <w:p w14:paraId="6CBE3926" w14:textId="2C0A873B" w:rsidR="00BC458D" w:rsidRDefault="00A20A31" w:rsidP="00BC458D">
      <w:pPr>
        <w:pStyle w:val="Listeafsnit"/>
        <w:numPr>
          <w:ilvl w:val="0"/>
          <w:numId w:val="5"/>
        </w:numPr>
      </w:pPr>
      <w:r>
        <w:t xml:space="preserve">Use Chopper to filter the reads on </w:t>
      </w:r>
      <w:r w:rsidR="0DCB52A4">
        <w:t xml:space="preserve">a </w:t>
      </w:r>
      <w:r>
        <w:t>quality score</w:t>
      </w:r>
      <w:r w:rsidR="2EF45769">
        <w:t xml:space="preserve"> you choose</w:t>
      </w:r>
      <w:r w:rsidR="00BC458D">
        <w:t>. This should take ~2.5 min.</w:t>
      </w:r>
    </w:p>
    <w:p w14:paraId="0F23CFF1" w14:textId="6FD75802" w:rsidR="00BC458D" w:rsidRDefault="00BC458D" w:rsidP="00BC458D">
      <w:pPr>
        <w:pStyle w:val="Listeafsnit"/>
        <w:numPr>
          <w:ilvl w:val="1"/>
          <w:numId w:val="5"/>
        </w:numPr>
      </w:pPr>
      <w:r>
        <w:t>Remember to consider what to call your output</w:t>
      </w:r>
    </w:p>
    <w:p w14:paraId="5CA63624" w14:textId="62055721" w:rsidR="00A20A31" w:rsidRDefault="00BC458D" w:rsidP="00A20A31">
      <w:pPr>
        <w:pStyle w:val="Listeafsnit"/>
        <w:numPr>
          <w:ilvl w:val="0"/>
          <w:numId w:val="5"/>
        </w:numPr>
      </w:pPr>
      <w:r>
        <w:lastRenderedPageBreak/>
        <w:t>What does Chopper give you of information and can it be used to infer a new sequencing depth after filtering?</w:t>
      </w:r>
    </w:p>
    <w:p w14:paraId="2EB2FCC9" w14:textId="54BF15D8" w:rsidR="00A20A31" w:rsidRDefault="00BC458D" w:rsidP="00BC458D">
      <w:pPr>
        <w:pStyle w:val="Overskrift2"/>
      </w:pPr>
      <w:r>
        <w:t xml:space="preserve">Step 3: </w:t>
      </w:r>
      <w:proofErr w:type="spellStart"/>
      <w:r>
        <w:t>Nanoplot</w:t>
      </w:r>
      <w:proofErr w:type="spellEnd"/>
      <w:r>
        <w:t xml:space="preserve"> </w:t>
      </w:r>
      <w:proofErr w:type="gramStart"/>
      <w:r>
        <w:t>again..</w:t>
      </w:r>
      <w:proofErr w:type="gramEnd"/>
    </w:p>
    <w:p w14:paraId="41B5D556" w14:textId="552E38ED" w:rsidR="00BC458D" w:rsidRDefault="00BC458D" w:rsidP="00BC458D">
      <w:pPr>
        <w:pStyle w:val="Listeafsnit"/>
        <w:numPr>
          <w:ilvl w:val="0"/>
          <w:numId w:val="6"/>
        </w:numPr>
      </w:pPr>
      <w:r>
        <w:t xml:space="preserve">Run </w:t>
      </w:r>
      <w:proofErr w:type="spellStart"/>
      <w:r>
        <w:t>NanoPlot</w:t>
      </w:r>
      <w:proofErr w:type="spellEnd"/>
      <w:r>
        <w:t xml:space="preserve"> again and compare you</w:t>
      </w:r>
      <w:r w:rsidR="4609A171">
        <w:t>r</w:t>
      </w:r>
      <w:r>
        <w:t xml:space="preserve"> result from before and after filtering. </w:t>
      </w:r>
    </w:p>
    <w:p w14:paraId="75D21B41" w14:textId="123D7B36" w:rsidR="006A3AEF" w:rsidRDefault="009E2BBA" w:rsidP="006A3AEF">
      <w:pPr>
        <w:pStyle w:val="Listeafsnit"/>
        <w:numPr>
          <w:ilvl w:val="1"/>
          <w:numId w:val="6"/>
        </w:numPr>
      </w:pPr>
      <w:r>
        <w:t>What is</w:t>
      </w:r>
      <w:r w:rsidR="006A3AEF">
        <w:t xml:space="preserve"> the </w:t>
      </w:r>
      <w:r w:rsidR="00CC6DC1" w:rsidRPr="00CC6DC1">
        <w:t>mean read quality</w:t>
      </w:r>
      <w:r w:rsidR="00CC6DC1">
        <w:t xml:space="preserve"> </w:t>
      </w:r>
      <w:r w:rsidR="006A3AEF">
        <w:t>before filtering</w:t>
      </w:r>
    </w:p>
    <w:p w14:paraId="579AF501" w14:textId="408E4605" w:rsidR="006A3AEF" w:rsidRDefault="009E2BBA" w:rsidP="006A3AEF">
      <w:pPr>
        <w:pStyle w:val="Listeafsnit"/>
        <w:numPr>
          <w:ilvl w:val="1"/>
          <w:numId w:val="6"/>
        </w:numPr>
      </w:pPr>
      <w:r>
        <w:t>What is</w:t>
      </w:r>
      <w:r w:rsidR="006A3AEF">
        <w:t xml:space="preserve"> the </w:t>
      </w:r>
      <w:r w:rsidR="00CC6DC1" w:rsidRPr="00CC6DC1">
        <w:t>mean read quality</w:t>
      </w:r>
      <w:r w:rsidR="00CC6DC1">
        <w:t xml:space="preserve"> </w:t>
      </w:r>
      <w:r w:rsidR="00A14CD9">
        <w:t>after</w:t>
      </w:r>
      <w:r w:rsidR="006A3AEF">
        <w:t xml:space="preserve"> filtering</w:t>
      </w:r>
    </w:p>
    <w:p w14:paraId="24182169" w14:textId="4F0F8D6A" w:rsidR="00BC458D" w:rsidRDefault="00BC458D" w:rsidP="00BC458D">
      <w:pPr>
        <w:pStyle w:val="Listeafsnit"/>
        <w:numPr>
          <w:ilvl w:val="0"/>
          <w:numId w:val="6"/>
        </w:numPr>
      </w:pPr>
      <w:r>
        <w:t>At what depth do the filtered reads cover your E. coli genome?</w:t>
      </w:r>
    </w:p>
    <w:p w14:paraId="09F4F52B" w14:textId="51C3861A" w:rsidR="00BC458D" w:rsidRDefault="00BC458D" w:rsidP="00BC458D">
      <w:pPr>
        <w:pStyle w:val="Listeafsnit"/>
        <w:numPr>
          <w:ilvl w:val="0"/>
          <w:numId w:val="6"/>
        </w:numPr>
      </w:pPr>
      <w:r>
        <w:t xml:space="preserve">What is </w:t>
      </w:r>
      <w:r w:rsidR="00282997">
        <w:t>most important</w:t>
      </w:r>
      <w:r>
        <w:t>, high quality or high sequencing depth?</w:t>
      </w:r>
    </w:p>
    <w:p w14:paraId="66C3A817" w14:textId="615848F4" w:rsidR="006A3AEF" w:rsidRDefault="006A3AEF" w:rsidP="006A3AEF"/>
    <w:p w14:paraId="12F3A2AB" w14:textId="77777777" w:rsidR="006A3AEF" w:rsidRDefault="006A3AEF" w:rsidP="006A3AEF"/>
    <w:p w14:paraId="076892B3" w14:textId="77777777" w:rsidR="00BC458D" w:rsidRPr="00BC458D" w:rsidRDefault="00BC458D" w:rsidP="00BC458D">
      <w:pPr>
        <w:ind w:left="360"/>
      </w:pPr>
    </w:p>
    <w:p w14:paraId="0F6FA1D3" w14:textId="2F2DDA85" w:rsidR="009D18CF" w:rsidRDefault="009D18CF" w:rsidP="009D18CF">
      <w:pPr>
        <w:pStyle w:val="Overskrift2"/>
      </w:pPr>
      <w:r>
        <w:t>Extra: Sequencing depth</w:t>
      </w:r>
    </w:p>
    <w:p w14:paraId="489FC397" w14:textId="681ED95E" w:rsidR="009D18CF" w:rsidRDefault="009D18CF" w:rsidP="009D18CF">
      <w:r>
        <w:t xml:space="preserve">It is important to consider sequencing depth when working with long-read data. A high sequencing depth can help reduce errors and lead to more accurate consensus sequences but if the depth is too high it can lead to unnecessary long processing times. </w:t>
      </w:r>
      <w:r w:rsidR="006A3AEF">
        <w:br/>
      </w:r>
      <w:r w:rsidR="00282997">
        <w:t xml:space="preserve">In this exercise you should find out how many bases are in a given fastq.gz file without using </w:t>
      </w:r>
      <w:proofErr w:type="spellStart"/>
      <w:r w:rsidR="00282997">
        <w:t>NanoPlot</w:t>
      </w:r>
      <w:proofErr w:type="spellEnd"/>
      <w:r w:rsidR="00282997">
        <w:t>.</w:t>
      </w:r>
    </w:p>
    <w:p w14:paraId="6368D004" w14:textId="72E074D2" w:rsidR="009D18CF" w:rsidRDefault="009D18CF" w:rsidP="00452EE6">
      <w:pPr>
        <w:pStyle w:val="Listeafsnit"/>
        <w:numPr>
          <w:ilvl w:val="0"/>
          <w:numId w:val="1"/>
        </w:numPr>
      </w:pPr>
      <w:r>
        <w:t xml:space="preserve">Choose a </w:t>
      </w:r>
      <w:proofErr w:type="spellStart"/>
      <w:proofErr w:type="gramStart"/>
      <w:r>
        <w:t>fastq.qz</w:t>
      </w:r>
      <w:proofErr w:type="spellEnd"/>
      <w:proofErr w:type="gramEnd"/>
      <w:r>
        <w:t xml:space="preserve"> file from the Nanopore E. coli data.</w:t>
      </w:r>
    </w:p>
    <w:p w14:paraId="470120D0" w14:textId="2A99BE62" w:rsidR="009D18CF" w:rsidRDefault="009D18CF" w:rsidP="009D18CF">
      <w:pPr>
        <w:pStyle w:val="Listeafsnit"/>
        <w:numPr>
          <w:ilvl w:val="0"/>
          <w:numId w:val="1"/>
        </w:numPr>
      </w:pPr>
      <w:r>
        <w:t xml:space="preserve">Look at the size of your </w:t>
      </w:r>
      <w:proofErr w:type="spellStart"/>
      <w:r w:rsidR="00282997">
        <w:t>gzipped</w:t>
      </w:r>
      <w:proofErr w:type="spellEnd"/>
      <w:r w:rsidR="00282997">
        <w:t xml:space="preserve"> </w:t>
      </w:r>
      <w:r>
        <w:t>FASTQ file and compare it to the</w:t>
      </w:r>
      <w:bookmarkStart w:id="0" w:name="_GoBack"/>
      <w:bookmarkEnd w:id="0"/>
      <w:r>
        <w:t xml:space="preserve"> number of bases in it.</w:t>
      </w:r>
    </w:p>
    <w:p w14:paraId="1E2FFA1F" w14:textId="30F349FE" w:rsidR="00282997" w:rsidRDefault="00282997" w:rsidP="00282997">
      <w:pPr>
        <w:shd w:val="clear" w:color="auto" w:fill="D9D9D9" w:themeFill="background1" w:themeFillShade="D9"/>
      </w:pPr>
      <w:r>
        <w:t>du -</w:t>
      </w:r>
      <w:proofErr w:type="spellStart"/>
      <w:r>
        <w:t>sh</w:t>
      </w:r>
      <w:proofErr w:type="spellEnd"/>
      <w:r>
        <w:t xml:space="preserve"> [input_reads.fastq.gz]</w:t>
      </w:r>
    </w:p>
    <w:p w14:paraId="1F68B836" w14:textId="77777777" w:rsidR="009D18CF" w:rsidRPr="00C01F46" w:rsidRDefault="009D18CF" w:rsidP="00C01F46"/>
    <w:sectPr w:rsidR="009D18CF" w:rsidRPr="00C01F46" w:rsidSect="00087C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B70"/>
    <w:multiLevelType w:val="hybridMultilevel"/>
    <w:tmpl w:val="E72AE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5E4"/>
    <w:multiLevelType w:val="hybridMultilevel"/>
    <w:tmpl w:val="40568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4EB8"/>
    <w:multiLevelType w:val="hybridMultilevel"/>
    <w:tmpl w:val="742A1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36900"/>
    <w:multiLevelType w:val="hybridMultilevel"/>
    <w:tmpl w:val="05A6F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A4142"/>
    <w:multiLevelType w:val="hybridMultilevel"/>
    <w:tmpl w:val="71286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47CF2"/>
    <w:multiLevelType w:val="hybridMultilevel"/>
    <w:tmpl w:val="E5685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AC"/>
    <w:rsid w:val="00087CB7"/>
    <w:rsid w:val="000952BD"/>
    <w:rsid w:val="0015106A"/>
    <w:rsid w:val="00252B44"/>
    <w:rsid w:val="00282997"/>
    <w:rsid w:val="002B61AC"/>
    <w:rsid w:val="002E1BFB"/>
    <w:rsid w:val="00300042"/>
    <w:rsid w:val="00303E28"/>
    <w:rsid w:val="00452EE6"/>
    <w:rsid w:val="004C3ECE"/>
    <w:rsid w:val="0066376C"/>
    <w:rsid w:val="00670810"/>
    <w:rsid w:val="00686A08"/>
    <w:rsid w:val="00696C8D"/>
    <w:rsid w:val="006A3AEF"/>
    <w:rsid w:val="006C10A8"/>
    <w:rsid w:val="006E036F"/>
    <w:rsid w:val="007F5065"/>
    <w:rsid w:val="0090648C"/>
    <w:rsid w:val="009642DD"/>
    <w:rsid w:val="00983A9D"/>
    <w:rsid w:val="009D18CF"/>
    <w:rsid w:val="009E2BBA"/>
    <w:rsid w:val="00A14CD9"/>
    <w:rsid w:val="00A20A31"/>
    <w:rsid w:val="00A66759"/>
    <w:rsid w:val="00BC458D"/>
    <w:rsid w:val="00BD46CC"/>
    <w:rsid w:val="00C01F46"/>
    <w:rsid w:val="00C42D8F"/>
    <w:rsid w:val="00C71AD9"/>
    <w:rsid w:val="00CC6DC1"/>
    <w:rsid w:val="00D00274"/>
    <w:rsid w:val="00D75E60"/>
    <w:rsid w:val="00DA5C1F"/>
    <w:rsid w:val="00E436EF"/>
    <w:rsid w:val="00E7436F"/>
    <w:rsid w:val="00F5749E"/>
    <w:rsid w:val="0DCB52A4"/>
    <w:rsid w:val="2AC7F8D8"/>
    <w:rsid w:val="2EF45769"/>
    <w:rsid w:val="4609A171"/>
    <w:rsid w:val="561B7F8E"/>
    <w:rsid w:val="5A511BF1"/>
    <w:rsid w:val="5F32B03E"/>
    <w:rsid w:val="796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CC87"/>
  <w15:chartTrackingRefBased/>
  <w15:docId w15:val="{BE701E2C-5B7B-4602-94DC-9B7ABEE9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E0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03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E0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E03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30004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00042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4C3ECE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4C3ECE"/>
    <w:rPr>
      <w:color w:val="954F72" w:themeColor="followedHyperlink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A20A3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wdecoster/NanoPlo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ithub.com/wdecoster/chopp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2B1FDCEC69474394C8C7F29979CE4D" ma:contentTypeVersion="12" ma:contentTypeDescription="Opret et nyt dokument." ma:contentTypeScope="" ma:versionID="b4ff41c91efa5fd2a8c41cb56506a8e9">
  <xsd:schema xmlns:xsd="http://www.w3.org/2001/XMLSchema" xmlns:xs="http://www.w3.org/2001/XMLSchema" xmlns:p="http://schemas.microsoft.com/office/2006/metadata/properties" xmlns:ns2="236abc72-1b35-4045-bc74-cc6f93157faf" xmlns:ns3="f315b8fc-4937-4802-b4b3-4554cec0e849" targetNamespace="http://schemas.microsoft.com/office/2006/metadata/properties" ma:root="true" ma:fieldsID="ba4087136e5e0eec0514cb6d0334c7e3" ns2:_="" ns3:_="">
    <xsd:import namespace="236abc72-1b35-4045-bc74-cc6f93157faf"/>
    <xsd:import namespace="f315b8fc-4937-4802-b4b3-4554cec0e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abc72-1b35-4045-bc74-cc6f93157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b954ac37-474b-4ce9-96da-5e2495cdf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5b8fc-4937-4802-b4b3-4554cec0e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29cc62-26f1-4060-8cbc-a4b1eee5d41b}" ma:internalName="TaxCatchAll" ma:showField="CatchAllData" ma:web="f315b8fc-4937-4802-b4b3-4554cec0e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6abc72-1b35-4045-bc74-cc6f93157faf">
      <Terms xmlns="http://schemas.microsoft.com/office/infopath/2007/PartnerControls"/>
    </lcf76f155ced4ddcb4097134ff3c332f>
    <TaxCatchAll xmlns="f315b8fc-4937-4802-b4b3-4554cec0e849" xsi:nil="true"/>
  </documentManagement>
</p:properties>
</file>

<file path=customXml/itemProps1.xml><?xml version="1.0" encoding="utf-8"?>
<ds:datastoreItem xmlns:ds="http://schemas.openxmlformats.org/officeDocument/2006/customXml" ds:itemID="{318D731C-0D1E-4DC7-8B28-0EB79D3B3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abc72-1b35-4045-bc74-cc6f93157faf"/>
    <ds:schemaRef ds:uri="f315b8fc-4937-4802-b4b3-4554cec0e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92E27-3308-4C39-9FA3-20187513B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77F89-5303-40F4-86B5-CFB0D352846D}">
  <ds:schemaRefs>
    <ds:schemaRef ds:uri="http://purl.org/dc/elements/1.1/"/>
    <ds:schemaRef ds:uri="f315b8fc-4937-4802-b4b3-4554cec0e849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236abc72-1b35-4045-bc74-cc6f93157faf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Rasmussen</dc:creator>
  <cp:keywords/>
  <dc:description/>
  <cp:lastModifiedBy>Astrid Rasmussen</cp:lastModifiedBy>
  <cp:revision>2</cp:revision>
  <dcterms:created xsi:type="dcterms:W3CDTF">2023-09-22T10:42:00Z</dcterms:created>
  <dcterms:modified xsi:type="dcterms:W3CDTF">2023-09-22T10:42:00Z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0x0101003D2B1FDCEC69474394C8C7F29979CE4D</vt:lpwstr>
  </property>
  <property fmtid="{D5CDD505-2E9C-101B-9397-08002B2CF9AE}" pid="3" name="MediaServiceImageTags">
    <vt:lpwstr/>
  </property>
</Properties>
</file>