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0D88D" w14:textId="77777777" w:rsidR="00EA7F0D" w:rsidRDefault="00EA7F0D" w:rsidP="00EA7F0D">
      <w:pPr>
        <w:pStyle w:val="BodyText"/>
        <w:spacing w:before="0" w:after="0" w:line="276" w:lineRule="auto"/>
        <w:ind w:hanging="993"/>
        <w:jc w:val="center"/>
        <w:rPr>
          <w:sz w:val="24"/>
          <w:szCs w:val="24"/>
        </w:rPr>
      </w:pPr>
    </w:p>
    <w:p w14:paraId="3FE04C8D" w14:textId="1DE9CA4F" w:rsidR="0060744A" w:rsidRPr="00DF57D1" w:rsidRDefault="00B33A75" w:rsidP="006945A5">
      <w:pPr>
        <w:pStyle w:val="BodyText"/>
        <w:spacing w:before="0" w:after="0" w:line="276" w:lineRule="auto"/>
        <w:ind w:left="-1134" w:right="-616" w:firstLine="0"/>
        <w:rPr>
          <w:sz w:val="24"/>
          <w:szCs w:val="24"/>
        </w:rPr>
      </w:pPr>
      <w:r>
        <w:rPr>
          <w:noProof/>
          <w:sz w:val="24"/>
          <w:szCs w:val="24"/>
          <w:lang w:eastAsia="en-GB"/>
        </w:rPr>
        <w:pict w14:anchorId="1DEBF979">
          <v:shapetype id="_x0000_t202" coordsize="21600,21600" o:spt="202" path="m,l,21600r21600,l21600,xe">
            <v:stroke joinstyle="miter"/>
            <v:path gradientshapeok="t" o:connecttype="rect"/>
          </v:shapetype>
          <v:shape id="_x0000_s1037" type="#_x0000_t202" style="position:absolute;left:0;text-align:left;margin-left:-58.85pt;margin-top:93.65pt;width:524.95pt;height:172.45pt;z-index:251658240;mso-position-horizontal-relative:text;mso-position-vertical-relative:text;mso-width-relative:margin;mso-height-relative:margin" filled="f" stroked="f">
            <v:textbox style="mso-next-textbox:#_x0000_s1037">
              <w:txbxContent>
                <w:p w14:paraId="29FA9A74" w14:textId="77777777" w:rsidR="00695D81" w:rsidRPr="0087613B" w:rsidRDefault="000C49C1" w:rsidP="00856D13">
                  <w:pPr>
                    <w:spacing w:line="460" w:lineRule="exact"/>
                    <w:rPr>
                      <w:rFonts w:ascii="Arial" w:hAnsi="Arial" w:cs="Arial"/>
                      <w:b/>
                      <w:color w:val="11175E"/>
                      <w:sz w:val="48"/>
                      <w:szCs w:val="48"/>
                    </w:rPr>
                  </w:pPr>
                  <w:r w:rsidRPr="00856D13">
                    <w:rPr>
                      <w:rFonts w:ascii="Arial" w:hAnsi="Arial" w:cs="Arial"/>
                      <w:color w:val="00B050"/>
                      <w:sz w:val="40"/>
                      <w:szCs w:val="40"/>
                    </w:rPr>
                    <w:t xml:space="preserve">Annex </w:t>
                  </w:r>
                  <w:r w:rsidR="00D26866">
                    <w:rPr>
                      <w:rFonts w:ascii="Arial" w:hAnsi="Arial" w:cs="Arial"/>
                      <w:color w:val="00B050"/>
                      <w:sz w:val="40"/>
                      <w:szCs w:val="40"/>
                    </w:rPr>
                    <w:t>2</w:t>
                  </w:r>
                  <w:r w:rsidR="002C4870">
                    <w:rPr>
                      <w:rFonts w:ascii="Arial" w:hAnsi="Arial" w:cs="Arial"/>
                      <w:color w:val="00B050"/>
                      <w:sz w:val="40"/>
                      <w:szCs w:val="40"/>
                    </w:rPr>
                    <w:t xml:space="preserve">.9 </w:t>
                  </w:r>
                  <w:r>
                    <w:rPr>
                      <w:rFonts w:ascii="Arial" w:hAnsi="Arial" w:cs="Arial"/>
                      <w:b/>
                      <w:color w:val="11175E"/>
                      <w:sz w:val="48"/>
                      <w:szCs w:val="48"/>
                    </w:rPr>
                    <w:t xml:space="preserve">      </w:t>
                  </w:r>
                  <w:r w:rsidR="00856D13">
                    <w:rPr>
                      <w:rFonts w:ascii="Arial" w:hAnsi="Arial" w:cs="Arial"/>
                      <w:b/>
                      <w:color w:val="11175E"/>
                      <w:sz w:val="48"/>
                      <w:szCs w:val="48"/>
                    </w:rPr>
                    <w:t xml:space="preserve">                           </w:t>
                  </w:r>
                  <w:r w:rsidR="00695D81" w:rsidRPr="0087613B">
                    <w:rPr>
                      <w:rFonts w:ascii="Arial" w:hAnsi="Arial" w:cs="Arial"/>
                      <w:b/>
                      <w:color w:val="11175E"/>
                      <w:sz w:val="48"/>
                      <w:szCs w:val="48"/>
                    </w:rPr>
                    <w:t>Exercise Artemis</w:t>
                  </w:r>
                </w:p>
                <w:p w14:paraId="0E041D80" w14:textId="77777777" w:rsidR="004876FB" w:rsidRPr="0087613B" w:rsidRDefault="00695D81" w:rsidP="004876FB">
                  <w:pPr>
                    <w:jc w:val="right"/>
                    <w:rPr>
                      <w:rFonts w:ascii="Arial" w:hAnsi="Arial" w:cs="Arial"/>
                      <w:color w:val="11175E"/>
                      <w:sz w:val="40"/>
                      <w:szCs w:val="28"/>
                    </w:rPr>
                  </w:pPr>
                  <w:r>
                    <w:rPr>
                      <w:rFonts w:ascii="Arial" w:hAnsi="Arial" w:cs="Arial"/>
                      <w:color w:val="11175E"/>
                      <w:sz w:val="40"/>
                      <w:szCs w:val="28"/>
                    </w:rPr>
                    <w:t>Evaluat</w:t>
                  </w:r>
                  <w:r w:rsidR="008016C9">
                    <w:rPr>
                      <w:rFonts w:ascii="Arial" w:hAnsi="Arial" w:cs="Arial"/>
                      <w:color w:val="11175E"/>
                      <w:sz w:val="40"/>
                      <w:szCs w:val="28"/>
                    </w:rPr>
                    <w:t>or</w:t>
                  </w:r>
                  <w:r w:rsidRPr="0087613B">
                    <w:rPr>
                      <w:rFonts w:ascii="Arial" w:hAnsi="Arial" w:cs="Arial"/>
                      <w:color w:val="11175E"/>
                      <w:sz w:val="40"/>
                      <w:szCs w:val="28"/>
                    </w:rPr>
                    <w:t xml:space="preserve"> </w:t>
                  </w:r>
                  <w:r w:rsidR="004876FB">
                    <w:rPr>
                      <w:rFonts w:ascii="Arial" w:hAnsi="Arial" w:cs="Arial"/>
                      <w:color w:val="11175E"/>
                      <w:sz w:val="40"/>
                      <w:szCs w:val="28"/>
                    </w:rPr>
                    <w:t>briefing</w:t>
                  </w:r>
                </w:p>
                <w:p w14:paraId="4EEC644E" w14:textId="77777777" w:rsidR="00695D81" w:rsidRPr="0087613B" w:rsidRDefault="00695D81" w:rsidP="00EA7F0D">
                  <w:pPr>
                    <w:jc w:val="right"/>
                    <w:rPr>
                      <w:rFonts w:ascii="Arial" w:hAnsi="Arial" w:cs="Arial"/>
                      <w:color w:val="11175E"/>
                      <w:sz w:val="36"/>
                      <w:szCs w:val="28"/>
                    </w:rPr>
                  </w:pPr>
                  <w:r>
                    <w:rPr>
                      <w:rFonts w:ascii="Arial" w:hAnsi="Arial" w:cs="Arial"/>
                      <w:color w:val="11175E"/>
                      <w:sz w:val="36"/>
                      <w:szCs w:val="28"/>
                    </w:rPr>
                    <w:t xml:space="preserve">10 September </w:t>
                  </w:r>
                  <w:r w:rsidRPr="0087613B">
                    <w:rPr>
                      <w:rFonts w:ascii="Arial" w:hAnsi="Arial" w:cs="Arial"/>
                      <w:color w:val="11175E"/>
                      <w:sz w:val="36"/>
                      <w:szCs w:val="28"/>
                    </w:rPr>
                    <w:t>2013</w:t>
                  </w:r>
                </w:p>
              </w:txbxContent>
            </v:textbox>
          </v:shape>
        </w:pict>
      </w:r>
      <w:r>
        <w:rPr>
          <w:noProof/>
          <w:sz w:val="24"/>
          <w:szCs w:val="24"/>
          <w:lang w:val="en-CA" w:eastAsia="en-CA"/>
        </w:rPr>
        <w:pict w14:anchorId="6BC3CDA8">
          <v:shape id="_x0000_s1031" type="#_x0000_t202" style="position:absolute;left:0;text-align:left;margin-left:285pt;margin-top:25.05pt;width:4.95pt;height:33.95pt;z-index:251656704;mso-position-horizontal-relative:text;mso-position-vertical-relative:text" stroked="f">
            <v:textbox style="mso-next-textbox:#_x0000_s1031">
              <w:txbxContent>
                <w:p w14:paraId="347A4CE5" w14:textId="77777777" w:rsidR="00695D81" w:rsidRDefault="00695D81">
                  <w:pPr>
                    <w:rPr>
                      <w:szCs w:val="32"/>
                    </w:rPr>
                  </w:pPr>
                </w:p>
              </w:txbxContent>
            </v:textbox>
          </v:shape>
        </w:pict>
      </w:r>
      <w:r w:rsidR="0060744A" w:rsidRPr="00DF57D1">
        <w:rPr>
          <w:sz w:val="24"/>
          <w:szCs w:val="24"/>
        </w:rPr>
        <w:br w:type="page"/>
      </w:r>
    </w:p>
    <w:p w14:paraId="1AE580F6" w14:textId="77777777" w:rsidR="0060744A" w:rsidRPr="00DF57D1" w:rsidRDefault="0060744A" w:rsidP="00DF57D1">
      <w:pPr>
        <w:pStyle w:val="BodyText"/>
        <w:spacing w:before="0" w:after="0" w:line="276" w:lineRule="auto"/>
        <w:jc w:val="center"/>
        <w:rPr>
          <w:sz w:val="24"/>
          <w:szCs w:val="24"/>
        </w:rPr>
      </w:pPr>
    </w:p>
    <w:p w14:paraId="719118A2" w14:textId="77777777" w:rsidR="0060744A" w:rsidRPr="00DF57D1" w:rsidRDefault="0060744A" w:rsidP="00DF57D1">
      <w:pPr>
        <w:pStyle w:val="BodyText"/>
        <w:spacing w:before="0" w:after="0" w:line="276" w:lineRule="auto"/>
        <w:jc w:val="center"/>
        <w:rPr>
          <w:b/>
          <w:sz w:val="24"/>
          <w:szCs w:val="24"/>
        </w:rPr>
      </w:pPr>
      <w:r w:rsidRPr="00DF57D1">
        <w:rPr>
          <w:b/>
          <w:sz w:val="24"/>
          <w:szCs w:val="24"/>
        </w:rPr>
        <w:t>TABLE OF CONTENTS</w:t>
      </w:r>
    </w:p>
    <w:p w14:paraId="666AF2B0" w14:textId="77777777" w:rsidR="0060744A" w:rsidRPr="00DF57D1" w:rsidRDefault="0060744A" w:rsidP="00DF57D1">
      <w:pPr>
        <w:pStyle w:val="BodyText"/>
        <w:spacing w:before="0" w:after="0" w:line="276" w:lineRule="auto"/>
        <w:jc w:val="center"/>
        <w:rPr>
          <w:sz w:val="24"/>
          <w:szCs w:val="24"/>
        </w:rPr>
      </w:pPr>
    </w:p>
    <w:p w14:paraId="2FED433F" w14:textId="77777777" w:rsidR="0060744A" w:rsidRPr="00DF57D1" w:rsidRDefault="0060744A" w:rsidP="00DF57D1">
      <w:pPr>
        <w:pStyle w:val="BodyText"/>
        <w:spacing w:before="0" w:after="0" w:line="276" w:lineRule="auto"/>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08"/>
        <w:gridCol w:w="1705"/>
      </w:tblGrid>
      <w:tr w:rsidR="0060744A" w:rsidRPr="00DF57D1" w14:paraId="321A5A76" w14:textId="77777777">
        <w:tc>
          <w:tcPr>
            <w:tcW w:w="7108" w:type="dxa"/>
          </w:tcPr>
          <w:p w14:paraId="3C39A4A6" w14:textId="77777777" w:rsidR="0014256F" w:rsidRPr="00676747" w:rsidRDefault="00E17E81">
            <w:pPr>
              <w:pStyle w:val="TOC1"/>
              <w:tabs>
                <w:tab w:val="right" w:leader="dot" w:pos="8588"/>
              </w:tabs>
              <w:rPr>
                <w:rFonts w:ascii="Arial" w:eastAsiaTheme="minorEastAsia" w:hAnsi="Arial" w:cs="Arial"/>
                <w:b w:val="0"/>
                <w:bCs w:val="0"/>
                <w:caps w:val="0"/>
                <w:noProof/>
                <w:sz w:val="22"/>
                <w:szCs w:val="22"/>
                <w:lang w:val="en-GB" w:eastAsia="en-GB"/>
              </w:rPr>
            </w:pPr>
            <w:r w:rsidRPr="00676747">
              <w:rPr>
                <w:rFonts w:ascii="Arial" w:hAnsi="Arial" w:cs="Arial"/>
              </w:rPr>
              <w:fldChar w:fldCharType="begin"/>
            </w:r>
            <w:r w:rsidR="0014256F" w:rsidRPr="00676747">
              <w:rPr>
                <w:rFonts w:ascii="Arial" w:hAnsi="Arial" w:cs="Arial"/>
              </w:rPr>
              <w:instrText xml:space="preserve"> TOC \o "1-3" \u </w:instrText>
            </w:r>
            <w:r w:rsidRPr="00676747">
              <w:rPr>
                <w:rFonts w:ascii="Arial" w:hAnsi="Arial" w:cs="Arial"/>
              </w:rPr>
              <w:fldChar w:fldCharType="separate"/>
            </w:r>
            <w:r w:rsidR="0014256F" w:rsidRPr="00676747">
              <w:rPr>
                <w:rFonts w:ascii="Arial" w:hAnsi="Arial" w:cs="Arial"/>
                <w:noProof/>
              </w:rPr>
              <w:t>Introduction</w:t>
            </w:r>
            <w:r w:rsidR="0014256F" w:rsidRPr="00676747">
              <w:rPr>
                <w:rFonts w:ascii="Arial" w:hAnsi="Arial" w:cs="Arial"/>
                <w:noProof/>
              </w:rPr>
              <w:tab/>
            </w:r>
            <w:r w:rsidRPr="00676747">
              <w:rPr>
                <w:rFonts w:ascii="Arial" w:hAnsi="Arial" w:cs="Arial"/>
                <w:noProof/>
              </w:rPr>
              <w:fldChar w:fldCharType="begin"/>
            </w:r>
            <w:r w:rsidR="0014256F" w:rsidRPr="00676747">
              <w:rPr>
                <w:rFonts w:ascii="Arial" w:hAnsi="Arial" w:cs="Arial"/>
                <w:noProof/>
              </w:rPr>
              <w:instrText xml:space="preserve"> PAGEREF _Toc352234469 \h </w:instrText>
            </w:r>
            <w:r w:rsidRPr="00676747">
              <w:rPr>
                <w:rFonts w:ascii="Arial" w:hAnsi="Arial" w:cs="Arial"/>
                <w:noProof/>
              </w:rPr>
            </w:r>
            <w:r w:rsidRPr="00676747">
              <w:rPr>
                <w:rFonts w:ascii="Arial" w:hAnsi="Arial" w:cs="Arial"/>
                <w:noProof/>
              </w:rPr>
              <w:fldChar w:fldCharType="separate"/>
            </w:r>
            <w:r w:rsidR="00D26866">
              <w:rPr>
                <w:rFonts w:ascii="Arial" w:hAnsi="Arial" w:cs="Arial"/>
                <w:noProof/>
              </w:rPr>
              <w:t>3</w:t>
            </w:r>
            <w:r w:rsidRPr="00676747">
              <w:rPr>
                <w:rFonts w:ascii="Arial" w:hAnsi="Arial" w:cs="Arial"/>
                <w:noProof/>
              </w:rPr>
              <w:fldChar w:fldCharType="end"/>
            </w:r>
          </w:p>
          <w:p w14:paraId="0A6E4934" w14:textId="77777777" w:rsidR="0014256F" w:rsidRPr="00676747" w:rsidRDefault="0014256F">
            <w:pPr>
              <w:pStyle w:val="TOC1"/>
              <w:tabs>
                <w:tab w:val="right" w:leader="dot" w:pos="8588"/>
              </w:tabs>
              <w:rPr>
                <w:rFonts w:ascii="Arial" w:eastAsiaTheme="minorEastAsia" w:hAnsi="Arial" w:cs="Arial"/>
                <w:b w:val="0"/>
                <w:bCs w:val="0"/>
                <w:caps w:val="0"/>
                <w:noProof/>
                <w:sz w:val="22"/>
                <w:szCs w:val="22"/>
                <w:lang w:val="en-GB" w:eastAsia="en-GB"/>
              </w:rPr>
            </w:pPr>
            <w:r w:rsidRPr="00676747">
              <w:rPr>
                <w:rFonts w:ascii="Arial" w:hAnsi="Arial" w:cs="Arial"/>
                <w:noProof/>
              </w:rPr>
              <w:t>THE Evaluator Role</w:t>
            </w:r>
            <w:r w:rsidRPr="00676747">
              <w:rPr>
                <w:rFonts w:ascii="Arial" w:hAnsi="Arial" w:cs="Arial"/>
                <w:noProof/>
              </w:rPr>
              <w:tab/>
            </w:r>
            <w:r w:rsidR="00E17E81" w:rsidRPr="00676747">
              <w:rPr>
                <w:rFonts w:ascii="Arial" w:hAnsi="Arial" w:cs="Arial"/>
                <w:noProof/>
              </w:rPr>
              <w:fldChar w:fldCharType="begin"/>
            </w:r>
            <w:r w:rsidRPr="00676747">
              <w:rPr>
                <w:rFonts w:ascii="Arial" w:hAnsi="Arial" w:cs="Arial"/>
                <w:noProof/>
              </w:rPr>
              <w:instrText xml:space="preserve"> PAGEREF _Toc352234470 \h </w:instrText>
            </w:r>
            <w:r w:rsidR="00E17E81" w:rsidRPr="00676747">
              <w:rPr>
                <w:rFonts w:ascii="Arial" w:hAnsi="Arial" w:cs="Arial"/>
                <w:noProof/>
              </w:rPr>
            </w:r>
            <w:r w:rsidR="00E17E81" w:rsidRPr="00676747">
              <w:rPr>
                <w:rFonts w:ascii="Arial" w:hAnsi="Arial" w:cs="Arial"/>
                <w:noProof/>
              </w:rPr>
              <w:fldChar w:fldCharType="separate"/>
            </w:r>
            <w:r w:rsidR="00D26866">
              <w:rPr>
                <w:rFonts w:ascii="Arial" w:hAnsi="Arial" w:cs="Arial"/>
                <w:noProof/>
              </w:rPr>
              <w:t>3</w:t>
            </w:r>
            <w:r w:rsidR="00E17E81" w:rsidRPr="00676747">
              <w:rPr>
                <w:rFonts w:ascii="Arial" w:hAnsi="Arial" w:cs="Arial"/>
                <w:noProof/>
              </w:rPr>
              <w:fldChar w:fldCharType="end"/>
            </w:r>
          </w:p>
          <w:p w14:paraId="43FAFBA6" w14:textId="77777777" w:rsidR="0014256F" w:rsidRPr="00676747" w:rsidRDefault="0014256F">
            <w:pPr>
              <w:pStyle w:val="TOC1"/>
              <w:tabs>
                <w:tab w:val="right" w:leader="dot" w:pos="8588"/>
              </w:tabs>
              <w:rPr>
                <w:rFonts w:ascii="Arial" w:eastAsiaTheme="minorEastAsia" w:hAnsi="Arial" w:cs="Arial"/>
                <w:b w:val="0"/>
                <w:bCs w:val="0"/>
                <w:caps w:val="0"/>
                <w:noProof/>
                <w:sz w:val="22"/>
                <w:szCs w:val="22"/>
                <w:lang w:val="en-GB" w:eastAsia="en-GB"/>
              </w:rPr>
            </w:pPr>
            <w:r w:rsidRPr="00676747">
              <w:rPr>
                <w:rFonts w:ascii="Arial" w:hAnsi="Arial" w:cs="Arial"/>
                <w:noProof/>
              </w:rPr>
              <w:t>Recording information</w:t>
            </w:r>
            <w:r w:rsidRPr="00676747">
              <w:rPr>
                <w:rFonts w:ascii="Arial" w:hAnsi="Arial" w:cs="Arial"/>
                <w:noProof/>
              </w:rPr>
              <w:tab/>
            </w:r>
            <w:r w:rsidR="00E17E81" w:rsidRPr="00676747">
              <w:rPr>
                <w:rFonts w:ascii="Arial" w:hAnsi="Arial" w:cs="Arial"/>
                <w:noProof/>
              </w:rPr>
              <w:fldChar w:fldCharType="begin"/>
            </w:r>
            <w:r w:rsidRPr="00676747">
              <w:rPr>
                <w:rFonts w:ascii="Arial" w:hAnsi="Arial" w:cs="Arial"/>
                <w:noProof/>
              </w:rPr>
              <w:instrText xml:space="preserve"> PAGEREF _Toc352234471 \h </w:instrText>
            </w:r>
            <w:r w:rsidR="00E17E81" w:rsidRPr="00676747">
              <w:rPr>
                <w:rFonts w:ascii="Arial" w:hAnsi="Arial" w:cs="Arial"/>
                <w:noProof/>
              </w:rPr>
            </w:r>
            <w:r w:rsidR="00E17E81" w:rsidRPr="00676747">
              <w:rPr>
                <w:rFonts w:ascii="Arial" w:hAnsi="Arial" w:cs="Arial"/>
                <w:noProof/>
              </w:rPr>
              <w:fldChar w:fldCharType="separate"/>
            </w:r>
            <w:r w:rsidR="00D26866">
              <w:rPr>
                <w:rFonts w:ascii="Arial" w:hAnsi="Arial" w:cs="Arial"/>
                <w:noProof/>
              </w:rPr>
              <w:t>4</w:t>
            </w:r>
            <w:r w:rsidR="00E17E81" w:rsidRPr="00676747">
              <w:rPr>
                <w:rFonts w:ascii="Arial" w:hAnsi="Arial" w:cs="Arial"/>
                <w:noProof/>
              </w:rPr>
              <w:fldChar w:fldCharType="end"/>
            </w:r>
          </w:p>
          <w:p w14:paraId="0E94EC25" w14:textId="77777777" w:rsidR="0014256F" w:rsidRPr="00676747" w:rsidRDefault="00695D81">
            <w:pPr>
              <w:pStyle w:val="TOC1"/>
              <w:tabs>
                <w:tab w:val="right" w:leader="dot" w:pos="8588"/>
              </w:tabs>
              <w:rPr>
                <w:rFonts w:ascii="Arial" w:eastAsiaTheme="minorEastAsia" w:hAnsi="Arial" w:cs="Arial"/>
                <w:b w:val="0"/>
                <w:bCs w:val="0"/>
                <w:caps w:val="0"/>
                <w:noProof/>
                <w:sz w:val="22"/>
                <w:szCs w:val="22"/>
                <w:lang w:val="en-GB" w:eastAsia="en-GB"/>
              </w:rPr>
            </w:pPr>
            <w:r>
              <w:rPr>
                <w:rFonts w:ascii="Arial" w:hAnsi="Arial" w:cs="Arial"/>
                <w:noProof/>
              </w:rPr>
              <w:t>Observing HiNTS</w:t>
            </w:r>
            <w:r w:rsidR="0014256F" w:rsidRPr="00676747">
              <w:rPr>
                <w:rFonts w:ascii="Arial" w:hAnsi="Arial" w:cs="Arial"/>
                <w:noProof/>
              </w:rPr>
              <w:tab/>
            </w:r>
            <w:r w:rsidR="00E17E81" w:rsidRPr="00676747">
              <w:rPr>
                <w:rFonts w:ascii="Arial" w:hAnsi="Arial" w:cs="Arial"/>
                <w:noProof/>
              </w:rPr>
              <w:fldChar w:fldCharType="begin"/>
            </w:r>
            <w:r w:rsidR="0014256F" w:rsidRPr="00676747">
              <w:rPr>
                <w:rFonts w:ascii="Arial" w:hAnsi="Arial" w:cs="Arial"/>
                <w:noProof/>
              </w:rPr>
              <w:instrText xml:space="preserve"> PAGEREF _Toc352234472 \h </w:instrText>
            </w:r>
            <w:r w:rsidR="00E17E81" w:rsidRPr="00676747">
              <w:rPr>
                <w:rFonts w:ascii="Arial" w:hAnsi="Arial" w:cs="Arial"/>
                <w:noProof/>
              </w:rPr>
            </w:r>
            <w:r w:rsidR="00E17E81" w:rsidRPr="00676747">
              <w:rPr>
                <w:rFonts w:ascii="Arial" w:hAnsi="Arial" w:cs="Arial"/>
                <w:noProof/>
              </w:rPr>
              <w:fldChar w:fldCharType="separate"/>
            </w:r>
            <w:r w:rsidR="00D26866">
              <w:rPr>
                <w:rFonts w:ascii="Arial" w:hAnsi="Arial" w:cs="Arial"/>
                <w:noProof/>
              </w:rPr>
              <w:t>4</w:t>
            </w:r>
            <w:r w:rsidR="00E17E81" w:rsidRPr="00676747">
              <w:rPr>
                <w:rFonts w:ascii="Arial" w:hAnsi="Arial" w:cs="Arial"/>
                <w:noProof/>
              </w:rPr>
              <w:fldChar w:fldCharType="end"/>
            </w:r>
          </w:p>
          <w:p w14:paraId="0233FCF2" w14:textId="77777777" w:rsidR="0014256F" w:rsidRPr="00676747" w:rsidRDefault="0014256F">
            <w:pPr>
              <w:pStyle w:val="TOC1"/>
              <w:tabs>
                <w:tab w:val="right" w:leader="dot" w:pos="8588"/>
              </w:tabs>
              <w:rPr>
                <w:rFonts w:ascii="Arial" w:eastAsiaTheme="minorEastAsia" w:hAnsi="Arial" w:cs="Arial"/>
                <w:b w:val="0"/>
                <w:bCs w:val="0"/>
                <w:caps w:val="0"/>
                <w:noProof/>
                <w:sz w:val="22"/>
                <w:szCs w:val="22"/>
                <w:lang w:val="en-GB" w:eastAsia="en-GB"/>
              </w:rPr>
            </w:pPr>
            <w:r w:rsidRPr="00676747">
              <w:rPr>
                <w:rFonts w:ascii="Arial" w:hAnsi="Arial" w:cs="Arial"/>
                <w:noProof/>
              </w:rPr>
              <w:t>Evaluation process</w:t>
            </w:r>
            <w:r w:rsidRPr="00676747">
              <w:rPr>
                <w:rFonts w:ascii="Arial" w:hAnsi="Arial" w:cs="Arial"/>
                <w:noProof/>
              </w:rPr>
              <w:tab/>
            </w:r>
            <w:r w:rsidR="00E17E81" w:rsidRPr="00676747">
              <w:rPr>
                <w:rFonts w:ascii="Arial" w:hAnsi="Arial" w:cs="Arial"/>
                <w:noProof/>
              </w:rPr>
              <w:fldChar w:fldCharType="begin"/>
            </w:r>
            <w:r w:rsidRPr="00676747">
              <w:rPr>
                <w:rFonts w:ascii="Arial" w:hAnsi="Arial" w:cs="Arial"/>
                <w:noProof/>
              </w:rPr>
              <w:instrText xml:space="preserve"> PAGEREF _Toc352234473 \h </w:instrText>
            </w:r>
            <w:r w:rsidR="00E17E81" w:rsidRPr="00676747">
              <w:rPr>
                <w:rFonts w:ascii="Arial" w:hAnsi="Arial" w:cs="Arial"/>
                <w:noProof/>
              </w:rPr>
            </w:r>
            <w:r w:rsidR="00E17E81" w:rsidRPr="00676747">
              <w:rPr>
                <w:rFonts w:ascii="Arial" w:hAnsi="Arial" w:cs="Arial"/>
                <w:noProof/>
              </w:rPr>
              <w:fldChar w:fldCharType="separate"/>
            </w:r>
            <w:r w:rsidR="00D26866">
              <w:rPr>
                <w:rFonts w:ascii="Arial" w:hAnsi="Arial" w:cs="Arial"/>
                <w:noProof/>
              </w:rPr>
              <w:t>5</w:t>
            </w:r>
            <w:r w:rsidR="00E17E81" w:rsidRPr="00676747">
              <w:rPr>
                <w:rFonts w:ascii="Arial" w:hAnsi="Arial" w:cs="Arial"/>
                <w:noProof/>
              </w:rPr>
              <w:fldChar w:fldCharType="end"/>
            </w:r>
          </w:p>
          <w:p w14:paraId="1F7B778E" w14:textId="77777777" w:rsidR="0014256F" w:rsidRPr="00676747" w:rsidRDefault="0014256F">
            <w:pPr>
              <w:pStyle w:val="TOC1"/>
              <w:tabs>
                <w:tab w:val="right" w:leader="dot" w:pos="8588"/>
              </w:tabs>
              <w:rPr>
                <w:rFonts w:ascii="Arial" w:eastAsiaTheme="minorEastAsia" w:hAnsi="Arial" w:cs="Arial"/>
                <w:b w:val="0"/>
                <w:bCs w:val="0"/>
                <w:caps w:val="0"/>
                <w:noProof/>
                <w:sz w:val="22"/>
                <w:szCs w:val="22"/>
                <w:lang w:val="en-GB" w:eastAsia="en-GB"/>
              </w:rPr>
            </w:pPr>
            <w:r w:rsidRPr="00676747">
              <w:rPr>
                <w:rFonts w:ascii="Arial" w:hAnsi="Arial" w:cs="Arial"/>
                <w:noProof/>
              </w:rPr>
              <w:t>Player and staff debriefs</w:t>
            </w:r>
            <w:r w:rsidRPr="00676747">
              <w:rPr>
                <w:rFonts w:ascii="Arial" w:hAnsi="Arial" w:cs="Arial"/>
                <w:noProof/>
              </w:rPr>
              <w:tab/>
            </w:r>
            <w:r w:rsidR="00E17E81" w:rsidRPr="00676747">
              <w:rPr>
                <w:rFonts w:ascii="Arial" w:hAnsi="Arial" w:cs="Arial"/>
                <w:noProof/>
              </w:rPr>
              <w:fldChar w:fldCharType="begin"/>
            </w:r>
            <w:r w:rsidRPr="00676747">
              <w:rPr>
                <w:rFonts w:ascii="Arial" w:hAnsi="Arial" w:cs="Arial"/>
                <w:noProof/>
              </w:rPr>
              <w:instrText xml:space="preserve"> PAGEREF _Toc352234474 \h </w:instrText>
            </w:r>
            <w:r w:rsidR="00E17E81" w:rsidRPr="00676747">
              <w:rPr>
                <w:rFonts w:ascii="Arial" w:hAnsi="Arial" w:cs="Arial"/>
                <w:noProof/>
              </w:rPr>
            </w:r>
            <w:r w:rsidR="00E17E81" w:rsidRPr="00676747">
              <w:rPr>
                <w:rFonts w:ascii="Arial" w:hAnsi="Arial" w:cs="Arial"/>
                <w:noProof/>
              </w:rPr>
              <w:fldChar w:fldCharType="separate"/>
            </w:r>
            <w:r w:rsidR="00D26866">
              <w:rPr>
                <w:rFonts w:ascii="Arial" w:hAnsi="Arial" w:cs="Arial"/>
                <w:noProof/>
              </w:rPr>
              <w:t>6</w:t>
            </w:r>
            <w:r w:rsidR="00E17E81" w:rsidRPr="00676747">
              <w:rPr>
                <w:rFonts w:ascii="Arial" w:hAnsi="Arial" w:cs="Arial"/>
                <w:noProof/>
              </w:rPr>
              <w:fldChar w:fldCharType="end"/>
            </w:r>
          </w:p>
          <w:p w14:paraId="5EA6396F" w14:textId="77777777" w:rsidR="0014256F" w:rsidRPr="00676747" w:rsidRDefault="0014256F">
            <w:pPr>
              <w:pStyle w:val="TOC1"/>
              <w:tabs>
                <w:tab w:val="right" w:leader="dot" w:pos="8588"/>
              </w:tabs>
              <w:rPr>
                <w:rFonts w:ascii="Arial" w:eastAsiaTheme="minorEastAsia" w:hAnsi="Arial" w:cs="Arial"/>
                <w:b w:val="0"/>
                <w:bCs w:val="0"/>
                <w:caps w:val="0"/>
                <w:noProof/>
                <w:sz w:val="22"/>
                <w:szCs w:val="22"/>
                <w:lang w:val="en-GB" w:eastAsia="en-GB"/>
              </w:rPr>
            </w:pPr>
            <w:r w:rsidRPr="00676747">
              <w:rPr>
                <w:rFonts w:ascii="Arial" w:hAnsi="Arial" w:cs="Arial"/>
                <w:noProof/>
              </w:rPr>
              <w:t>Evaluator reports</w:t>
            </w:r>
            <w:r w:rsidRPr="00676747">
              <w:rPr>
                <w:rFonts w:ascii="Arial" w:hAnsi="Arial" w:cs="Arial"/>
                <w:noProof/>
              </w:rPr>
              <w:tab/>
            </w:r>
            <w:r w:rsidR="00E17E81" w:rsidRPr="00676747">
              <w:rPr>
                <w:rFonts w:ascii="Arial" w:hAnsi="Arial" w:cs="Arial"/>
                <w:noProof/>
              </w:rPr>
              <w:fldChar w:fldCharType="begin"/>
            </w:r>
            <w:r w:rsidRPr="00676747">
              <w:rPr>
                <w:rFonts w:ascii="Arial" w:hAnsi="Arial" w:cs="Arial"/>
                <w:noProof/>
              </w:rPr>
              <w:instrText xml:space="preserve"> PAGEREF _Toc352234475 \h </w:instrText>
            </w:r>
            <w:r w:rsidR="00E17E81" w:rsidRPr="00676747">
              <w:rPr>
                <w:rFonts w:ascii="Arial" w:hAnsi="Arial" w:cs="Arial"/>
                <w:noProof/>
              </w:rPr>
            </w:r>
            <w:r w:rsidR="00E17E81" w:rsidRPr="00676747">
              <w:rPr>
                <w:rFonts w:ascii="Arial" w:hAnsi="Arial" w:cs="Arial"/>
                <w:noProof/>
              </w:rPr>
              <w:fldChar w:fldCharType="separate"/>
            </w:r>
            <w:r w:rsidR="00D26866">
              <w:rPr>
                <w:rFonts w:ascii="Arial" w:hAnsi="Arial" w:cs="Arial"/>
                <w:noProof/>
              </w:rPr>
              <w:t>6</w:t>
            </w:r>
            <w:r w:rsidR="00E17E81" w:rsidRPr="00676747">
              <w:rPr>
                <w:rFonts w:ascii="Arial" w:hAnsi="Arial" w:cs="Arial"/>
                <w:noProof/>
              </w:rPr>
              <w:fldChar w:fldCharType="end"/>
            </w:r>
          </w:p>
          <w:p w14:paraId="29F646AB" w14:textId="77777777" w:rsidR="0014256F" w:rsidRPr="00676747" w:rsidRDefault="0014256F">
            <w:pPr>
              <w:pStyle w:val="TOC1"/>
              <w:tabs>
                <w:tab w:val="right" w:leader="dot" w:pos="8588"/>
              </w:tabs>
              <w:rPr>
                <w:rFonts w:ascii="Arial" w:eastAsiaTheme="minorEastAsia" w:hAnsi="Arial" w:cs="Arial"/>
                <w:b w:val="0"/>
                <w:bCs w:val="0"/>
                <w:caps w:val="0"/>
                <w:noProof/>
                <w:sz w:val="22"/>
                <w:szCs w:val="22"/>
                <w:lang w:val="en-GB" w:eastAsia="en-GB"/>
              </w:rPr>
            </w:pPr>
            <w:r w:rsidRPr="00676747">
              <w:rPr>
                <w:rFonts w:ascii="Arial" w:hAnsi="Arial" w:cs="Arial"/>
                <w:noProof/>
              </w:rPr>
              <w:t>POST- Exercise debrief</w:t>
            </w:r>
            <w:r w:rsidRPr="00676747">
              <w:rPr>
                <w:rFonts w:ascii="Arial" w:hAnsi="Arial" w:cs="Arial"/>
                <w:noProof/>
              </w:rPr>
              <w:tab/>
            </w:r>
            <w:r w:rsidR="00E17E81" w:rsidRPr="00676747">
              <w:rPr>
                <w:rFonts w:ascii="Arial" w:hAnsi="Arial" w:cs="Arial"/>
                <w:noProof/>
              </w:rPr>
              <w:fldChar w:fldCharType="begin"/>
            </w:r>
            <w:r w:rsidRPr="00676747">
              <w:rPr>
                <w:rFonts w:ascii="Arial" w:hAnsi="Arial" w:cs="Arial"/>
                <w:noProof/>
              </w:rPr>
              <w:instrText xml:space="preserve"> PAGEREF _Toc352234476 \h </w:instrText>
            </w:r>
            <w:r w:rsidR="00E17E81" w:rsidRPr="00676747">
              <w:rPr>
                <w:rFonts w:ascii="Arial" w:hAnsi="Arial" w:cs="Arial"/>
                <w:noProof/>
              </w:rPr>
            </w:r>
            <w:r w:rsidR="00E17E81" w:rsidRPr="00676747">
              <w:rPr>
                <w:rFonts w:ascii="Arial" w:hAnsi="Arial" w:cs="Arial"/>
                <w:noProof/>
              </w:rPr>
              <w:fldChar w:fldCharType="separate"/>
            </w:r>
            <w:r w:rsidR="00D26866">
              <w:rPr>
                <w:rFonts w:ascii="Arial" w:hAnsi="Arial" w:cs="Arial"/>
                <w:noProof/>
              </w:rPr>
              <w:t>6</w:t>
            </w:r>
            <w:r w:rsidR="00E17E81" w:rsidRPr="00676747">
              <w:rPr>
                <w:rFonts w:ascii="Arial" w:hAnsi="Arial" w:cs="Arial"/>
                <w:noProof/>
              </w:rPr>
              <w:fldChar w:fldCharType="end"/>
            </w:r>
          </w:p>
          <w:p w14:paraId="6801E4D0" w14:textId="77777777" w:rsidR="0014256F" w:rsidRPr="00676747" w:rsidRDefault="0014256F">
            <w:pPr>
              <w:pStyle w:val="TOC1"/>
              <w:tabs>
                <w:tab w:val="right" w:leader="dot" w:pos="8588"/>
              </w:tabs>
              <w:rPr>
                <w:rFonts w:ascii="Arial" w:eastAsiaTheme="minorEastAsia" w:hAnsi="Arial" w:cs="Arial"/>
                <w:b w:val="0"/>
                <w:bCs w:val="0"/>
                <w:caps w:val="0"/>
                <w:noProof/>
                <w:sz w:val="22"/>
                <w:szCs w:val="22"/>
                <w:lang w:val="en-GB" w:eastAsia="en-GB"/>
              </w:rPr>
            </w:pPr>
            <w:r w:rsidRPr="00676747">
              <w:rPr>
                <w:rFonts w:ascii="Arial" w:hAnsi="Arial" w:cs="Arial"/>
                <w:noProof/>
              </w:rPr>
              <w:t>Summary of key dates</w:t>
            </w:r>
            <w:r w:rsidRPr="00676747">
              <w:rPr>
                <w:rFonts w:ascii="Arial" w:hAnsi="Arial" w:cs="Arial"/>
                <w:noProof/>
              </w:rPr>
              <w:tab/>
            </w:r>
            <w:r w:rsidR="00E17E81" w:rsidRPr="00676747">
              <w:rPr>
                <w:rFonts w:ascii="Arial" w:hAnsi="Arial" w:cs="Arial"/>
                <w:noProof/>
              </w:rPr>
              <w:fldChar w:fldCharType="begin"/>
            </w:r>
            <w:r w:rsidRPr="00676747">
              <w:rPr>
                <w:rFonts w:ascii="Arial" w:hAnsi="Arial" w:cs="Arial"/>
                <w:noProof/>
              </w:rPr>
              <w:instrText xml:space="preserve"> PAGEREF _Toc352234477 \h </w:instrText>
            </w:r>
            <w:r w:rsidR="00E17E81" w:rsidRPr="00676747">
              <w:rPr>
                <w:rFonts w:ascii="Arial" w:hAnsi="Arial" w:cs="Arial"/>
                <w:noProof/>
              </w:rPr>
            </w:r>
            <w:r w:rsidR="00E17E81" w:rsidRPr="00676747">
              <w:rPr>
                <w:rFonts w:ascii="Arial" w:hAnsi="Arial" w:cs="Arial"/>
                <w:noProof/>
              </w:rPr>
              <w:fldChar w:fldCharType="separate"/>
            </w:r>
            <w:r w:rsidR="00D26866">
              <w:rPr>
                <w:rFonts w:ascii="Arial" w:hAnsi="Arial" w:cs="Arial"/>
                <w:noProof/>
              </w:rPr>
              <w:t>6</w:t>
            </w:r>
            <w:r w:rsidR="00E17E81" w:rsidRPr="00676747">
              <w:rPr>
                <w:rFonts w:ascii="Arial" w:hAnsi="Arial" w:cs="Arial"/>
                <w:noProof/>
              </w:rPr>
              <w:fldChar w:fldCharType="end"/>
            </w:r>
          </w:p>
          <w:p w14:paraId="2BB3DF79" w14:textId="77777777" w:rsidR="0014256F" w:rsidRPr="00676747" w:rsidRDefault="0014256F">
            <w:pPr>
              <w:pStyle w:val="TOC1"/>
              <w:tabs>
                <w:tab w:val="right" w:leader="dot" w:pos="8588"/>
              </w:tabs>
              <w:rPr>
                <w:rFonts w:ascii="Arial" w:eastAsiaTheme="minorEastAsia" w:hAnsi="Arial" w:cs="Arial"/>
                <w:b w:val="0"/>
                <w:bCs w:val="0"/>
                <w:caps w:val="0"/>
                <w:noProof/>
                <w:sz w:val="22"/>
                <w:szCs w:val="22"/>
                <w:lang w:val="en-GB" w:eastAsia="en-GB"/>
              </w:rPr>
            </w:pPr>
            <w:r w:rsidRPr="00676747">
              <w:rPr>
                <w:rFonts w:ascii="Arial" w:hAnsi="Arial" w:cs="Arial"/>
                <w:noProof/>
              </w:rPr>
              <w:t>Contact details</w:t>
            </w:r>
            <w:r w:rsidRPr="00676747">
              <w:rPr>
                <w:rFonts w:ascii="Arial" w:hAnsi="Arial" w:cs="Arial"/>
                <w:noProof/>
              </w:rPr>
              <w:tab/>
            </w:r>
            <w:r w:rsidR="00E17E81" w:rsidRPr="00676747">
              <w:rPr>
                <w:rFonts w:ascii="Arial" w:hAnsi="Arial" w:cs="Arial"/>
                <w:noProof/>
              </w:rPr>
              <w:fldChar w:fldCharType="begin"/>
            </w:r>
            <w:r w:rsidRPr="00676747">
              <w:rPr>
                <w:rFonts w:ascii="Arial" w:hAnsi="Arial" w:cs="Arial"/>
                <w:noProof/>
              </w:rPr>
              <w:instrText xml:space="preserve"> PAGEREF _Toc352234478 \h </w:instrText>
            </w:r>
            <w:r w:rsidR="00E17E81" w:rsidRPr="00676747">
              <w:rPr>
                <w:rFonts w:ascii="Arial" w:hAnsi="Arial" w:cs="Arial"/>
                <w:noProof/>
              </w:rPr>
            </w:r>
            <w:r w:rsidR="00E17E81" w:rsidRPr="00676747">
              <w:rPr>
                <w:rFonts w:ascii="Arial" w:hAnsi="Arial" w:cs="Arial"/>
                <w:noProof/>
              </w:rPr>
              <w:fldChar w:fldCharType="separate"/>
            </w:r>
            <w:r w:rsidR="00D26866">
              <w:rPr>
                <w:rFonts w:ascii="Arial" w:hAnsi="Arial" w:cs="Arial"/>
                <w:noProof/>
              </w:rPr>
              <w:t>7</w:t>
            </w:r>
            <w:r w:rsidR="00E17E81" w:rsidRPr="00676747">
              <w:rPr>
                <w:rFonts w:ascii="Arial" w:hAnsi="Arial" w:cs="Arial"/>
                <w:noProof/>
              </w:rPr>
              <w:fldChar w:fldCharType="end"/>
            </w:r>
          </w:p>
          <w:p w14:paraId="2E90EB9E" w14:textId="77777777" w:rsidR="0060744A" w:rsidRPr="00676747" w:rsidRDefault="00E17E81" w:rsidP="003E5445">
            <w:pPr>
              <w:pStyle w:val="TOC1"/>
              <w:rPr>
                <w:rFonts w:ascii="Arial" w:hAnsi="Arial" w:cs="Arial"/>
              </w:rPr>
            </w:pPr>
            <w:r w:rsidRPr="00676747">
              <w:rPr>
                <w:rFonts w:ascii="Arial" w:hAnsi="Arial" w:cs="Arial"/>
              </w:rPr>
              <w:fldChar w:fldCharType="end"/>
            </w:r>
          </w:p>
        </w:tc>
        <w:tc>
          <w:tcPr>
            <w:tcW w:w="1705" w:type="dxa"/>
          </w:tcPr>
          <w:p w14:paraId="08ABCAE4" w14:textId="77777777" w:rsidR="0060744A" w:rsidRDefault="009A60CB" w:rsidP="003E5445">
            <w:pPr>
              <w:pStyle w:val="TOC1"/>
              <w:rPr>
                <w:rFonts w:ascii="Arial" w:hAnsi="Arial" w:cs="Arial"/>
                <w:lang w:val="en-CA"/>
              </w:rPr>
            </w:pPr>
            <w:r>
              <w:rPr>
                <w:rFonts w:ascii="Arial" w:hAnsi="Arial" w:cs="Arial"/>
                <w:lang w:val="en-CA"/>
              </w:rPr>
              <w:t>3</w:t>
            </w:r>
          </w:p>
          <w:p w14:paraId="41935309" w14:textId="77777777" w:rsidR="009A60CB" w:rsidRDefault="009A60CB" w:rsidP="009A60CB">
            <w:pPr>
              <w:pStyle w:val="TOC1"/>
              <w:rPr>
                <w:rFonts w:ascii="Arial" w:hAnsi="Arial" w:cs="Arial"/>
                <w:lang w:val="en-CA"/>
              </w:rPr>
            </w:pPr>
            <w:r w:rsidRPr="009A60CB">
              <w:rPr>
                <w:rFonts w:ascii="Arial" w:hAnsi="Arial" w:cs="Arial"/>
                <w:lang w:val="en-CA"/>
              </w:rPr>
              <w:t>3</w:t>
            </w:r>
          </w:p>
          <w:p w14:paraId="4BE561AD" w14:textId="77777777" w:rsidR="009A60CB" w:rsidRPr="009A60CB" w:rsidRDefault="009A60CB" w:rsidP="009A60CB">
            <w:pPr>
              <w:pStyle w:val="TOC1"/>
              <w:rPr>
                <w:rFonts w:ascii="Arial" w:hAnsi="Arial" w:cs="Arial"/>
                <w:lang w:val="en-CA"/>
              </w:rPr>
            </w:pPr>
            <w:r w:rsidRPr="009A60CB">
              <w:rPr>
                <w:rFonts w:ascii="Arial" w:hAnsi="Arial" w:cs="Arial"/>
                <w:lang w:val="en-CA"/>
              </w:rPr>
              <w:t>4</w:t>
            </w:r>
          </w:p>
          <w:p w14:paraId="39E108C8" w14:textId="77777777" w:rsidR="009A60CB" w:rsidRDefault="009A60CB" w:rsidP="009A60CB">
            <w:pPr>
              <w:pStyle w:val="TOC1"/>
              <w:rPr>
                <w:rFonts w:ascii="Arial" w:hAnsi="Arial" w:cs="Arial"/>
                <w:lang w:val="en-CA"/>
              </w:rPr>
            </w:pPr>
            <w:r w:rsidRPr="009A60CB">
              <w:rPr>
                <w:rFonts w:ascii="Arial" w:hAnsi="Arial" w:cs="Arial"/>
                <w:lang w:val="en-CA"/>
              </w:rPr>
              <w:t>4</w:t>
            </w:r>
          </w:p>
          <w:p w14:paraId="091ABFD2" w14:textId="77777777" w:rsidR="005C633A" w:rsidRDefault="005C633A" w:rsidP="005C633A">
            <w:pPr>
              <w:pStyle w:val="TOC1"/>
              <w:rPr>
                <w:rFonts w:ascii="Arial" w:hAnsi="Arial" w:cs="Arial"/>
                <w:lang w:val="en-CA"/>
              </w:rPr>
            </w:pPr>
            <w:r w:rsidRPr="005C633A">
              <w:rPr>
                <w:rFonts w:ascii="Arial" w:hAnsi="Arial" w:cs="Arial"/>
                <w:lang w:val="en-CA"/>
              </w:rPr>
              <w:t>5</w:t>
            </w:r>
          </w:p>
          <w:p w14:paraId="623D82A0" w14:textId="77777777" w:rsidR="005C633A" w:rsidRDefault="005C633A" w:rsidP="005C633A">
            <w:pPr>
              <w:pStyle w:val="TOC1"/>
              <w:rPr>
                <w:rFonts w:ascii="Arial" w:hAnsi="Arial" w:cs="Arial"/>
                <w:lang w:val="en-CA"/>
              </w:rPr>
            </w:pPr>
            <w:r w:rsidRPr="005C633A">
              <w:rPr>
                <w:rFonts w:ascii="Arial" w:hAnsi="Arial" w:cs="Arial"/>
                <w:lang w:val="en-CA"/>
              </w:rPr>
              <w:t>6</w:t>
            </w:r>
          </w:p>
          <w:p w14:paraId="6CC91BD3" w14:textId="77777777" w:rsidR="005C633A" w:rsidRPr="005C633A" w:rsidRDefault="005C633A" w:rsidP="005C633A">
            <w:pPr>
              <w:pStyle w:val="TOC1"/>
              <w:rPr>
                <w:rFonts w:ascii="Arial" w:hAnsi="Arial" w:cs="Arial"/>
                <w:lang w:val="en-CA"/>
              </w:rPr>
            </w:pPr>
            <w:r w:rsidRPr="005C633A">
              <w:rPr>
                <w:rFonts w:ascii="Arial" w:hAnsi="Arial" w:cs="Arial"/>
                <w:lang w:val="en-CA"/>
              </w:rPr>
              <w:t>6</w:t>
            </w:r>
          </w:p>
          <w:p w14:paraId="7A3D5679" w14:textId="77777777" w:rsidR="005C633A" w:rsidRDefault="005C633A" w:rsidP="005C633A">
            <w:pPr>
              <w:pStyle w:val="TOC1"/>
              <w:rPr>
                <w:rFonts w:ascii="Arial" w:hAnsi="Arial" w:cs="Arial"/>
                <w:lang w:val="en-CA"/>
              </w:rPr>
            </w:pPr>
            <w:r w:rsidRPr="005C633A">
              <w:rPr>
                <w:rFonts w:ascii="Arial" w:hAnsi="Arial" w:cs="Arial"/>
                <w:lang w:val="en-CA"/>
              </w:rPr>
              <w:t>6</w:t>
            </w:r>
          </w:p>
          <w:p w14:paraId="1E2B64A8" w14:textId="77777777" w:rsidR="007A24BE" w:rsidRDefault="007A24BE" w:rsidP="007A24BE">
            <w:pPr>
              <w:pStyle w:val="TOC1"/>
              <w:rPr>
                <w:rFonts w:ascii="Arial" w:hAnsi="Arial" w:cs="Arial"/>
                <w:lang w:val="en-CA"/>
              </w:rPr>
            </w:pPr>
            <w:r w:rsidRPr="007A24BE">
              <w:rPr>
                <w:rFonts w:ascii="Arial" w:hAnsi="Arial" w:cs="Arial"/>
                <w:lang w:val="en-CA"/>
              </w:rPr>
              <w:t>7</w:t>
            </w:r>
          </w:p>
          <w:p w14:paraId="01C14EE3" w14:textId="77777777" w:rsidR="007A24BE" w:rsidRDefault="007A24BE" w:rsidP="007A24BE">
            <w:pPr>
              <w:pStyle w:val="TOC1"/>
              <w:rPr>
                <w:rFonts w:ascii="Arial" w:hAnsi="Arial" w:cs="Arial"/>
                <w:lang w:val="en-CA"/>
              </w:rPr>
            </w:pPr>
            <w:r w:rsidRPr="007A24BE">
              <w:rPr>
                <w:rFonts w:ascii="Arial" w:hAnsi="Arial" w:cs="Arial"/>
                <w:lang w:val="en-CA"/>
              </w:rPr>
              <w:t>7</w:t>
            </w:r>
          </w:p>
          <w:p w14:paraId="6FFC0360" w14:textId="77777777" w:rsidR="00686315" w:rsidRPr="00686315" w:rsidRDefault="00686315" w:rsidP="00686315">
            <w:pPr>
              <w:rPr>
                <w:lang w:val="en-CA"/>
              </w:rPr>
            </w:pPr>
          </w:p>
        </w:tc>
      </w:tr>
      <w:tr w:rsidR="0060744A" w:rsidRPr="00DF57D1" w14:paraId="5D3204DB" w14:textId="77777777">
        <w:tc>
          <w:tcPr>
            <w:tcW w:w="7108" w:type="dxa"/>
          </w:tcPr>
          <w:p w14:paraId="380D3084" w14:textId="77777777" w:rsidR="0060744A" w:rsidRPr="00DF57D1" w:rsidRDefault="0060744A" w:rsidP="00DF57D1">
            <w:pPr>
              <w:spacing w:line="276" w:lineRule="auto"/>
              <w:ind w:left="700"/>
              <w:rPr>
                <w:rFonts w:ascii="Arial" w:hAnsi="Arial" w:cs="Arial"/>
                <w:szCs w:val="24"/>
                <w:lang w:val="en-GB"/>
              </w:rPr>
            </w:pPr>
          </w:p>
        </w:tc>
        <w:tc>
          <w:tcPr>
            <w:tcW w:w="1705" w:type="dxa"/>
          </w:tcPr>
          <w:p w14:paraId="6D0B1503" w14:textId="77777777" w:rsidR="0060744A" w:rsidRPr="00DF57D1" w:rsidRDefault="0060744A" w:rsidP="00DF57D1">
            <w:pPr>
              <w:pStyle w:val="BodyText"/>
              <w:spacing w:before="0" w:after="0" w:line="276" w:lineRule="auto"/>
              <w:ind w:firstLine="0"/>
              <w:jc w:val="center"/>
              <w:rPr>
                <w:sz w:val="24"/>
                <w:szCs w:val="24"/>
                <w:lang w:val="en-CA"/>
              </w:rPr>
            </w:pPr>
          </w:p>
        </w:tc>
      </w:tr>
      <w:tr w:rsidR="0060744A" w:rsidRPr="00DF57D1" w14:paraId="4CB1192F" w14:textId="77777777">
        <w:tc>
          <w:tcPr>
            <w:tcW w:w="7108" w:type="dxa"/>
          </w:tcPr>
          <w:p w14:paraId="62F12DA2" w14:textId="77777777" w:rsidR="0060744A" w:rsidRPr="00DF57D1" w:rsidRDefault="0060744A" w:rsidP="00DF57D1">
            <w:pPr>
              <w:pStyle w:val="BodyText"/>
              <w:spacing w:before="0" w:after="0" w:line="276" w:lineRule="auto"/>
              <w:ind w:firstLine="700"/>
              <w:rPr>
                <w:sz w:val="24"/>
                <w:szCs w:val="24"/>
                <w:lang w:val="en-CA"/>
              </w:rPr>
            </w:pPr>
          </w:p>
        </w:tc>
        <w:tc>
          <w:tcPr>
            <w:tcW w:w="1705" w:type="dxa"/>
          </w:tcPr>
          <w:p w14:paraId="59708527" w14:textId="77777777" w:rsidR="0060744A" w:rsidRPr="00DF57D1" w:rsidRDefault="0060744A" w:rsidP="00DF57D1">
            <w:pPr>
              <w:pStyle w:val="BodyText"/>
              <w:spacing w:before="0" w:after="0" w:line="276" w:lineRule="auto"/>
              <w:ind w:firstLine="0"/>
              <w:jc w:val="center"/>
              <w:rPr>
                <w:sz w:val="24"/>
                <w:szCs w:val="24"/>
                <w:lang w:val="en-CA"/>
              </w:rPr>
            </w:pPr>
          </w:p>
        </w:tc>
      </w:tr>
      <w:tr w:rsidR="0060744A" w:rsidRPr="00DF57D1" w14:paraId="02DE96AA" w14:textId="77777777">
        <w:tc>
          <w:tcPr>
            <w:tcW w:w="7108" w:type="dxa"/>
          </w:tcPr>
          <w:p w14:paraId="41200F1E" w14:textId="77777777" w:rsidR="0060744A" w:rsidRPr="00DF57D1" w:rsidRDefault="0060744A" w:rsidP="00DF57D1">
            <w:pPr>
              <w:pStyle w:val="BodyText"/>
              <w:spacing w:before="0" w:after="0" w:line="276" w:lineRule="auto"/>
              <w:ind w:firstLine="700"/>
              <w:rPr>
                <w:sz w:val="24"/>
                <w:szCs w:val="24"/>
                <w:lang w:val="en-CA"/>
              </w:rPr>
            </w:pPr>
          </w:p>
        </w:tc>
        <w:tc>
          <w:tcPr>
            <w:tcW w:w="1705" w:type="dxa"/>
          </w:tcPr>
          <w:p w14:paraId="05F0D316" w14:textId="77777777" w:rsidR="0060744A" w:rsidRPr="00DF57D1" w:rsidRDefault="0060744A" w:rsidP="00DF57D1">
            <w:pPr>
              <w:pStyle w:val="BodyText"/>
              <w:spacing w:before="0" w:after="0" w:line="276" w:lineRule="auto"/>
              <w:ind w:firstLine="0"/>
              <w:jc w:val="center"/>
              <w:rPr>
                <w:sz w:val="24"/>
                <w:szCs w:val="24"/>
                <w:lang w:val="en-CA"/>
              </w:rPr>
            </w:pPr>
          </w:p>
        </w:tc>
      </w:tr>
      <w:tr w:rsidR="0060744A" w:rsidRPr="00DF57D1" w14:paraId="73963829" w14:textId="77777777">
        <w:tc>
          <w:tcPr>
            <w:tcW w:w="7108" w:type="dxa"/>
          </w:tcPr>
          <w:p w14:paraId="3046968E" w14:textId="77777777" w:rsidR="0060744A" w:rsidRPr="00DF57D1" w:rsidRDefault="0060744A" w:rsidP="00DF57D1">
            <w:pPr>
              <w:pStyle w:val="BodyText"/>
              <w:spacing w:before="0" w:after="0" w:line="276" w:lineRule="auto"/>
              <w:ind w:firstLine="700"/>
              <w:rPr>
                <w:sz w:val="24"/>
                <w:szCs w:val="24"/>
                <w:lang w:val="en-CA"/>
              </w:rPr>
            </w:pPr>
          </w:p>
        </w:tc>
        <w:tc>
          <w:tcPr>
            <w:tcW w:w="1705" w:type="dxa"/>
          </w:tcPr>
          <w:p w14:paraId="1F0A922B" w14:textId="77777777" w:rsidR="0060744A" w:rsidRPr="00DF57D1" w:rsidRDefault="0060744A" w:rsidP="00DF57D1">
            <w:pPr>
              <w:pStyle w:val="BodyText"/>
              <w:spacing w:before="0" w:after="0" w:line="276" w:lineRule="auto"/>
              <w:ind w:firstLine="0"/>
              <w:jc w:val="center"/>
              <w:rPr>
                <w:sz w:val="24"/>
                <w:szCs w:val="24"/>
                <w:lang w:val="en-CA"/>
              </w:rPr>
            </w:pPr>
          </w:p>
        </w:tc>
      </w:tr>
      <w:tr w:rsidR="0060744A" w:rsidRPr="00DF57D1" w14:paraId="7997777E" w14:textId="77777777">
        <w:tc>
          <w:tcPr>
            <w:tcW w:w="7108" w:type="dxa"/>
          </w:tcPr>
          <w:p w14:paraId="64F5741B" w14:textId="77777777" w:rsidR="0060744A" w:rsidRPr="00DF57D1" w:rsidRDefault="0060744A" w:rsidP="00DF57D1">
            <w:pPr>
              <w:pStyle w:val="BodyText"/>
              <w:spacing w:before="0" w:after="0" w:line="276" w:lineRule="auto"/>
              <w:ind w:left="700" w:firstLine="0"/>
              <w:rPr>
                <w:sz w:val="24"/>
                <w:szCs w:val="24"/>
                <w:lang w:val="en-CA"/>
              </w:rPr>
            </w:pPr>
          </w:p>
        </w:tc>
        <w:tc>
          <w:tcPr>
            <w:tcW w:w="1705" w:type="dxa"/>
          </w:tcPr>
          <w:p w14:paraId="37740959" w14:textId="77777777" w:rsidR="0060744A" w:rsidRPr="00DF57D1" w:rsidRDefault="0060744A" w:rsidP="00DF57D1">
            <w:pPr>
              <w:pStyle w:val="BodyText"/>
              <w:spacing w:before="0" w:after="0" w:line="276" w:lineRule="auto"/>
              <w:ind w:firstLine="0"/>
              <w:jc w:val="center"/>
              <w:rPr>
                <w:sz w:val="24"/>
                <w:szCs w:val="24"/>
                <w:lang w:val="en-CA"/>
              </w:rPr>
            </w:pPr>
          </w:p>
        </w:tc>
      </w:tr>
      <w:tr w:rsidR="0060744A" w:rsidRPr="00DF57D1" w14:paraId="13317B9E" w14:textId="77777777">
        <w:tc>
          <w:tcPr>
            <w:tcW w:w="7108" w:type="dxa"/>
          </w:tcPr>
          <w:p w14:paraId="42D006A6" w14:textId="77777777" w:rsidR="0060744A" w:rsidRPr="00DF57D1" w:rsidRDefault="0060744A" w:rsidP="00DF57D1">
            <w:pPr>
              <w:pStyle w:val="BodyText"/>
              <w:spacing w:before="0" w:after="0" w:line="276" w:lineRule="auto"/>
              <w:ind w:firstLine="700"/>
              <w:rPr>
                <w:sz w:val="24"/>
                <w:szCs w:val="24"/>
                <w:lang w:val="en-CA"/>
              </w:rPr>
            </w:pPr>
          </w:p>
        </w:tc>
        <w:tc>
          <w:tcPr>
            <w:tcW w:w="1705" w:type="dxa"/>
          </w:tcPr>
          <w:p w14:paraId="419BDB1B" w14:textId="77777777" w:rsidR="0060744A" w:rsidRPr="00DF57D1" w:rsidRDefault="0060744A" w:rsidP="00DF57D1">
            <w:pPr>
              <w:pStyle w:val="BodyText"/>
              <w:spacing w:before="0" w:after="0" w:line="276" w:lineRule="auto"/>
              <w:ind w:firstLine="0"/>
              <w:jc w:val="center"/>
              <w:rPr>
                <w:sz w:val="24"/>
                <w:szCs w:val="24"/>
                <w:lang w:val="en-CA"/>
              </w:rPr>
            </w:pPr>
          </w:p>
        </w:tc>
      </w:tr>
      <w:tr w:rsidR="0060744A" w:rsidRPr="00DF57D1" w14:paraId="78D155D9" w14:textId="77777777">
        <w:tc>
          <w:tcPr>
            <w:tcW w:w="7108" w:type="dxa"/>
          </w:tcPr>
          <w:p w14:paraId="6C6029F2" w14:textId="77777777" w:rsidR="0060744A" w:rsidRPr="00DF57D1" w:rsidRDefault="0060744A" w:rsidP="00DF57D1">
            <w:pPr>
              <w:pStyle w:val="BodyText"/>
              <w:spacing w:before="0" w:after="0" w:line="276" w:lineRule="auto"/>
              <w:ind w:firstLine="700"/>
              <w:rPr>
                <w:sz w:val="24"/>
                <w:szCs w:val="24"/>
                <w:lang w:val="en-CA"/>
              </w:rPr>
            </w:pPr>
          </w:p>
        </w:tc>
        <w:tc>
          <w:tcPr>
            <w:tcW w:w="1705" w:type="dxa"/>
          </w:tcPr>
          <w:p w14:paraId="4036290B" w14:textId="77777777" w:rsidR="0060744A" w:rsidRPr="00DF57D1" w:rsidRDefault="0060744A" w:rsidP="00DF57D1">
            <w:pPr>
              <w:pStyle w:val="BodyText"/>
              <w:spacing w:before="0" w:after="0" w:line="276" w:lineRule="auto"/>
              <w:ind w:firstLine="0"/>
              <w:jc w:val="center"/>
              <w:rPr>
                <w:sz w:val="24"/>
                <w:szCs w:val="24"/>
                <w:lang w:val="en-CA"/>
              </w:rPr>
            </w:pPr>
          </w:p>
        </w:tc>
      </w:tr>
      <w:tr w:rsidR="0060744A" w:rsidRPr="00DF57D1" w14:paraId="59D47AF7" w14:textId="77777777">
        <w:tc>
          <w:tcPr>
            <w:tcW w:w="7108" w:type="dxa"/>
          </w:tcPr>
          <w:p w14:paraId="11D75148" w14:textId="77777777" w:rsidR="0060744A" w:rsidRPr="00DF57D1" w:rsidRDefault="0060744A" w:rsidP="00DF57D1">
            <w:pPr>
              <w:pStyle w:val="BodyText"/>
              <w:spacing w:before="0" w:after="0" w:line="276" w:lineRule="auto"/>
              <w:ind w:firstLine="700"/>
              <w:rPr>
                <w:sz w:val="24"/>
                <w:szCs w:val="24"/>
              </w:rPr>
            </w:pPr>
          </w:p>
        </w:tc>
        <w:tc>
          <w:tcPr>
            <w:tcW w:w="1705" w:type="dxa"/>
          </w:tcPr>
          <w:p w14:paraId="0C55FCEB" w14:textId="77777777" w:rsidR="0060744A" w:rsidRPr="00DF57D1" w:rsidRDefault="0060744A" w:rsidP="00DF57D1">
            <w:pPr>
              <w:pStyle w:val="BodyText"/>
              <w:spacing w:before="0" w:after="0" w:line="276" w:lineRule="auto"/>
              <w:ind w:firstLine="0"/>
              <w:jc w:val="center"/>
              <w:rPr>
                <w:sz w:val="24"/>
                <w:szCs w:val="24"/>
                <w:lang w:val="en-CA"/>
              </w:rPr>
            </w:pPr>
          </w:p>
        </w:tc>
      </w:tr>
      <w:tr w:rsidR="0060744A" w:rsidRPr="00DF57D1" w14:paraId="6A6D50FD" w14:textId="77777777">
        <w:tc>
          <w:tcPr>
            <w:tcW w:w="7108" w:type="dxa"/>
          </w:tcPr>
          <w:p w14:paraId="477E4D64" w14:textId="77777777" w:rsidR="0060744A" w:rsidRPr="00DF57D1" w:rsidRDefault="0060744A" w:rsidP="00DF57D1">
            <w:pPr>
              <w:pStyle w:val="BodyText"/>
              <w:spacing w:before="0" w:after="0" w:line="276" w:lineRule="auto"/>
              <w:ind w:firstLine="700"/>
              <w:rPr>
                <w:sz w:val="24"/>
                <w:szCs w:val="24"/>
                <w:lang w:val="en-CA"/>
              </w:rPr>
            </w:pPr>
          </w:p>
        </w:tc>
        <w:tc>
          <w:tcPr>
            <w:tcW w:w="1705" w:type="dxa"/>
          </w:tcPr>
          <w:p w14:paraId="536BD23D" w14:textId="77777777" w:rsidR="0060744A" w:rsidRPr="00DF57D1" w:rsidRDefault="0060744A" w:rsidP="00DF57D1">
            <w:pPr>
              <w:pStyle w:val="BodyText"/>
              <w:spacing w:before="0" w:after="0" w:line="276" w:lineRule="auto"/>
              <w:ind w:firstLine="0"/>
              <w:jc w:val="center"/>
              <w:rPr>
                <w:sz w:val="24"/>
                <w:szCs w:val="24"/>
                <w:lang w:val="en-CA"/>
              </w:rPr>
            </w:pPr>
          </w:p>
        </w:tc>
      </w:tr>
    </w:tbl>
    <w:p w14:paraId="7EC8EA26" w14:textId="77777777" w:rsidR="0060744A" w:rsidRPr="00DF57D1" w:rsidRDefault="0060744A" w:rsidP="00DF57D1">
      <w:pPr>
        <w:pStyle w:val="BodyText"/>
        <w:spacing w:before="0" w:after="0" w:line="276" w:lineRule="auto"/>
        <w:ind w:firstLine="0"/>
        <w:rPr>
          <w:sz w:val="24"/>
          <w:szCs w:val="24"/>
          <w:lang w:val="en-CA"/>
        </w:rPr>
      </w:pPr>
    </w:p>
    <w:p w14:paraId="7CCBB7C0" w14:textId="77777777" w:rsidR="0060744A" w:rsidRPr="00DF57D1" w:rsidRDefault="0060744A" w:rsidP="00DF57D1">
      <w:pPr>
        <w:pStyle w:val="BodyText"/>
        <w:spacing w:before="0" w:after="0" w:line="276" w:lineRule="auto"/>
        <w:ind w:firstLine="0"/>
        <w:jc w:val="left"/>
        <w:rPr>
          <w:sz w:val="24"/>
          <w:szCs w:val="24"/>
          <w:lang w:val="en-CA"/>
        </w:rPr>
      </w:pPr>
      <w:r w:rsidRPr="00DF57D1">
        <w:rPr>
          <w:sz w:val="24"/>
          <w:szCs w:val="24"/>
          <w:lang w:val="en-CA"/>
        </w:rPr>
        <w:br w:type="page"/>
      </w:r>
      <w:bookmarkStart w:id="0" w:name="_Toc31424513"/>
      <w:bookmarkStart w:id="1" w:name="_Toc101225266"/>
      <w:bookmarkStart w:id="2" w:name="_Toc103587934"/>
    </w:p>
    <w:p w14:paraId="2E553C02" w14:textId="77777777" w:rsidR="00163209" w:rsidRPr="003E5445" w:rsidRDefault="00163209" w:rsidP="003E5445">
      <w:pPr>
        <w:pStyle w:val="Heading1"/>
      </w:pPr>
      <w:bookmarkStart w:id="3" w:name="_Toc352234469"/>
      <w:r w:rsidRPr="003E5445">
        <w:lastRenderedPageBreak/>
        <w:t>Introduction</w:t>
      </w:r>
      <w:bookmarkEnd w:id="3"/>
    </w:p>
    <w:p w14:paraId="16EBEAED" w14:textId="77777777" w:rsidR="00E96B57" w:rsidRPr="00DF57D1" w:rsidRDefault="003E3340" w:rsidP="00DF57D1">
      <w:pPr>
        <w:pStyle w:val="BodyText"/>
        <w:spacing w:before="0" w:after="0" w:line="276" w:lineRule="auto"/>
        <w:ind w:firstLine="0"/>
        <w:jc w:val="left"/>
        <w:rPr>
          <w:sz w:val="24"/>
          <w:szCs w:val="24"/>
        </w:rPr>
      </w:pPr>
      <w:r w:rsidRPr="00DF57D1">
        <w:rPr>
          <w:sz w:val="24"/>
          <w:szCs w:val="24"/>
        </w:rPr>
        <w:t xml:space="preserve">Thank you for agreeing to be an evaluator for Exercise </w:t>
      </w:r>
      <w:r w:rsidR="008676DC">
        <w:rPr>
          <w:sz w:val="24"/>
          <w:szCs w:val="24"/>
        </w:rPr>
        <w:t>Artemis</w:t>
      </w:r>
      <w:r w:rsidRPr="00DF57D1">
        <w:rPr>
          <w:sz w:val="24"/>
          <w:szCs w:val="24"/>
        </w:rPr>
        <w:t xml:space="preserve">. </w:t>
      </w:r>
      <w:r w:rsidR="0068072A">
        <w:rPr>
          <w:sz w:val="24"/>
          <w:szCs w:val="24"/>
        </w:rPr>
        <w:t>Y</w:t>
      </w:r>
      <w:r w:rsidR="003E2E84">
        <w:rPr>
          <w:sz w:val="24"/>
          <w:szCs w:val="24"/>
        </w:rPr>
        <w:t>ou will be in a privileged position to evaluate exercise activity</w:t>
      </w:r>
      <w:r w:rsidR="0068072A">
        <w:rPr>
          <w:sz w:val="24"/>
          <w:szCs w:val="24"/>
        </w:rPr>
        <w:t>, roles and responsibilities</w:t>
      </w:r>
      <w:r w:rsidR="005B598C">
        <w:rPr>
          <w:sz w:val="24"/>
          <w:szCs w:val="24"/>
        </w:rPr>
        <w:t xml:space="preserve">. </w:t>
      </w:r>
      <w:r w:rsidR="0060744A" w:rsidRPr="00DF57D1">
        <w:rPr>
          <w:sz w:val="24"/>
          <w:szCs w:val="24"/>
        </w:rPr>
        <w:t>This document pro</w:t>
      </w:r>
      <w:r w:rsidRPr="00DF57D1">
        <w:rPr>
          <w:sz w:val="24"/>
          <w:szCs w:val="24"/>
        </w:rPr>
        <w:t xml:space="preserve">vides detailed guidance </w:t>
      </w:r>
      <w:r w:rsidR="008676DC">
        <w:rPr>
          <w:sz w:val="24"/>
          <w:szCs w:val="24"/>
        </w:rPr>
        <w:t>on the</w:t>
      </w:r>
      <w:r w:rsidR="0060744A" w:rsidRPr="00DF57D1">
        <w:rPr>
          <w:sz w:val="24"/>
          <w:szCs w:val="24"/>
        </w:rPr>
        <w:t xml:space="preserve"> role</w:t>
      </w:r>
      <w:r w:rsidR="008676DC">
        <w:rPr>
          <w:sz w:val="24"/>
          <w:szCs w:val="24"/>
        </w:rPr>
        <w:t xml:space="preserve"> of the evaluator and </w:t>
      </w:r>
      <w:r w:rsidR="006C12AC">
        <w:rPr>
          <w:sz w:val="24"/>
          <w:szCs w:val="24"/>
        </w:rPr>
        <w:t xml:space="preserve">the </w:t>
      </w:r>
      <w:r w:rsidR="008676DC">
        <w:rPr>
          <w:sz w:val="24"/>
          <w:szCs w:val="24"/>
        </w:rPr>
        <w:t xml:space="preserve">completing </w:t>
      </w:r>
      <w:r w:rsidR="006C12AC">
        <w:rPr>
          <w:sz w:val="24"/>
          <w:szCs w:val="24"/>
        </w:rPr>
        <w:t xml:space="preserve">of </w:t>
      </w:r>
      <w:r w:rsidR="00823ED1">
        <w:rPr>
          <w:sz w:val="24"/>
          <w:szCs w:val="24"/>
        </w:rPr>
        <w:t>the control staff evaluation report template.</w:t>
      </w:r>
    </w:p>
    <w:p w14:paraId="73A04389" w14:textId="77777777" w:rsidR="00E96B57" w:rsidRPr="00DF57D1" w:rsidRDefault="00E96B57" w:rsidP="00DF57D1">
      <w:pPr>
        <w:pStyle w:val="BodyText"/>
        <w:spacing w:before="0" w:after="0" w:line="276" w:lineRule="auto"/>
        <w:ind w:firstLine="0"/>
        <w:jc w:val="left"/>
        <w:rPr>
          <w:sz w:val="24"/>
          <w:szCs w:val="24"/>
        </w:rPr>
      </w:pPr>
    </w:p>
    <w:p w14:paraId="664BDCDF" w14:textId="77777777" w:rsidR="0060744A" w:rsidRPr="00DF57D1" w:rsidRDefault="00E96B57" w:rsidP="00DF57D1">
      <w:pPr>
        <w:pStyle w:val="BodyText"/>
        <w:spacing w:before="0" w:after="0" w:line="276" w:lineRule="auto"/>
        <w:ind w:firstLine="0"/>
        <w:jc w:val="left"/>
        <w:rPr>
          <w:sz w:val="24"/>
          <w:szCs w:val="24"/>
        </w:rPr>
      </w:pPr>
      <w:r w:rsidRPr="00DF57D1">
        <w:rPr>
          <w:sz w:val="24"/>
          <w:szCs w:val="24"/>
        </w:rPr>
        <w:t>If you need additional information please ask a member of the Exercise Control Staff who will help you.</w:t>
      </w:r>
    </w:p>
    <w:p w14:paraId="07654BD4" w14:textId="77777777" w:rsidR="00F827CD" w:rsidRPr="00DF57D1" w:rsidRDefault="00F827CD" w:rsidP="00DF57D1">
      <w:pPr>
        <w:pStyle w:val="BodyText"/>
        <w:spacing w:before="0" w:after="0" w:line="276" w:lineRule="auto"/>
        <w:ind w:firstLine="0"/>
        <w:jc w:val="left"/>
        <w:rPr>
          <w:sz w:val="24"/>
          <w:szCs w:val="24"/>
        </w:rPr>
      </w:pPr>
    </w:p>
    <w:p w14:paraId="541ABE4F" w14:textId="77777777" w:rsidR="003E3340" w:rsidRPr="003E5445" w:rsidRDefault="00F663D1" w:rsidP="003E5445">
      <w:pPr>
        <w:pStyle w:val="Heading1"/>
        <w:rPr>
          <w:szCs w:val="24"/>
        </w:rPr>
      </w:pPr>
      <w:bookmarkStart w:id="4" w:name="_Toc352234470"/>
      <w:r>
        <w:rPr>
          <w:szCs w:val="24"/>
        </w:rPr>
        <w:t xml:space="preserve">THE </w:t>
      </w:r>
      <w:r w:rsidR="003E3340" w:rsidRPr="003E5445">
        <w:rPr>
          <w:szCs w:val="24"/>
        </w:rPr>
        <w:t>Evaluator Role</w:t>
      </w:r>
      <w:bookmarkEnd w:id="4"/>
    </w:p>
    <w:p w14:paraId="2103C2AE" w14:textId="77777777" w:rsidR="00E96B57" w:rsidRDefault="00163209" w:rsidP="00DF57D1">
      <w:pPr>
        <w:pStyle w:val="BodyText"/>
        <w:spacing w:before="0" w:after="0" w:line="276" w:lineRule="auto"/>
        <w:ind w:firstLine="0"/>
        <w:jc w:val="left"/>
        <w:rPr>
          <w:sz w:val="24"/>
          <w:szCs w:val="24"/>
        </w:rPr>
      </w:pPr>
      <w:r w:rsidRPr="00DF57D1">
        <w:rPr>
          <w:sz w:val="24"/>
          <w:szCs w:val="24"/>
          <w:u w:val="single"/>
        </w:rPr>
        <w:t>Record and analyse actions</w:t>
      </w:r>
      <w:r w:rsidRPr="00DF57D1">
        <w:rPr>
          <w:sz w:val="24"/>
          <w:szCs w:val="24"/>
        </w:rPr>
        <w:t xml:space="preserve">. </w:t>
      </w:r>
      <w:r w:rsidR="003E3340" w:rsidRPr="00DF57D1">
        <w:rPr>
          <w:sz w:val="24"/>
          <w:szCs w:val="24"/>
        </w:rPr>
        <w:t>The evaluator</w:t>
      </w:r>
      <w:r w:rsidR="008676DC">
        <w:rPr>
          <w:sz w:val="24"/>
          <w:szCs w:val="24"/>
        </w:rPr>
        <w:t xml:space="preserve">’s </w:t>
      </w:r>
      <w:r w:rsidR="003E3340" w:rsidRPr="00DF57D1">
        <w:rPr>
          <w:sz w:val="24"/>
          <w:szCs w:val="24"/>
        </w:rPr>
        <w:t>role is to</w:t>
      </w:r>
      <w:r w:rsidR="00E96B57" w:rsidRPr="00DF57D1">
        <w:rPr>
          <w:sz w:val="24"/>
          <w:szCs w:val="24"/>
        </w:rPr>
        <w:t xml:space="preserve"> r</w:t>
      </w:r>
      <w:r w:rsidR="003E3340" w:rsidRPr="00DF57D1">
        <w:rPr>
          <w:sz w:val="24"/>
          <w:szCs w:val="24"/>
        </w:rPr>
        <w:t>ecord</w:t>
      </w:r>
      <w:r w:rsidR="00E96B57" w:rsidRPr="00DF57D1">
        <w:rPr>
          <w:sz w:val="24"/>
          <w:szCs w:val="24"/>
        </w:rPr>
        <w:t xml:space="preserve"> a</w:t>
      </w:r>
      <w:r w:rsidR="003E3340" w:rsidRPr="00DF57D1">
        <w:rPr>
          <w:sz w:val="24"/>
          <w:szCs w:val="24"/>
        </w:rPr>
        <w:t>nd analyse</w:t>
      </w:r>
      <w:r w:rsidR="00E96B57" w:rsidRPr="00DF57D1">
        <w:rPr>
          <w:sz w:val="24"/>
          <w:szCs w:val="24"/>
        </w:rPr>
        <w:t xml:space="preserve"> p</w:t>
      </w:r>
      <w:r w:rsidR="003E3340" w:rsidRPr="00DF57D1">
        <w:rPr>
          <w:sz w:val="24"/>
          <w:szCs w:val="24"/>
        </w:rPr>
        <w:t>layer actions throughout the course of the exercise</w:t>
      </w:r>
      <w:r w:rsidR="00E96B57" w:rsidRPr="00DF57D1">
        <w:rPr>
          <w:sz w:val="24"/>
          <w:szCs w:val="24"/>
        </w:rPr>
        <w:t xml:space="preserve"> in order to </w:t>
      </w:r>
      <w:r w:rsidR="006C12AC">
        <w:rPr>
          <w:sz w:val="24"/>
          <w:szCs w:val="24"/>
        </w:rPr>
        <w:t xml:space="preserve">establish ECDC </w:t>
      </w:r>
      <w:r w:rsidR="00F663D1">
        <w:rPr>
          <w:sz w:val="24"/>
          <w:szCs w:val="24"/>
        </w:rPr>
        <w:t>staff understanding of the PHE Operation P</w:t>
      </w:r>
      <w:r w:rsidR="008676DC">
        <w:rPr>
          <w:sz w:val="24"/>
          <w:szCs w:val="24"/>
        </w:rPr>
        <w:t>lan and supporting documents and tools</w:t>
      </w:r>
      <w:r w:rsidR="00F663D1">
        <w:rPr>
          <w:sz w:val="24"/>
          <w:szCs w:val="24"/>
        </w:rPr>
        <w:t>,</w:t>
      </w:r>
      <w:r w:rsidR="006C12AC">
        <w:rPr>
          <w:sz w:val="24"/>
          <w:szCs w:val="24"/>
        </w:rPr>
        <w:t xml:space="preserve"> and how the structure is able to respond to a PHE. </w:t>
      </w:r>
    </w:p>
    <w:p w14:paraId="285048DB" w14:textId="77777777" w:rsidR="006C12AC" w:rsidRPr="00DF57D1" w:rsidRDefault="006C12AC" w:rsidP="00DF57D1">
      <w:pPr>
        <w:pStyle w:val="BodyText"/>
        <w:spacing w:before="0" w:after="0" w:line="276" w:lineRule="auto"/>
        <w:ind w:firstLine="0"/>
        <w:jc w:val="left"/>
        <w:rPr>
          <w:sz w:val="24"/>
          <w:szCs w:val="24"/>
        </w:rPr>
      </w:pPr>
    </w:p>
    <w:p w14:paraId="2B07C384" w14:textId="4B5B7BBE" w:rsidR="003E3340" w:rsidRPr="00DF57D1" w:rsidRDefault="00163209" w:rsidP="00DF57D1">
      <w:pPr>
        <w:pStyle w:val="BodyText"/>
        <w:spacing w:before="0" w:after="0" w:line="276" w:lineRule="auto"/>
        <w:ind w:firstLine="0"/>
        <w:jc w:val="left"/>
        <w:rPr>
          <w:sz w:val="24"/>
          <w:szCs w:val="24"/>
        </w:rPr>
      </w:pPr>
      <w:r w:rsidRPr="00DF57D1">
        <w:rPr>
          <w:sz w:val="24"/>
          <w:szCs w:val="24"/>
          <w:u w:val="single"/>
        </w:rPr>
        <w:t>Supporting evidence</w:t>
      </w:r>
      <w:r w:rsidRPr="00DF57D1">
        <w:rPr>
          <w:sz w:val="24"/>
          <w:szCs w:val="24"/>
        </w:rPr>
        <w:t xml:space="preserve">. </w:t>
      </w:r>
      <w:r w:rsidR="00E96B57" w:rsidRPr="00DF57D1">
        <w:rPr>
          <w:sz w:val="24"/>
          <w:szCs w:val="24"/>
        </w:rPr>
        <w:t xml:space="preserve">It is vital that you produce evidence to support your observations and that you feed back as much information as possible. Without this information it will be impossible to validate the exercise. </w:t>
      </w:r>
      <w:r w:rsidR="003E3340" w:rsidRPr="00DF57D1">
        <w:rPr>
          <w:sz w:val="24"/>
          <w:szCs w:val="24"/>
        </w:rPr>
        <w:t xml:space="preserve">A </w:t>
      </w:r>
      <w:r w:rsidR="003E0987">
        <w:rPr>
          <w:sz w:val="24"/>
          <w:szCs w:val="24"/>
        </w:rPr>
        <w:t>report template</w:t>
      </w:r>
      <w:r w:rsidR="003E3340" w:rsidRPr="00DF57D1">
        <w:rPr>
          <w:sz w:val="24"/>
          <w:szCs w:val="24"/>
        </w:rPr>
        <w:t xml:space="preserve"> has been developed to help you achieve this. </w:t>
      </w:r>
      <w:r w:rsidR="003E2E84">
        <w:rPr>
          <w:sz w:val="24"/>
          <w:szCs w:val="24"/>
        </w:rPr>
        <w:t xml:space="preserve">In addition to any notes, it is important to collect or refer to any decision logs and information that may be stored electronically. </w:t>
      </w:r>
      <w:r w:rsidR="003E0987">
        <w:rPr>
          <w:sz w:val="24"/>
          <w:szCs w:val="24"/>
        </w:rPr>
        <w:t>The evaluation report template is at</w:t>
      </w:r>
      <w:r w:rsidR="003E3340" w:rsidRPr="00DF57D1">
        <w:rPr>
          <w:sz w:val="24"/>
          <w:szCs w:val="24"/>
        </w:rPr>
        <w:t xml:space="preserve"> </w:t>
      </w:r>
      <w:r w:rsidR="00891061">
        <w:rPr>
          <w:b/>
          <w:sz w:val="24"/>
          <w:szCs w:val="24"/>
        </w:rPr>
        <w:t>2.10</w:t>
      </w:r>
      <w:r w:rsidR="003E3340" w:rsidRPr="00DF57D1">
        <w:rPr>
          <w:sz w:val="24"/>
          <w:szCs w:val="24"/>
        </w:rPr>
        <w:t>.</w:t>
      </w:r>
    </w:p>
    <w:p w14:paraId="63E45D24" w14:textId="77777777" w:rsidR="003E3340" w:rsidRPr="00DF57D1" w:rsidRDefault="003E3340" w:rsidP="00DF57D1">
      <w:pPr>
        <w:pStyle w:val="BodyText"/>
        <w:spacing w:before="0" w:after="0" w:line="276" w:lineRule="auto"/>
        <w:ind w:firstLine="0"/>
        <w:jc w:val="left"/>
        <w:rPr>
          <w:sz w:val="24"/>
          <w:szCs w:val="24"/>
        </w:rPr>
      </w:pPr>
    </w:p>
    <w:p w14:paraId="4AD62524" w14:textId="77777777" w:rsidR="003E3340" w:rsidRDefault="00163209" w:rsidP="00DF57D1">
      <w:pPr>
        <w:pStyle w:val="BodyText"/>
        <w:spacing w:before="0" w:after="0" w:line="276" w:lineRule="auto"/>
        <w:ind w:firstLine="0"/>
        <w:jc w:val="left"/>
        <w:rPr>
          <w:sz w:val="24"/>
          <w:szCs w:val="24"/>
        </w:rPr>
      </w:pPr>
      <w:r w:rsidRPr="00DF57D1">
        <w:rPr>
          <w:sz w:val="24"/>
          <w:szCs w:val="24"/>
          <w:u w:val="single"/>
        </w:rPr>
        <w:t>Aim and objectives</w:t>
      </w:r>
      <w:r w:rsidRPr="00DF57D1">
        <w:rPr>
          <w:sz w:val="24"/>
          <w:szCs w:val="24"/>
        </w:rPr>
        <w:t xml:space="preserve">. </w:t>
      </w:r>
      <w:r w:rsidR="003E3340" w:rsidRPr="00DF57D1">
        <w:rPr>
          <w:sz w:val="24"/>
          <w:szCs w:val="24"/>
        </w:rPr>
        <w:t>During the evaluation process you should relate you</w:t>
      </w:r>
      <w:r w:rsidR="00674A97">
        <w:rPr>
          <w:sz w:val="24"/>
          <w:szCs w:val="24"/>
        </w:rPr>
        <w:t>r</w:t>
      </w:r>
      <w:r w:rsidR="003E3340" w:rsidRPr="00DF57D1">
        <w:rPr>
          <w:sz w:val="24"/>
          <w:szCs w:val="24"/>
        </w:rPr>
        <w:t xml:space="preserve"> observations and analysis to the exercise aim and objectives contained in the General Instructions. </w:t>
      </w:r>
    </w:p>
    <w:p w14:paraId="145BA19C" w14:textId="77777777" w:rsidR="003E0987" w:rsidRPr="00DF57D1" w:rsidRDefault="003E0987" w:rsidP="00DF57D1">
      <w:pPr>
        <w:pStyle w:val="BodyText"/>
        <w:spacing w:before="0" w:after="0" w:line="276" w:lineRule="auto"/>
        <w:ind w:firstLine="0"/>
        <w:jc w:val="left"/>
        <w:rPr>
          <w:sz w:val="24"/>
          <w:szCs w:val="24"/>
        </w:rPr>
      </w:pPr>
    </w:p>
    <w:p w14:paraId="1A5394BF" w14:textId="77777777" w:rsidR="00F827CD" w:rsidRPr="00DF57D1" w:rsidRDefault="00163209" w:rsidP="00DF57D1">
      <w:pPr>
        <w:pStyle w:val="BodyText"/>
        <w:spacing w:before="0" w:after="0" w:line="276" w:lineRule="auto"/>
        <w:ind w:firstLine="0"/>
        <w:jc w:val="left"/>
        <w:rPr>
          <w:sz w:val="24"/>
          <w:szCs w:val="24"/>
        </w:rPr>
      </w:pPr>
      <w:r w:rsidRPr="00DF57D1">
        <w:rPr>
          <w:sz w:val="24"/>
          <w:szCs w:val="24"/>
          <w:u w:val="single"/>
        </w:rPr>
        <w:t>Test the plans</w:t>
      </w:r>
      <w:r w:rsidR="006C12AC">
        <w:rPr>
          <w:sz w:val="24"/>
          <w:szCs w:val="24"/>
          <w:u w:val="single"/>
        </w:rPr>
        <w:t xml:space="preserve"> and processes</w:t>
      </w:r>
      <w:r w:rsidRPr="00DF57D1">
        <w:rPr>
          <w:sz w:val="24"/>
          <w:szCs w:val="24"/>
          <w:u w:val="single"/>
        </w:rPr>
        <w:t xml:space="preserve"> not the people</w:t>
      </w:r>
      <w:r w:rsidRPr="00DF57D1">
        <w:rPr>
          <w:sz w:val="24"/>
          <w:szCs w:val="24"/>
        </w:rPr>
        <w:t xml:space="preserve">. </w:t>
      </w:r>
      <w:r w:rsidR="00F827CD" w:rsidRPr="00DF57D1">
        <w:rPr>
          <w:sz w:val="24"/>
          <w:szCs w:val="24"/>
        </w:rPr>
        <w:t xml:space="preserve">It is </w:t>
      </w:r>
      <w:r w:rsidR="008D6137">
        <w:rPr>
          <w:sz w:val="24"/>
          <w:szCs w:val="24"/>
        </w:rPr>
        <w:t>important</w:t>
      </w:r>
      <w:r w:rsidR="00F827CD" w:rsidRPr="00DF57D1">
        <w:rPr>
          <w:sz w:val="24"/>
          <w:szCs w:val="24"/>
        </w:rPr>
        <w:t xml:space="preserve"> to stress that the evaluation process is designed to identify issues </w:t>
      </w:r>
      <w:r w:rsidR="008676DC">
        <w:rPr>
          <w:sz w:val="24"/>
          <w:szCs w:val="24"/>
        </w:rPr>
        <w:t>with t</w:t>
      </w:r>
      <w:r w:rsidR="003E3340" w:rsidRPr="00DF57D1">
        <w:rPr>
          <w:sz w:val="24"/>
          <w:szCs w:val="24"/>
        </w:rPr>
        <w:t>he PHE-OP</w:t>
      </w:r>
      <w:r w:rsidR="008676DC">
        <w:rPr>
          <w:sz w:val="24"/>
          <w:szCs w:val="24"/>
        </w:rPr>
        <w:t xml:space="preserve"> and supporting documents and tools,</w:t>
      </w:r>
      <w:r w:rsidR="003E3340" w:rsidRPr="00DF57D1">
        <w:rPr>
          <w:sz w:val="24"/>
          <w:szCs w:val="24"/>
        </w:rPr>
        <w:t xml:space="preserve"> not </w:t>
      </w:r>
      <w:r w:rsidR="00F827CD" w:rsidRPr="00DF57D1">
        <w:rPr>
          <w:sz w:val="24"/>
          <w:szCs w:val="24"/>
        </w:rPr>
        <w:t>the individuals participating as playe</w:t>
      </w:r>
      <w:r w:rsidR="003E3340" w:rsidRPr="00DF57D1">
        <w:rPr>
          <w:sz w:val="24"/>
          <w:szCs w:val="24"/>
        </w:rPr>
        <w:t>rs.  This point should be reinforced</w:t>
      </w:r>
      <w:r w:rsidR="00F827CD" w:rsidRPr="00DF57D1">
        <w:rPr>
          <w:sz w:val="24"/>
          <w:szCs w:val="24"/>
        </w:rPr>
        <w:t xml:space="preserve"> with the players at the start of the exercise</w:t>
      </w:r>
      <w:r w:rsidR="008676DC">
        <w:rPr>
          <w:sz w:val="24"/>
          <w:szCs w:val="24"/>
        </w:rPr>
        <w:t xml:space="preserve"> in order that they engage in the exercise as fully as possible</w:t>
      </w:r>
      <w:r w:rsidR="00F827CD" w:rsidRPr="00DF57D1">
        <w:rPr>
          <w:sz w:val="24"/>
          <w:szCs w:val="24"/>
        </w:rPr>
        <w:t>.</w:t>
      </w:r>
      <w:r w:rsidR="008D6137">
        <w:rPr>
          <w:sz w:val="24"/>
          <w:szCs w:val="24"/>
        </w:rPr>
        <w:t xml:space="preserve"> Their confidence at engaging fully in the exercise</w:t>
      </w:r>
      <w:r w:rsidR="006C12AC">
        <w:rPr>
          <w:sz w:val="24"/>
          <w:szCs w:val="24"/>
        </w:rPr>
        <w:t xml:space="preserve"> is important </w:t>
      </w:r>
      <w:r w:rsidR="008D6137">
        <w:rPr>
          <w:sz w:val="24"/>
          <w:szCs w:val="24"/>
        </w:rPr>
        <w:t>in order to</w:t>
      </w:r>
      <w:r w:rsidR="006C12AC">
        <w:rPr>
          <w:sz w:val="24"/>
          <w:szCs w:val="24"/>
        </w:rPr>
        <w:t xml:space="preserve"> understand </w:t>
      </w:r>
      <w:r w:rsidR="008D6137">
        <w:rPr>
          <w:sz w:val="24"/>
          <w:szCs w:val="24"/>
        </w:rPr>
        <w:t xml:space="preserve">and analyse </w:t>
      </w:r>
      <w:r w:rsidR="006C12AC">
        <w:rPr>
          <w:sz w:val="24"/>
          <w:szCs w:val="24"/>
        </w:rPr>
        <w:t>what is working well and where improvement is required.</w:t>
      </w:r>
      <w:r w:rsidR="003E2E84">
        <w:rPr>
          <w:sz w:val="24"/>
          <w:szCs w:val="24"/>
        </w:rPr>
        <w:t xml:space="preserve"> Player action should not be inhibited by the presence of the evaluator. </w:t>
      </w:r>
    </w:p>
    <w:p w14:paraId="137E2A46" w14:textId="77777777" w:rsidR="00EC763B" w:rsidRPr="00DF57D1" w:rsidRDefault="00EC763B" w:rsidP="00DF57D1">
      <w:pPr>
        <w:pStyle w:val="BodyText"/>
        <w:spacing w:before="0" w:after="0" w:line="276" w:lineRule="auto"/>
        <w:ind w:firstLine="0"/>
        <w:jc w:val="left"/>
        <w:rPr>
          <w:sz w:val="24"/>
          <w:szCs w:val="24"/>
        </w:rPr>
      </w:pPr>
    </w:p>
    <w:p w14:paraId="6A286C76" w14:textId="77777777" w:rsidR="00EC763B" w:rsidRPr="00DF57D1" w:rsidRDefault="002655FC" w:rsidP="00DF57D1">
      <w:pPr>
        <w:pStyle w:val="BodyText"/>
        <w:spacing w:before="0" w:after="0" w:line="276" w:lineRule="auto"/>
        <w:ind w:firstLine="0"/>
        <w:jc w:val="left"/>
        <w:rPr>
          <w:sz w:val="24"/>
          <w:szCs w:val="24"/>
        </w:rPr>
      </w:pPr>
      <w:r>
        <w:rPr>
          <w:sz w:val="24"/>
          <w:szCs w:val="24"/>
          <w:u w:val="single"/>
        </w:rPr>
        <w:t>D</w:t>
      </w:r>
      <w:r w:rsidR="00163209" w:rsidRPr="00DF57D1">
        <w:rPr>
          <w:sz w:val="24"/>
          <w:szCs w:val="24"/>
          <w:u w:val="single"/>
        </w:rPr>
        <w:t>ebriefs</w:t>
      </w:r>
      <w:r w:rsidR="00CF720A">
        <w:rPr>
          <w:sz w:val="24"/>
          <w:szCs w:val="24"/>
        </w:rPr>
        <w:t xml:space="preserve"> </w:t>
      </w:r>
      <w:r>
        <w:rPr>
          <w:sz w:val="24"/>
          <w:szCs w:val="24"/>
        </w:rPr>
        <w:t>E</w:t>
      </w:r>
      <w:r w:rsidR="00EC763B" w:rsidRPr="00DF57D1">
        <w:rPr>
          <w:sz w:val="24"/>
          <w:szCs w:val="24"/>
        </w:rPr>
        <w:t>valuator</w:t>
      </w:r>
      <w:r>
        <w:rPr>
          <w:sz w:val="24"/>
          <w:szCs w:val="24"/>
        </w:rPr>
        <w:t>s</w:t>
      </w:r>
      <w:r w:rsidR="00EC763B" w:rsidRPr="00DF57D1">
        <w:rPr>
          <w:sz w:val="24"/>
          <w:szCs w:val="24"/>
        </w:rPr>
        <w:t xml:space="preserve"> </w:t>
      </w:r>
      <w:r>
        <w:rPr>
          <w:sz w:val="24"/>
          <w:szCs w:val="24"/>
        </w:rPr>
        <w:t xml:space="preserve">should </w:t>
      </w:r>
      <w:r w:rsidR="006B16D6">
        <w:rPr>
          <w:sz w:val="24"/>
          <w:szCs w:val="24"/>
        </w:rPr>
        <w:t>attend</w:t>
      </w:r>
      <w:r>
        <w:rPr>
          <w:sz w:val="24"/>
          <w:szCs w:val="24"/>
        </w:rPr>
        <w:t xml:space="preserve"> the </w:t>
      </w:r>
      <w:r w:rsidR="008D6137">
        <w:rPr>
          <w:sz w:val="24"/>
          <w:szCs w:val="24"/>
        </w:rPr>
        <w:t xml:space="preserve">hot </w:t>
      </w:r>
      <w:r>
        <w:rPr>
          <w:sz w:val="24"/>
          <w:szCs w:val="24"/>
        </w:rPr>
        <w:t>debrief session</w:t>
      </w:r>
      <w:r w:rsidR="00EC763B" w:rsidRPr="00DF57D1">
        <w:rPr>
          <w:sz w:val="24"/>
          <w:szCs w:val="24"/>
        </w:rPr>
        <w:t xml:space="preserve"> at the end of the </w:t>
      </w:r>
      <w:r>
        <w:rPr>
          <w:sz w:val="24"/>
          <w:szCs w:val="24"/>
        </w:rPr>
        <w:t>exercise and</w:t>
      </w:r>
      <w:r w:rsidR="006B16D6">
        <w:rPr>
          <w:sz w:val="24"/>
          <w:szCs w:val="24"/>
        </w:rPr>
        <w:t xml:space="preserve"> also</w:t>
      </w:r>
      <w:r>
        <w:rPr>
          <w:sz w:val="24"/>
          <w:szCs w:val="24"/>
        </w:rPr>
        <w:t xml:space="preserve"> the post-exercise evaluation </w:t>
      </w:r>
      <w:r w:rsidR="006B16D6">
        <w:rPr>
          <w:sz w:val="24"/>
          <w:szCs w:val="24"/>
        </w:rPr>
        <w:t>workshop</w:t>
      </w:r>
      <w:r w:rsidR="00987B75">
        <w:rPr>
          <w:sz w:val="24"/>
          <w:szCs w:val="24"/>
        </w:rPr>
        <w:t xml:space="preserve"> on 23 September </w:t>
      </w:r>
      <w:r>
        <w:rPr>
          <w:sz w:val="24"/>
          <w:szCs w:val="24"/>
        </w:rPr>
        <w:t>2013.</w:t>
      </w:r>
    </w:p>
    <w:p w14:paraId="2BD5CB14" w14:textId="77777777" w:rsidR="00B84AC5" w:rsidRPr="00DF57D1" w:rsidRDefault="00B84AC5" w:rsidP="00DF57D1">
      <w:pPr>
        <w:pStyle w:val="BodyText"/>
        <w:spacing w:before="0" w:after="0" w:line="276" w:lineRule="auto"/>
        <w:ind w:firstLine="0"/>
        <w:jc w:val="left"/>
        <w:rPr>
          <w:sz w:val="24"/>
          <w:szCs w:val="24"/>
        </w:rPr>
      </w:pPr>
    </w:p>
    <w:p w14:paraId="43DC7A6F" w14:textId="77777777" w:rsidR="00DF57D1" w:rsidRPr="005B598C" w:rsidRDefault="00DB320C" w:rsidP="005B598C">
      <w:pPr>
        <w:pStyle w:val="BodyText"/>
        <w:spacing w:before="0" w:after="0" w:line="276" w:lineRule="auto"/>
        <w:ind w:firstLine="0"/>
        <w:jc w:val="left"/>
        <w:rPr>
          <w:b/>
          <w:sz w:val="24"/>
          <w:szCs w:val="24"/>
        </w:rPr>
      </w:pPr>
      <w:r w:rsidRPr="00DF57D1">
        <w:rPr>
          <w:b/>
          <w:sz w:val="24"/>
          <w:szCs w:val="24"/>
        </w:rPr>
        <w:lastRenderedPageBreak/>
        <w:t>Y</w:t>
      </w:r>
      <w:r w:rsidR="00F35784" w:rsidRPr="00DF57D1">
        <w:rPr>
          <w:b/>
          <w:sz w:val="24"/>
          <w:szCs w:val="24"/>
        </w:rPr>
        <w:t>ou should submit a report</w:t>
      </w:r>
      <w:r w:rsidR="00B84AC5" w:rsidRPr="00DF57D1">
        <w:rPr>
          <w:b/>
          <w:sz w:val="24"/>
          <w:szCs w:val="24"/>
        </w:rPr>
        <w:t xml:space="preserve"> and a </w:t>
      </w:r>
      <w:r w:rsidR="008676DC">
        <w:rPr>
          <w:b/>
          <w:sz w:val="24"/>
          <w:szCs w:val="24"/>
        </w:rPr>
        <w:t>scanned copy of your notes by e</w:t>
      </w:r>
      <w:r w:rsidR="00B84AC5" w:rsidRPr="00DF57D1">
        <w:rPr>
          <w:b/>
          <w:sz w:val="24"/>
          <w:szCs w:val="24"/>
        </w:rPr>
        <w:t xml:space="preserve">mail to </w:t>
      </w:r>
      <w:r w:rsidR="008676DC">
        <w:rPr>
          <w:b/>
          <w:sz w:val="24"/>
          <w:szCs w:val="24"/>
        </w:rPr>
        <w:t>Veronica Nelson</w:t>
      </w:r>
      <w:r w:rsidR="00B84AC5" w:rsidRPr="00DF57D1">
        <w:rPr>
          <w:b/>
          <w:sz w:val="24"/>
          <w:szCs w:val="24"/>
        </w:rPr>
        <w:t xml:space="preserve"> (</w:t>
      </w:r>
      <w:hyperlink r:id="rId11" w:history="1">
        <w:r w:rsidR="008676DC" w:rsidRPr="00C6760D">
          <w:rPr>
            <w:rStyle w:val="Hyperlink"/>
            <w:b/>
            <w:sz w:val="24"/>
            <w:szCs w:val="24"/>
          </w:rPr>
          <w:t>veronica.nelson@phe.gov.uk</w:t>
        </w:r>
      </w:hyperlink>
      <w:r w:rsidR="008676DC">
        <w:rPr>
          <w:b/>
          <w:sz w:val="24"/>
          <w:szCs w:val="24"/>
        </w:rPr>
        <w:t>) no later than 12</w:t>
      </w:r>
      <w:r w:rsidR="00B84AC5" w:rsidRPr="00DF57D1">
        <w:rPr>
          <w:b/>
          <w:sz w:val="24"/>
          <w:szCs w:val="24"/>
        </w:rPr>
        <w:t xml:space="preserve">:00 on </w:t>
      </w:r>
      <w:r w:rsidR="00CF720A">
        <w:rPr>
          <w:b/>
          <w:sz w:val="24"/>
          <w:szCs w:val="24"/>
        </w:rPr>
        <w:t>1</w:t>
      </w:r>
      <w:r w:rsidR="00987B75">
        <w:rPr>
          <w:b/>
          <w:sz w:val="24"/>
          <w:szCs w:val="24"/>
        </w:rPr>
        <w:t>8 September</w:t>
      </w:r>
      <w:r w:rsidR="00CF720A">
        <w:rPr>
          <w:b/>
          <w:sz w:val="24"/>
          <w:szCs w:val="24"/>
        </w:rPr>
        <w:t xml:space="preserve"> </w:t>
      </w:r>
      <w:r w:rsidR="008676DC">
        <w:rPr>
          <w:b/>
          <w:sz w:val="24"/>
          <w:szCs w:val="24"/>
        </w:rPr>
        <w:t>2013.</w:t>
      </w:r>
      <w:bookmarkStart w:id="5" w:name="_Toc117046949"/>
    </w:p>
    <w:p w14:paraId="7C51C8B1" w14:textId="77777777" w:rsidR="00CF720A" w:rsidRDefault="00CF720A" w:rsidP="003E5445">
      <w:pPr>
        <w:pStyle w:val="Heading1"/>
      </w:pPr>
      <w:bookmarkStart w:id="6" w:name="_Toc352234471"/>
    </w:p>
    <w:p w14:paraId="688D1C5E" w14:textId="77777777" w:rsidR="000C68C4" w:rsidRPr="00DF57D1" w:rsidRDefault="00E96B57" w:rsidP="003E5445">
      <w:pPr>
        <w:pStyle w:val="Heading1"/>
      </w:pPr>
      <w:r w:rsidRPr="00DF57D1">
        <w:t>Recording information</w:t>
      </w:r>
      <w:bookmarkEnd w:id="6"/>
    </w:p>
    <w:p w14:paraId="08863BE9" w14:textId="77777777" w:rsidR="00E96B57" w:rsidRPr="00DF57D1" w:rsidRDefault="00EC763B" w:rsidP="00DF57D1">
      <w:pPr>
        <w:spacing w:before="120" w:after="120" w:line="276" w:lineRule="auto"/>
        <w:rPr>
          <w:rFonts w:ascii="Arial" w:hAnsi="Arial" w:cs="Arial"/>
          <w:szCs w:val="24"/>
          <w:lang w:val="en-GB"/>
        </w:rPr>
      </w:pPr>
      <w:r w:rsidRPr="00DF57D1">
        <w:rPr>
          <w:rFonts w:ascii="Arial" w:hAnsi="Arial" w:cs="Arial"/>
          <w:szCs w:val="24"/>
          <w:lang w:val="en-GB"/>
        </w:rPr>
        <w:t>Information gathered during the exercise will be used to produce an Exercise Report.</w:t>
      </w:r>
      <w:r w:rsidR="00BF2CFB" w:rsidRPr="00DF57D1">
        <w:rPr>
          <w:rFonts w:ascii="Arial" w:hAnsi="Arial" w:cs="Arial"/>
          <w:szCs w:val="24"/>
          <w:lang w:val="en-GB"/>
        </w:rPr>
        <w:t xml:space="preserve"> Please use the </w:t>
      </w:r>
      <w:r w:rsidR="003E0987">
        <w:rPr>
          <w:rFonts w:ascii="Arial" w:hAnsi="Arial" w:cs="Arial"/>
          <w:szCs w:val="24"/>
          <w:lang w:val="en-GB"/>
        </w:rPr>
        <w:t>report template</w:t>
      </w:r>
      <w:r w:rsidR="00BF2CFB" w:rsidRPr="00DF57D1">
        <w:rPr>
          <w:rFonts w:ascii="Arial" w:hAnsi="Arial" w:cs="Arial"/>
          <w:szCs w:val="24"/>
          <w:lang w:val="en-GB"/>
        </w:rPr>
        <w:t xml:space="preserve"> provided to record all of your observations.</w:t>
      </w:r>
      <w:r w:rsidRPr="00DF57D1">
        <w:rPr>
          <w:rFonts w:ascii="Arial" w:hAnsi="Arial" w:cs="Arial"/>
          <w:szCs w:val="24"/>
          <w:lang w:val="en-GB"/>
        </w:rPr>
        <w:t xml:space="preserve"> </w:t>
      </w:r>
    </w:p>
    <w:p w14:paraId="20B5137E" w14:textId="77777777" w:rsidR="00F663D1" w:rsidRDefault="00EC763B" w:rsidP="00F663D1">
      <w:pPr>
        <w:spacing w:before="120" w:after="120" w:line="276" w:lineRule="auto"/>
        <w:rPr>
          <w:rFonts w:ascii="Arial" w:hAnsi="Arial" w:cs="Arial"/>
          <w:szCs w:val="24"/>
          <w:lang w:val="en-GB"/>
        </w:rPr>
      </w:pPr>
      <w:r w:rsidRPr="00DF57D1">
        <w:rPr>
          <w:rFonts w:ascii="Arial" w:hAnsi="Arial" w:cs="Arial"/>
          <w:szCs w:val="24"/>
          <w:lang w:val="en-GB"/>
        </w:rPr>
        <w:t>You should look for information from the following sources</w:t>
      </w:r>
      <w:r w:rsidR="00F663D1">
        <w:rPr>
          <w:rFonts w:ascii="Arial" w:hAnsi="Arial" w:cs="Arial"/>
          <w:szCs w:val="24"/>
          <w:lang w:val="en-GB"/>
        </w:rPr>
        <w:t>:</w:t>
      </w:r>
    </w:p>
    <w:p w14:paraId="5DB984F0" w14:textId="77777777" w:rsidR="00EC763B" w:rsidRPr="00F663D1" w:rsidRDefault="00EC763B" w:rsidP="00F663D1">
      <w:pPr>
        <w:pStyle w:val="ListParagraph"/>
        <w:numPr>
          <w:ilvl w:val="0"/>
          <w:numId w:val="48"/>
        </w:numPr>
        <w:spacing w:before="120" w:after="120" w:line="276" w:lineRule="auto"/>
        <w:rPr>
          <w:rFonts w:ascii="Arial" w:hAnsi="Arial" w:cs="Arial"/>
          <w:szCs w:val="24"/>
          <w:lang w:val="en-GB"/>
        </w:rPr>
      </w:pPr>
      <w:r w:rsidRPr="00F663D1">
        <w:rPr>
          <w:rFonts w:ascii="Arial" w:hAnsi="Arial" w:cs="Arial"/>
          <w:szCs w:val="24"/>
          <w:u w:val="single"/>
          <w:lang w:val="en-GB"/>
        </w:rPr>
        <w:t>Emails</w:t>
      </w:r>
      <w:r w:rsidRPr="00F663D1">
        <w:rPr>
          <w:rFonts w:ascii="Arial" w:hAnsi="Arial" w:cs="Arial"/>
          <w:szCs w:val="24"/>
          <w:lang w:val="en-GB"/>
        </w:rPr>
        <w:t xml:space="preserve">: Please make sure that players are copying </w:t>
      </w:r>
      <w:r w:rsidR="003E2E84" w:rsidRPr="00F663D1">
        <w:rPr>
          <w:rFonts w:ascii="Arial" w:hAnsi="Arial" w:cs="Arial"/>
          <w:szCs w:val="24"/>
          <w:lang w:val="en-GB"/>
        </w:rPr>
        <w:t>Exercise Control into every e</w:t>
      </w:r>
      <w:r w:rsidRPr="00F663D1">
        <w:rPr>
          <w:rFonts w:ascii="Arial" w:hAnsi="Arial" w:cs="Arial"/>
          <w:szCs w:val="24"/>
          <w:lang w:val="en-GB"/>
        </w:rPr>
        <w:t>mail that they send.</w:t>
      </w:r>
    </w:p>
    <w:p w14:paraId="312DE5EC" w14:textId="77777777" w:rsidR="00EC763B" w:rsidRPr="00DF57D1" w:rsidRDefault="00EC763B" w:rsidP="00DF57D1">
      <w:pPr>
        <w:pStyle w:val="ListParagraph"/>
        <w:numPr>
          <w:ilvl w:val="0"/>
          <w:numId w:val="48"/>
        </w:numPr>
        <w:spacing w:before="120" w:after="120" w:line="276" w:lineRule="auto"/>
        <w:rPr>
          <w:rFonts w:ascii="Arial" w:hAnsi="Arial" w:cs="Arial"/>
          <w:szCs w:val="24"/>
          <w:lang w:val="en-GB"/>
        </w:rPr>
      </w:pPr>
      <w:r w:rsidRPr="00DF57D1">
        <w:rPr>
          <w:rFonts w:ascii="Arial" w:hAnsi="Arial" w:cs="Arial"/>
          <w:szCs w:val="24"/>
          <w:u w:val="single"/>
          <w:lang w:val="en-GB"/>
        </w:rPr>
        <w:t>Telephone calls</w:t>
      </w:r>
      <w:r w:rsidRPr="00DF57D1">
        <w:rPr>
          <w:rFonts w:ascii="Arial" w:hAnsi="Arial" w:cs="Arial"/>
          <w:szCs w:val="24"/>
          <w:lang w:val="en-GB"/>
        </w:rPr>
        <w:t>: If you see people making telephone calls during the exercise take a note of the conversation and log the time.</w:t>
      </w:r>
    </w:p>
    <w:p w14:paraId="48DA5671" w14:textId="77777777" w:rsidR="00EC763B" w:rsidRPr="00DF57D1" w:rsidRDefault="006B16D6" w:rsidP="00DF57D1">
      <w:pPr>
        <w:pStyle w:val="ListParagraph"/>
        <w:numPr>
          <w:ilvl w:val="0"/>
          <w:numId w:val="48"/>
        </w:numPr>
        <w:spacing w:before="120" w:after="120" w:line="276" w:lineRule="auto"/>
        <w:rPr>
          <w:rFonts w:ascii="Arial" w:hAnsi="Arial" w:cs="Arial"/>
          <w:szCs w:val="24"/>
          <w:lang w:val="en-GB"/>
        </w:rPr>
      </w:pPr>
      <w:r>
        <w:rPr>
          <w:rFonts w:ascii="Arial" w:hAnsi="Arial" w:cs="Arial"/>
          <w:szCs w:val="24"/>
          <w:u w:val="single"/>
          <w:lang w:val="en-GB"/>
        </w:rPr>
        <w:t xml:space="preserve">PHE </w:t>
      </w:r>
      <w:r w:rsidR="00BF2CFB" w:rsidRPr="00DF57D1">
        <w:rPr>
          <w:rFonts w:ascii="Arial" w:hAnsi="Arial" w:cs="Arial"/>
          <w:szCs w:val="24"/>
          <w:u w:val="single"/>
          <w:lang w:val="en-GB"/>
        </w:rPr>
        <w:t>intranet</w:t>
      </w:r>
      <w:r w:rsidR="00BF2CFB" w:rsidRPr="00DF57D1">
        <w:rPr>
          <w:rFonts w:ascii="Arial" w:hAnsi="Arial" w:cs="Arial"/>
          <w:szCs w:val="24"/>
          <w:lang w:val="en-GB"/>
        </w:rPr>
        <w:t xml:space="preserve">: Make a note of use of any information technology </w:t>
      </w:r>
      <w:r w:rsidR="00EC763B" w:rsidRPr="00DF57D1">
        <w:rPr>
          <w:rFonts w:ascii="Arial" w:hAnsi="Arial" w:cs="Arial"/>
          <w:szCs w:val="24"/>
          <w:lang w:val="en-GB"/>
        </w:rPr>
        <w:t>system</w:t>
      </w:r>
      <w:r w:rsidR="00BF2CFB" w:rsidRPr="00DF57D1">
        <w:rPr>
          <w:rFonts w:ascii="Arial" w:hAnsi="Arial" w:cs="Arial"/>
          <w:szCs w:val="24"/>
          <w:lang w:val="en-GB"/>
        </w:rPr>
        <w:t>s used, to record how effective their use was and</w:t>
      </w:r>
      <w:r w:rsidR="00EC763B" w:rsidRPr="00DF57D1">
        <w:rPr>
          <w:rFonts w:ascii="Arial" w:hAnsi="Arial" w:cs="Arial"/>
          <w:szCs w:val="24"/>
          <w:lang w:val="en-GB"/>
        </w:rPr>
        <w:t xml:space="preserve"> so that the exercise team can retrieve</w:t>
      </w:r>
      <w:r w:rsidR="00BF2CFB" w:rsidRPr="00DF57D1">
        <w:rPr>
          <w:rFonts w:ascii="Arial" w:hAnsi="Arial" w:cs="Arial"/>
          <w:szCs w:val="24"/>
          <w:lang w:val="en-GB"/>
        </w:rPr>
        <w:t xml:space="preserve"> information posted on</w:t>
      </w:r>
      <w:r w:rsidR="00EC763B" w:rsidRPr="00DF57D1">
        <w:rPr>
          <w:rFonts w:ascii="Arial" w:hAnsi="Arial" w:cs="Arial"/>
          <w:szCs w:val="24"/>
          <w:lang w:val="en-GB"/>
        </w:rPr>
        <w:t xml:space="preserve"> them if necessary.</w:t>
      </w:r>
    </w:p>
    <w:p w14:paraId="7B33005E" w14:textId="77777777" w:rsidR="00EC763B" w:rsidRPr="00DF57D1" w:rsidRDefault="008676DC" w:rsidP="00DF57D1">
      <w:pPr>
        <w:pStyle w:val="ListParagraph"/>
        <w:numPr>
          <w:ilvl w:val="0"/>
          <w:numId w:val="48"/>
        </w:numPr>
        <w:spacing w:before="120" w:after="120" w:line="276" w:lineRule="auto"/>
        <w:rPr>
          <w:rFonts w:ascii="Arial" w:hAnsi="Arial" w:cs="Arial"/>
          <w:szCs w:val="24"/>
          <w:lang w:val="en-GB"/>
        </w:rPr>
      </w:pPr>
      <w:r>
        <w:rPr>
          <w:rFonts w:ascii="Arial" w:hAnsi="Arial" w:cs="Arial"/>
          <w:szCs w:val="24"/>
          <w:u w:val="single"/>
          <w:lang w:val="en-GB"/>
        </w:rPr>
        <w:t>B</w:t>
      </w:r>
      <w:r w:rsidR="00EC763B" w:rsidRPr="00DF57D1">
        <w:rPr>
          <w:rFonts w:ascii="Arial" w:hAnsi="Arial" w:cs="Arial"/>
          <w:szCs w:val="24"/>
          <w:u w:val="single"/>
          <w:lang w:val="en-GB"/>
        </w:rPr>
        <w:t>riefings, conversations and actions</w:t>
      </w:r>
      <w:r w:rsidR="00EC763B" w:rsidRPr="00DF57D1">
        <w:rPr>
          <w:rFonts w:ascii="Arial" w:hAnsi="Arial" w:cs="Arial"/>
          <w:szCs w:val="24"/>
          <w:lang w:val="en-GB"/>
        </w:rPr>
        <w:t>. Record your observations of these.</w:t>
      </w:r>
    </w:p>
    <w:p w14:paraId="6EA215C0" w14:textId="77777777" w:rsidR="00EC763B" w:rsidRPr="00DF57D1" w:rsidRDefault="00EC763B" w:rsidP="00DF57D1">
      <w:pPr>
        <w:pStyle w:val="ListParagraph"/>
        <w:numPr>
          <w:ilvl w:val="0"/>
          <w:numId w:val="48"/>
        </w:numPr>
        <w:spacing w:before="120" w:after="120" w:line="276" w:lineRule="auto"/>
        <w:rPr>
          <w:rFonts w:ascii="Arial" w:hAnsi="Arial" w:cs="Arial"/>
          <w:szCs w:val="24"/>
          <w:lang w:val="en-GB"/>
        </w:rPr>
      </w:pPr>
      <w:r w:rsidRPr="00DF57D1">
        <w:rPr>
          <w:rFonts w:ascii="Arial" w:hAnsi="Arial" w:cs="Arial"/>
          <w:szCs w:val="24"/>
          <w:u w:val="single"/>
          <w:lang w:val="en-GB"/>
        </w:rPr>
        <w:t>Charts or other material generated</w:t>
      </w:r>
      <w:r w:rsidRPr="00DF57D1">
        <w:rPr>
          <w:rFonts w:ascii="Arial" w:hAnsi="Arial" w:cs="Arial"/>
          <w:szCs w:val="24"/>
          <w:lang w:val="en-GB"/>
        </w:rPr>
        <w:t>. Make a note of the time the material was produced and where it was filed so that it can be retrieved.</w:t>
      </w:r>
    </w:p>
    <w:p w14:paraId="5B294D7A" w14:textId="77777777" w:rsidR="001C31CA" w:rsidRPr="00E675C0" w:rsidRDefault="00EC763B" w:rsidP="00DF57D1">
      <w:pPr>
        <w:pStyle w:val="ListParagraph"/>
        <w:numPr>
          <w:ilvl w:val="0"/>
          <w:numId w:val="48"/>
        </w:numPr>
        <w:spacing w:before="120" w:after="120" w:line="276" w:lineRule="auto"/>
        <w:rPr>
          <w:rFonts w:ascii="Arial" w:hAnsi="Arial" w:cs="Arial"/>
          <w:szCs w:val="24"/>
          <w:lang w:val="en-GB"/>
        </w:rPr>
      </w:pPr>
      <w:r w:rsidRPr="00E675C0">
        <w:rPr>
          <w:rFonts w:ascii="Arial" w:hAnsi="Arial" w:cs="Arial"/>
          <w:szCs w:val="24"/>
          <w:u w:val="single"/>
          <w:lang w:val="en-GB"/>
        </w:rPr>
        <w:t>Player debriefs</w:t>
      </w:r>
      <w:r w:rsidRPr="00E675C0">
        <w:rPr>
          <w:rFonts w:ascii="Arial" w:hAnsi="Arial" w:cs="Arial"/>
          <w:szCs w:val="24"/>
          <w:lang w:val="en-GB"/>
        </w:rPr>
        <w:t xml:space="preserve">: </w:t>
      </w:r>
      <w:r w:rsidR="006B16D6" w:rsidRPr="00E675C0">
        <w:rPr>
          <w:rFonts w:ascii="Arial" w:hAnsi="Arial" w:cs="Arial"/>
          <w:szCs w:val="24"/>
          <w:lang w:val="en-GB"/>
        </w:rPr>
        <w:t xml:space="preserve">At the end of the day </w:t>
      </w:r>
      <w:r w:rsidR="00F663D1" w:rsidRPr="00E675C0">
        <w:rPr>
          <w:rFonts w:ascii="Arial" w:hAnsi="Arial" w:cs="Arial"/>
          <w:szCs w:val="24"/>
          <w:lang w:val="en-GB"/>
        </w:rPr>
        <w:t>a member of</w:t>
      </w:r>
      <w:r w:rsidR="008D6137" w:rsidRPr="00E675C0">
        <w:rPr>
          <w:rFonts w:ascii="Arial" w:hAnsi="Arial" w:cs="Arial"/>
          <w:szCs w:val="24"/>
          <w:lang w:val="en-GB"/>
        </w:rPr>
        <w:t xml:space="preserve"> Exercise Control</w:t>
      </w:r>
      <w:r w:rsidR="00674A97" w:rsidRPr="00E675C0">
        <w:rPr>
          <w:rFonts w:ascii="Arial" w:hAnsi="Arial" w:cs="Arial"/>
          <w:szCs w:val="24"/>
          <w:lang w:val="en-GB"/>
        </w:rPr>
        <w:t xml:space="preserve"> staff will conduct a debrief with</w:t>
      </w:r>
      <w:r w:rsidR="004B71D8" w:rsidRPr="00E675C0">
        <w:rPr>
          <w:rFonts w:ascii="Arial" w:hAnsi="Arial" w:cs="Arial"/>
          <w:szCs w:val="24"/>
          <w:lang w:val="en-GB"/>
        </w:rPr>
        <w:t xml:space="preserve"> players in </w:t>
      </w:r>
      <w:r w:rsidR="003E2E84" w:rsidRPr="00E675C0">
        <w:rPr>
          <w:rFonts w:ascii="Arial" w:hAnsi="Arial" w:cs="Arial"/>
          <w:szCs w:val="24"/>
          <w:lang w:val="en-GB"/>
        </w:rPr>
        <w:t xml:space="preserve">the </w:t>
      </w:r>
      <w:r w:rsidR="00F663D1" w:rsidRPr="00CF720A">
        <w:rPr>
          <w:rFonts w:ascii="Arial" w:hAnsi="Arial" w:cs="Arial"/>
          <w:szCs w:val="24"/>
          <w:lang w:val="en-GB"/>
        </w:rPr>
        <w:t>Boardroom</w:t>
      </w:r>
      <w:r w:rsidR="003E2E84" w:rsidRPr="00CF720A">
        <w:rPr>
          <w:rFonts w:ascii="Arial" w:hAnsi="Arial" w:cs="Arial"/>
          <w:szCs w:val="24"/>
          <w:lang w:val="en-GB"/>
        </w:rPr>
        <w:t>.</w:t>
      </w:r>
    </w:p>
    <w:p w14:paraId="5A8E1C5B" w14:textId="77777777" w:rsidR="00CF720A" w:rsidRDefault="00CF720A" w:rsidP="0014256F">
      <w:pPr>
        <w:pStyle w:val="Heading1"/>
      </w:pPr>
      <w:bookmarkStart w:id="7" w:name="_Toc352234472"/>
    </w:p>
    <w:p w14:paraId="18E2C380" w14:textId="77777777" w:rsidR="0014256F" w:rsidRPr="0014256F" w:rsidRDefault="0014256F" w:rsidP="0014256F">
      <w:pPr>
        <w:pStyle w:val="Heading1"/>
      </w:pPr>
      <w:r w:rsidRPr="0014256F">
        <w:t>Observing Hints</w:t>
      </w:r>
      <w:bookmarkEnd w:id="7"/>
    </w:p>
    <w:p w14:paraId="4E72C351" w14:textId="77777777" w:rsidR="0014256F" w:rsidRPr="0014256F" w:rsidRDefault="0014256F" w:rsidP="0014256F">
      <w:pPr>
        <w:pStyle w:val="BodyText"/>
        <w:spacing w:before="0" w:after="0" w:line="288" w:lineRule="auto"/>
        <w:ind w:firstLine="0"/>
        <w:jc w:val="left"/>
        <w:rPr>
          <w:sz w:val="24"/>
          <w:szCs w:val="24"/>
        </w:rPr>
      </w:pPr>
      <w:r w:rsidRPr="0014256F">
        <w:rPr>
          <w:sz w:val="24"/>
          <w:szCs w:val="24"/>
        </w:rPr>
        <w:t>As an evaluator, you should be looking for the following activities undertaken by the players during the exercise, and concentrate the evaluation on the ECDC management and response to the exercise injects:</w:t>
      </w:r>
    </w:p>
    <w:p w14:paraId="23BBCEA6" w14:textId="77777777" w:rsidR="0014256F" w:rsidRPr="0014256F" w:rsidRDefault="0014256F" w:rsidP="0014256F">
      <w:pPr>
        <w:pStyle w:val="BodyText"/>
        <w:spacing w:before="0" w:after="0" w:line="288" w:lineRule="auto"/>
        <w:ind w:firstLine="0"/>
        <w:jc w:val="left"/>
        <w:rPr>
          <w:sz w:val="24"/>
          <w:szCs w:val="24"/>
        </w:rPr>
      </w:pPr>
    </w:p>
    <w:p w14:paraId="76F37012" w14:textId="77777777" w:rsidR="0014256F" w:rsidRPr="0014256F" w:rsidRDefault="0014256F" w:rsidP="0014256F">
      <w:pPr>
        <w:pStyle w:val="ListBullet"/>
        <w:numPr>
          <w:ilvl w:val="0"/>
          <w:numId w:val="32"/>
        </w:numPr>
        <w:spacing w:before="0" w:after="0" w:line="288" w:lineRule="auto"/>
        <w:ind w:hanging="60"/>
        <w:rPr>
          <w:sz w:val="24"/>
          <w:szCs w:val="24"/>
        </w:rPr>
      </w:pPr>
      <w:r w:rsidRPr="0014256F">
        <w:rPr>
          <w:sz w:val="24"/>
          <w:szCs w:val="24"/>
        </w:rPr>
        <w:t>Recognition of key events;</w:t>
      </w:r>
    </w:p>
    <w:p w14:paraId="741F6476" w14:textId="77777777" w:rsidR="0014256F" w:rsidRPr="0014256F" w:rsidRDefault="0014256F" w:rsidP="0014256F">
      <w:pPr>
        <w:pStyle w:val="ListBullet"/>
        <w:numPr>
          <w:ilvl w:val="0"/>
          <w:numId w:val="32"/>
        </w:numPr>
        <w:spacing w:before="0" w:after="0" w:line="288" w:lineRule="auto"/>
        <w:ind w:hanging="60"/>
        <w:rPr>
          <w:sz w:val="24"/>
          <w:szCs w:val="24"/>
        </w:rPr>
      </w:pPr>
      <w:r w:rsidRPr="0014256F">
        <w:rPr>
          <w:sz w:val="24"/>
          <w:szCs w:val="24"/>
        </w:rPr>
        <w:t xml:space="preserve">Gathering of facts and information; </w:t>
      </w:r>
    </w:p>
    <w:p w14:paraId="735E01DE" w14:textId="77777777" w:rsidR="0014256F" w:rsidRPr="0014256F" w:rsidRDefault="0014256F" w:rsidP="0014256F">
      <w:pPr>
        <w:pStyle w:val="ListBullet"/>
        <w:numPr>
          <w:ilvl w:val="0"/>
          <w:numId w:val="32"/>
        </w:numPr>
        <w:spacing w:before="0" w:after="0" w:line="288" w:lineRule="auto"/>
        <w:ind w:hanging="60"/>
        <w:rPr>
          <w:sz w:val="24"/>
          <w:szCs w:val="24"/>
        </w:rPr>
      </w:pPr>
      <w:r w:rsidRPr="0014256F">
        <w:rPr>
          <w:sz w:val="24"/>
          <w:szCs w:val="24"/>
        </w:rPr>
        <w:t>Thorough examination of facts and information;</w:t>
      </w:r>
    </w:p>
    <w:p w14:paraId="787A9D5A" w14:textId="77777777" w:rsidR="0014256F" w:rsidRPr="0014256F" w:rsidRDefault="0014256F" w:rsidP="0014256F">
      <w:pPr>
        <w:pStyle w:val="ListBullet"/>
        <w:numPr>
          <w:ilvl w:val="0"/>
          <w:numId w:val="32"/>
        </w:numPr>
        <w:spacing w:before="0" w:after="0" w:line="288" w:lineRule="auto"/>
        <w:ind w:hanging="60"/>
        <w:rPr>
          <w:sz w:val="24"/>
          <w:szCs w:val="24"/>
        </w:rPr>
      </w:pPr>
      <w:r w:rsidRPr="0014256F">
        <w:rPr>
          <w:sz w:val="24"/>
          <w:szCs w:val="24"/>
        </w:rPr>
        <w:t>Open exploration of all practical courses of action;</w:t>
      </w:r>
    </w:p>
    <w:p w14:paraId="12F381B4" w14:textId="77777777" w:rsidR="0014256F" w:rsidRPr="0014256F" w:rsidRDefault="0014256F" w:rsidP="0014256F">
      <w:pPr>
        <w:pStyle w:val="ListBullet"/>
        <w:numPr>
          <w:ilvl w:val="0"/>
          <w:numId w:val="32"/>
        </w:numPr>
        <w:spacing w:before="0" w:after="0" w:line="288" w:lineRule="auto"/>
        <w:ind w:hanging="60"/>
        <w:rPr>
          <w:sz w:val="24"/>
          <w:szCs w:val="24"/>
        </w:rPr>
      </w:pPr>
      <w:r w:rsidRPr="0014256F">
        <w:rPr>
          <w:sz w:val="24"/>
          <w:szCs w:val="24"/>
        </w:rPr>
        <w:t>Sound decision-making process; and</w:t>
      </w:r>
    </w:p>
    <w:p w14:paraId="22C3A18C" w14:textId="77777777" w:rsidR="0014256F" w:rsidRPr="0014256F" w:rsidRDefault="0014256F" w:rsidP="0014256F">
      <w:pPr>
        <w:pStyle w:val="ListBullet"/>
        <w:numPr>
          <w:ilvl w:val="0"/>
          <w:numId w:val="32"/>
        </w:numPr>
        <w:spacing w:before="0" w:after="0" w:line="288" w:lineRule="auto"/>
        <w:ind w:hanging="60"/>
        <w:rPr>
          <w:sz w:val="24"/>
          <w:szCs w:val="24"/>
        </w:rPr>
      </w:pPr>
      <w:r w:rsidRPr="0014256F">
        <w:rPr>
          <w:sz w:val="24"/>
          <w:szCs w:val="24"/>
        </w:rPr>
        <w:t>A plan that is timely, complete and appropriate to the emergency.</w:t>
      </w:r>
    </w:p>
    <w:p w14:paraId="46193274" w14:textId="77777777" w:rsidR="0014256F" w:rsidRDefault="0014256F" w:rsidP="0014256F">
      <w:pPr>
        <w:pStyle w:val="ListBullet"/>
        <w:numPr>
          <w:ilvl w:val="0"/>
          <w:numId w:val="0"/>
        </w:numPr>
        <w:spacing w:before="0" w:after="0" w:line="288" w:lineRule="auto"/>
        <w:rPr>
          <w:sz w:val="24"/>
          <w:szCs w:val="24"/>
        </w:rPr>
      </w:pPr>
    </w:p>
    <w:p w14:paraId="4FB167A1" w14:textId="77777777" w:rsidR="00CF720A" w:rsidRDefault="00CF720A" w:rsidP="0014256F">
      <w:pPr>
        <w:pStyle w:val="ListBullet"/>
        <w:numPr>
          <w:ilvl w:val="0"/>
          <w:numId w:val="0"/>
        </w:numPr>
        <w:spacing w:before="0" w:after="0" w:line="288" w:lineRule="auto"/>
        <w:rPr>
          <w:sz w:val="24"/>
          <w:szCs w:val="24"/>
        </w:rPr>
      </w:pPr>
    </w:p>
    <w:p w14:paraId="63E15D02" w14:textId="77777777" w:rsidR="00CF720A" w:rsidRPr="0014256F" w:rsidRDefault="00CF720A" w:rsidP="0014256F">
      <w:pPr>
        <w:pStyle w:val="ListBullet"/>
        <w:numPr>
          <w:ilvl w:val="0"/>
          <w:numId w:val="0"/>
        </w:numPr>
        <w:spacing w:before="0" w:after="0" w:line="288" w:lineRule="auto"/>
        <w:rPr>
          <w:sz w:val="24"/>
          <w:szCs w:val="24"/>
        </w:rPr>
      </w:pPr>
    </w:p>
    <w:p w14:paraId="57BA078B" w14:textId="77777777" w:rsidR="0014256F" w:rsidRPr="0014256F" w:rsidRDefault="0014256F" w:rsidP="0014256F">
      <w:pPr>
        <w:pStyle w:val="BodyText"/>
        <w:spacing w:before="0" w:after="0" w:line="288" w:lineRule="auto"/>
        <w:ind w:firstLine="0"/>
        <w:jc w:val="left"/>
        <w:rPr>
          <w:sz w:val="24"/>
          <w:szCs w:val="24"/>
        </w:rPr>
      </w:pPr>
      <w:r w:rsidRPr="0014256F">
        <w:rPr>
          <w:sz w:val="24"/>
          <w:szCs w:val="24"/>
        </w:rPr>
        <w:t>You should also be looking at:</w:t>
      </w:r>
    </w:p>
    <w:p w14:paraId="16C035F7" w14:textId="77777777" w:rsidR="0014256F" w:rsidRPr="00B55CFE" w:rsidRDefault="0014256F" w:rsidP="0014256F">
      <w:pPr>
        <w:pStyle w:val="BodyText"/>
        <w:spacing w:before="0" w:after="0" w:line="288" w:lineRule="auto"/>
        <w:ind w:firstLine="0"/>
        <w:jc w:val="left"/>
        <w:rPr>
          <w:sz w:val="10"/>
          <w:szCs w:val="24"/>
        </w:rPr>
      </w:pPr>
    </w:p>
    <w:p w14:paraId="66E30FBB" w14:textId="77777777" w:rsidR="0014256F" w:rsidRPr="0014256F" w:rsidRDefault="0014256F" w:rsidP="0014256F">
      <w:pPr>
        <w:pStyle w:val="ListBullet"/>
        <w:numPr>
          <w:ilvl w:val="0"/>
          <w:numId w:val="33"/>
        </w:numPr>
        <w:spacing w:before="0" w:after="0" w:line="288" w:lineRule="auto"/>
        <w:ind w:hanging="60"/>
        <w:rPr>
          <w:sz w:val="24"/>
          <w:szCs w:val="24"/>
        </w:rPr>
      </w:pPr>
      <w:r w:rsidRPr="0014256F">
        <w:rPr>
          <w:sz w:val="24"/>
          <w:szCs w:val="24"/>
        </w:rPr>
        <w:t>How information is recorded;</w:t>
      </w:r>
    </w:p>
    <w:p w14:paraId="2FDF7252" w14:textId="77777777" w:rsidR="0014256F" w:rsidRPr="0014256F" w:rsidRDefault="0014256F" w:rsidP="0014256F">
      <w:pPr>
        <w:pStyle w:val="ListBullet"/>
        <w:numPr>
          <w:ilvl w:val="0"/>
          <w:numId w:val="33"/>
        </w:numPr>
        <w:spacing w:before="0" w:after="0" w:line="288" w:lineRule="auto"/>
        <w:ind w:hanging="60"/>
        <w:rPr>
          <w:sz w:val="24"/>
          <w:szCs w:val="24"/>
        </w:rPr>
      </w:pPr>
      <w:r w:rsidRPr="0014256F">
        <w:rPr>
          <w:sz w:val="24"/>
          <w:szCs w:val="24"/>
        </w:rPr>
        <w:t>How details are communicated to those who need to know;</w:t>
      </w:r>
    </w:p>
    <w:p w14:paraId="2A317128" w14:textId="77777777" w:rsidR="0014256F" w:rsidRPr="0014256F" w:rsidRDefault="0014256F" w:rsidP="0014256F">
      <w:pPr>
        <w:pStyle w:val="ListBullet"/>
        <w:numPr>
          <w:ilvl w:val="0"/>
          <w:numId w:val="33"/>
        </w:numPr>
        <w:spacing w:before="0" w:after="0" w:line="288" w:lineRule="auto"/>
        <w:ind w:hanging="60"/>
        <w:rPr>
          <w:sz w:val="24"/>
          <w:szCs w:val="24"/>
        </w:rPr>
      </w:pPr>
      <w:r w:rsidRPr="0014256F">
        <w:rPr>
          <w:sz w:val="24"/>
          <w:szCs w:val="24"/>
        </w:rPr>
        <w:t>How effective the response to information is;</w:t>
      </w:r>
    </w:p>
    <w:p w14:paraId="45CEDC4E" w14:textId="77777777" w:rsidR="0014256F" w:rsidRPr="0014256F" w:rsidRDefault="0014256F" w:rsidP="0014256F">
      <w:pPr>
        <w:pStyle w:val="ListBullet"/>
        <w:numPr>
          <w:ilvl w:val="0"/>
          <w:numId w:val="33"/>
        </w:numPr>
        <w:tabs>
          <w:tab w:val="clear" w:pos="360"/>
          <w:tab w:val="num" w:pos="700"/>
        </w:tabs>
        <w:spacing w:before="0" w:after="0" w:line="288" w:lineRule="auto"/>
        <w:ind w:left="700" w:hanging="400"/>
        <w:rPr>
          <w:sz w:val="24"/>
          <w:szCs w:val="24"/>
        </w:rPr>
      </w:pPr>
      <w:r w:rsidRPr="0014256F">
        <w:rPr>
          <w:sz w:val="24"/>
          <w:szCs w:val="24"/>
        </w:rPr>
        <w:t>How</w:t>
      </w:r>
      <w:r w:rsidR="00CF720A">
        <w:rPr>
          <w:sz w:val="24"/>
          <w:szCs w:val="24"/>
        </w:rPr>
        <w:t xml:space="preserve"> information is exchanged with a</w:t>
      </w:r>
      <w:r w:rsidRPr="0014256F">
        <w:rPr>
          <w:sz w:val="24"/>
          <w:szCs w:val="24"/>
        </w:rPr>
        <w:t>ffected parties; and</w:t>
      </w:r>
    </w:p>
    <w:p w14:paraId="2BE66ED5" w14:textId="77777777" w:rsidR="0014256F" w:rsidRPr="0014256F" w:rsidRDefault="0014256F" w:rsidP="0014256F">
      <w:pPr>
        <w:pStyle w:val="ListBullet"/>
        <w:numPr>
          <w:ilvl w:val="0"/>
          <w:numId w:val="33"/>
        </w:numPr>
        <w:spacing w:before="0" w:after="0" w:line="288" w:lineRule="auto"/>
        <w:ind w:hanging="60"/>
        <w:rPr>
          <w:sz w:val="24"/>
          <w:szCs w:val="24"/>
        </w:rPr>
      </w:pPr>
      <w:r w:rsidRPr="0014256F">
        <w:rPr>
          <w:sz w:val="24"/>
          <w:szCs w:val="24"/>
        </w:rPr>
        <w:t xml:space="preserve">Demonstrations of ‘best practice’ </w:t>
      </w:r>
    </w:p>
    <w:p w14:paraId="4236BAB2" w14:textId="77777777" w:rsidR="0014256F" w:rsidRPr="00B55CFE" w:rsidRDefault="0014256F" w:rsidP="0014256F">
      <w:pPr>
        <w:pStyle w:val="ListBullet"/>
        <w:numPr>
          <w:ilvl w:val="0"/>
          <w:numId w:val="0"/>
        </w:numPr>
        <w:spacing w:before="0" w:after="0" w:line="288" w:lineRule="auto"/>
        <w:jc w:val="both"/>
        <w:rPr>
          <w:sz w:val="12"/>
          <w:szCs w:val="24"/>
        </w:rPr>
      </w:pPr>
    </w:p>
    <w:p w14:paraId="48A505EC" w14:textId="77777777" w:rsidR="0014256F" w:rsidRPr="0014256F" w:rsidRDefault="0014256F" w:rsidP="0014256F">
      <w:pPr>
        <w:pStyle w:val="BodyText"/>
        <w:suppressAutoHyphens/>
        <w:spacing w:before="0" w:after="0" w:line="288" w:lineRule="auto"/>
        <w:ind w:firstLine="0"/>
        <w:jc w:val="left"/>
        <w:rPr>
          <w:sz w:val="24"/>
          <w:szCs w:val="24"/>
        </w:rPr>
      </w:pPr>
      <w:r w:rsidRPr="0014256F">
        <w:rPr>
          <w:sz w:val="24"/>
          <w:szCs w:val="24"/>
        </w:rPr>
        <w:t>Potential problem areas to watch for include the following:</w:t>
      </w:r>
    </w:p>
    <w:p w14:paraId="7DE0FE9B" w14:textId="77777777" w:rsidR="0014256F" w:rsidRPr="00B55CFE" w:rsidRDefault="0014256F" w:rsidP="0014256F">
      <w:pPr>
        <w:pStyle w:val="BodyText"/>
        <w:suppressAutoHyphens/>
        <w:spacing w:before="0" w:after="0" w:line="288" w:lineRule="auto"/>
        <w:ind w:firstLine="0"/>
        <w:jc w:val="left"/>
        <w:rPr>
          <w:sz w:val="10"/>
          <w:szCs w:val="24"/>
        </w:rPr>
      </w:pPr>
    </w:p>
    <w:p w14:paraId="3B947246" w14:textId="77777777" w:rsidR="0014256F" w:rsidRPr="0014256F" w:rsidRDefault="0014256F" w:rsidP="0014256F">
      <w:pPr>
        <w:pStyle w:val="ListBullet"/>
        <w:numPr>
          <w:ilvl w:val="0"/>
          <w:numId w:val="35"/>
        </w:numPr>
        <w:suppressAutoHyphens/>
        <w:spacing w:before="0" w:after="0" w:line="288" w:lineRule="auto"/>
        <w:ind w:hanging="60"/>
        <w:rPr>
          <w:sz w:val="24"/>
          <w:szCs w:val="24"/>
        </w:rPr>
      </w:pPr>
      <w:r w:rsidRPr="0014256F">
        <w:rPr>
          <w:sz w:val="24"/>
          <w:szCs w:val="24"/>
        </w:rPr>
        <w:t>Lack of timeliness in mitigating actions;</w:t>
      </w:r>
    </w:p>
    <w:p w14:paraId="48F0CBE9" w14:textId="77777777" w:rsidR="0014256F" w:rsidRPr="0014256F" w:rsidRDefault="0014256F" w:rsidP="0014256F">
      <w:pPr>
        <w:pStyle w:val="ListBullet"/>
        <w:numPr>
          <w:ilvl w:val="0"/>
          <w:numId w:val="35"/>
        </w:numPr>
        <w:suppressAutoHyphens/>
        <w:spacing w:before="0" w:after="0" w:line="288" w:lineRule="auto"/>
        <w:ind w:hanging="60"/>
        <w:rPr>
          <w:sz w:val="24"/>
          <w:szCs w:val="24"/>
        </w:rPr>
      </w:pPr>
      <w:r w:rsidRPr="0014256F">
        <w:rPr>
          <w:sz w:val="24"/>
          <w:szCs w:val="24"/>
        </w:rPr>
        <w:t>Lack of or ineffective communi</w:t>
      </w:r>
      <w:r>
        <w:rPr>
          <w:sz w:val="24"/>
          <w:szCs w:val="24"/>
        </w:rPr>
        <w:t>cation among players and organis</w:t>
      </w:r>
      <w:r w:rsidRPr="0014256F">
        <w:rPr>
          <w:sz w:val="24"/>
          <w:szCs w:val="24"/>
        </w:rPr>
        <w:t>ations;</w:t>
      </w:r>
    </w:p>
    <w:p w14:paraId="58CB735F" w14:textId="77777777" w:rsidR="0014256F" w:rsidRPr="0014256F" w:rsidRDefault="0014256F" w:rsidP="0014256F">
      <w:pPr>
        <w:pStyle w:val="ListBullet"/>
        <w:numPr>
          <w:ilvl w:val="0"/>
          <w:numId w:val="35"/>
        </w:numPr>
        <w:suppressAutoHyphens/>
        <w:spacing w:before="0" w:after="0" w:line="288" w:lineRule="auto"/>
        <w:ind w:hanging="60"/>
        <w:rPr>
          <w:sz w:val="24"/>
          <w:szCs w:val="24"/>
        </w:rPr>
      </w:pPr>
      <w:r w:rsidRPr="0014256F">
        <w:rPr>
          <w:sz w:val="24"/>
          <w:szCs w:val="24"/>
        </w:rPr>
        <w:t>Inadequate direction and coordination of activities;</w:t>
      </w:r>
    </w:p>
    <w:p w14:paraId="1015F987" w14:textId="77777777" w:rsidR="0014256F" w:rsidRPr="0014256F" w:rsidRDefault="0014256F" w:rsidP="0014256F">
      <w:pPr>
        <w:pStyle w:val="ListBullet"/>
        <w:numPr>
          <w:ilvl w:val="0"/>
          <w:numId w:val="35"/>
        </w:numPr>
        <w:suppressAutoHyphens/>
        <w:spacing w:before="0" w:after="0" w:line="288" w:lineRule="auto"/>
        <w:ind w:hanging="60"/>
        <w:rPr>
          <w:sz w:val="24"/>
          <w:szCs w:val="24"/>
        </w:rPr>
      </w:pPr>
      <w:r w:rsidRPr="0014256F">
        <w:rPr>
          <w:sz w:val="24"/>
          <w:szCs w:val="24"/>
        </w:rPr>
        <w:t>Inability to monitor and assess events;</w:t>
      </w:r>
    </w:p>
    <w:p w14:paraId="361266BE" w14:textId="77777777" w:rsidR="0014256F" w:rsidRPr="0014256F" w:rsidRDefault="0014256F" w:rsidP="0014256F">
      <w:pPr>
        <w:pStyle w:val="ListBullet"/>
        <w:numPr>
          <w:ilvl w:val="0"/>
          <w:numId w:val="35"/>
        </w:numPr>
        <w:suppressAutoHyphens/>
        <w:spacing w:before="0" w:after="0" w:line="288" w:lineRule="auto"/>
        <w:ind w:hanging="60"/>
        <w:rPr>
          <w:sz w:val="24"/>
          <w:szCs w:val="24"/>
        </w:rPr>
      </w:pPr>
      <w:r w:rsidRPr="0014256F">
        <w:rPr>
          <w:sz w:val="24"/>
          <w:szCs w:val="24"/>
        </w:rPr>
        <w:t>Ineffective command and control;</w:t>
      </w:r>
    </w:p>
    <w:p w14:paraId="7AFC516D" w14:textId="77777777" w:rsidR="0014256F" w:rsidRPr="0014256F" w:rsidRDefault="0014256F" w:rsidP="0014256F">
      <w:pPr>
        <w:pStyle w:val="ListBullet"/>
        <w:numPr>
          <w:ilvl w:val="0"/>
          <w:numId w:val="35"/>
        </w:numPr>
        <w:suppressAutoHyphens/>
        <w:spacing w:before="0" w:after="0" w:line="288" w:lineRule="auto"/>
        <w:ind w:hanging="60"/>
        <w:rPr>
          <w:sz w:val="24"/>
          <w:szCs w:val="24"/>
        </w:rPr>
      </w:pPr>
      <w:r w:rsidRPr="0014256F">
        <w:rPr>
          <w:sz w:val="24"/>
          <w:szCs w:val="24"/>
        </w:rPr>
        <w:t>Control problems that hinder conduct of the exercise;</w:t>
      </w:r>
    </w:p>
    <w:p w14:paraId="3CCCAA99" w14:textId="77777777" w:rsidR="0014256F" w:rsidRPr="0014256F" w:rsidRDefault="0014256F" w:rsidP="0014256F">
      <w:pPr>
        <w:pStyle w:val="ListBullet"/>
        <w:numPr>
          <w:ilvl w:val="0"/>
          <w:numId w:val="35"/>
        </w:numPr>
        <w:suppressAutoHyphens/>
        <w:spacing w:before="0" w:after="0" w:line="288" w:lineRule="auto"/>
        <w:ind w:hanging="60"/>
        <w:rPr>
          <w:sz w:val="24"/>
          <w:szCs w:val="24"/>
        </w:rPr>
      </w:pPr>
      <w:r w:rsidRPr="0014256F">
        <w:rPr>
          <w:sz w:val="24"/>
          <w:szCs w:val="24"/>
        </w:rPr>
        <w:t>Unclear plans or procedures that hinder player efforts; and</w:t>
      </w:r>
    </w:p>
    <w:p w14:paraId="12B98DEB" w14:textId="77777777" w:rsidR="0014256F" w:rsidRPr="0014256F" w:rsidRDefault="0014256F" w:rsidP="0014256F">
      <w:pPr>
        <w:pStyle w:val="ListBullet"/>
        <w:numPr>
          <w:ilvl w:val="0"/>
          <w:numId w:val="35"/>
        </w:numPr>
        <w:suppressAutoHyphens/>
        <w:spacing w:before="0" w:after="0" w:line="288" w:lineRule="auto"/>
        <w:ind w:hanging="60"/>
        <w:rPr>
          <w:sz w:val="24"/>
          <w:szCs w:val="24"/>
        </w:rPr>
      </w:pPr>
      <w:r w:rsidRPr="0014256F">
        <w:rPr>
          <w:sz w:val="24"/>
          <w:szCs w:val="24"/>
        </w:rPr>
        <w:t>Facility or equipment shortcomings that hinder player efforts</w:t>
      </w:r>
    </w:p>
    <w:p w14:paraId="73863E25" w14:textId="77777777" w:rsidR="0014256F" w:rsidRPr="0014256F" w:rsidRDefault="0014256F" w:rsidP="0014256F">
      <w:pPr>
        <w:pStyle w:val="BodyText"/>
        <w:spacing w:before="0" w:after="0" w:line="288" w:lineRule="auto"/>
        <w:ind w:firstLine="0"/>
        <w:jc w:val="left"/>
        <w:rPr>
          <w:bCs/>
          <w:caps/>
          <w:kern w:val="32"/>
          <w:sz w:val="24"/>
          <w:szCs w:val="24"/>
        </w:rPr>
      </w:pPr>
    </w:p>
    <w:p w14:paraId="000B001D" w14:textId="77777777" w:rsidR="0014256F" w:rsidRPr="0014256F" w:rsidRDefault="0014256F" w:rsidP="0014256F">
      <w:pPr>
        <w:pStyle w:val="BodyText"/>
        <w:spacing w:before="0" w:after="0" w:line="288" w:lineRule="auto"/>
        <w:ind w:firstLine="0"/>
        <w:jc w:val="left"/>
        <w:rPr>
          <w:sz w:val="24"/>
          <w:szCs w:val="24"/>
        </w:rPr>
      </w:pPr>
      <w:r w:rsidRPr="0014256F">
        <w:rPr>
          <w:sz w:val="24"/>
          <w:szCs w:val="24"/>
        </w:rPr>
        <w:t xml:space="preserve">It is critical to stress that the evaluation process is designed to identify issues with communication, functions and the management of a health-related crisis not on the individuals participating as players.  </w:t>
      </w:r>
    </w:p>
    <w:p w14:paraId="411016F3" w14:textId="77777777" w:rsidR="00475D8E" w:rsidRPr="00B55CFE" w:rsidRDefault="00475D8E" w:rsidP="00DF57D1">
      <w:pPr>
        <w:spacing w:before="120" w:after="120" w:line="276" w:lineRule="auto"/>
        <w:rPr>
          <w:rFonts w:ascii="Arial" w:hAnsi="Arial" w:cs="Arial"/>
          <w:b/>
          <w:sz w:val="12"/>
          <w:szCs w:val="24"/>
          <w:lang w:val="en-GB"/>
        </w:rPr>
      </w:pPr>
    </w:p>
    <w:p w14:paraId="214D4DE2" w14:textId="77777777" w:rsidR="00475D8E" w:rsidRDefault="00475D8E" w:rsidP="003E5445">
      <w:pPr>
        <w:pStyle w:val="Heading1"/>
      </w:pPr>
      <w:bookmarkStart w:id="8" w:name="_Toc352234473"/>
      <w:r>
        <w:t>Evaluation process</w:t>
      </w:r>
      <w:bookmarkEnd w:id="8"/>
    </w:p>
    <w:p w14:paraId="2DB1A3E8" w14:textId="77777777" w:rsidR="00475D8E" w:rsidRPr="006B16D6" w:rsidRDefault="00475D8E" w:rsidP="00CF720A">
      <w:pPr>
        <w:pStyle w:val="BodyText"/>
        <w:spacing w:line="276" w:lineRule="auto"/>
        <w:ind w:firstLine="0"/>
        <w:jc w:val="left"/>
        <w:rPr>
          <w:b/>
          <w:bCs/>
          <w:sz w:val="24"/>
          <w:szCs w:val="24"/>
        </w:rPr>
      </w:pPr>
      <w:r w:rsidRPr="006B16D6">
        <w:rPr>
          <w:sz w:val="24"/>
          <w:szCs w:val="24"/>
        </w:rPr>
        <w:t>The exercise evaluation process will be as follows:</w:t>
      </w:r>
    </w:p>
    <w:p w14:paraId="12E9B5BA" w14:textId="64B886EE" w:rsidR="00475D8E" w:rsidRPr="006B16D6" w:rsidRDefault="00475D8E" w:rsidP="00CF720A">
      <w:pPr>
        <w:numPr>
          <w:ilvl w:val="0"/>
          <w:numId w:val="50"/>
        </w:numPr>
        <w:spacing w:line="276" w:lineRule="auto"/>
        <w:ind w:left="709" w:hanging="283"/>
        <w:rPr>
          <w:rFonts w:ascii="Arial" w:hAnsi="Arial" w:cs="Arial"/>
          <w:szCs w:val="24"/>
        </w:rPr>
      </w:pPr>
      <w:r w:rsidRPr="006B16D6">
        <w:rPr>
          <w:rFonts w:ascii="Arial" w:hAnsi="Arial" w:cs="Arial"/>
          <w:szCs w:val="24"/>
        </w:rPr>
        <w:t xml:space="preserve">All participants will record any issues or learning points in their </w:t>
      </w:r>
      <w:r w:rsidR="00924E94">
        <w:rPr>
          <w:rFonts w:ascii="Arial" w:hAnsi="Arial" w:cs="Arial"/>
          <w:szCs w:val="24"/>
        </w:rPr>
        <w:t xml:space="preserve">player evaluation </w:t>
      </w:r>
      <w:r w:rsidRPr="006B16D6">
        <w:rPr>
          <w:rFonts w:ascii="Arial" w:hAnsi="Arial" w:cs="Arial"/>
          <w:szCs w:val="24"/>
        </w:rPr>
        <w:t xml:space="preserve">workbooks </w:t>
      </w:r>
      <w:r w:rsidR="0071550E">
        <w:rPr>
          <w:rFonts w:ascii="Arial" w:hAnsi="Arial" w:cs="Arial"/>
          <w:szCs w:val="24"/>
        </w:rPr>
        <w:t>(</w:t>
      </w:r>
      <w:r w:rsidR="00891061">
        <w:rPr>
          <w:rFonts w:ascii="Arial" w:hAnsi="Arial" w:cs="Arial"/>
          <w:szCs w:val="24"/>
        </w:rPr>
        <w:t>2.11</w:t>
      </w:r>
      <w:r w:rsidR="0071550E">
        <w:rPr>
          <w:rFonts w:ascii="Arial" w:hAnsi="Arial" w:cs="Arial"/>
          <w:szCs w:val="24"/>
        </w:rPr>
        <w:t xml:space="preserve">) </w:t>
      </w:r>
      <w:r w:rsidRPr="006B16D6">
        <w:rPr>
          <w:rFonts w:ascii="Arial" w:hAnsi="Arial" w:cs="Arial"/>
          <w:szCs w:val="24"/>
        </w:rPr>
        <w:t xml:space="preserve">and will </w:t>
      </w:r>
      <w:r w:rsidR="00647DD0">
        <w:rPr>
          <w:rFonts w:ascii="Arial" w:hAnsi="Arial" w:cs="Arial"/>
          <w:szCs w:val="24"/>
        </w:rPr>
        <w:t xml:space="preserve">also </w:t>
      </w:r>
      <w:r w:rsidRPr="006B16D6">
        <w:rPr>
          <w:rFonts w:ascii="Arial" w:hAnsi="Arial" w:cs="Arial"/>
          <w:szCs w:val="24"/>
        </w:rPr>
        <w:t>feedback</w:t>
      </w:r>
      <w:r w:rsidR="004F79F4">
        <w:rPr>
          <w:rFonts w:ascii="Arial" w:hAnsi="Arial" w:cs="Arial"/>
          <w:szCs w:val="24"/>
        </w:rPr>
        <w:t xml:space="preserve"> during the hot debrief session</w:t>
      </w:r>
      <w:r w:rsidRPr="006B16D6">
        <w:rPr>
          <w:rFonts w:ascii="Arial" w:hAnsi="Arial" w:cs="Arial"/>
          <w:szCs w:val="24"/>
        </w:rPr>
        <w:t xml:space="preserve"> </w:t>
      </w:r>
      <w:r w:rsidR="00B60F84">
        <w:rPr>
          <w:rFonts w:ascii="Arial" w:hAnsi="Arial" w:cs="Arial"/>
          <w:szCs w:val="24"/>
        </w:rPr>
        <w:t>at the end of the day</w:t>
      </w:r>
      <w:r w:rsidR="0071550E">
        <w:rPr>
          <w:rFonts w:ascii="Arial" w:hAnsi="Arial" w:cs="Arial"/>
          <w:szCs w:val="24"/>
        </w:rPr>
        <w:t xml:space="preserve"> via </w:t>
      </w:r>
      <w:r w:rsidR="00695E5F">
        <w:rPr>
          <w:rFonts w:ascii="Arial" w:hAnsi="Arial" w:cs="Arial"/>
          <w:szCs w:val="24"/>
        </w:rPr>
        <w:t xml:space="preserve">the </w:t>
      </w:r>
      <w:r w:rsidR="0071550E">
        <w:rPr>
          <w:rFonts w:ascii="Arial" w:hAnsi="Arial" w:cs="Arial"/>
          <w:szCs w:val="24"/>
        </w:rPr>
        <w:t xml:space="preserve">hot debrief form </w:t>
      </w:r>
      <w:r w:rsidR="00695E5F">
        <w:rPr>
          <w:rFonts w:ascii="Arial" w:hAnsi="Arial" w:cs="Arial"/>
          <w:szCs w:val="24"/>
        </w:rPr>
        <w:t>included in 2.11</w:t>
      </w:r>
    </w:p>
    <w:p w14:paraId="2AED6E1F" w14:textId="77777777" w:rsidR="00475D8E" w:rsidRDefault="00647DD0" w:rsidP="00CF720A">
      <w:pPr>
        <w:numPr>
          <w:ilvl w:val="0"/>
          <w:numId w:val="50"/>
        </w:numPr>
        <w:spacing w:line="276" w:lineRule="auto"/>
        <w:ind w:left="709" w:hanging="283"/>
        <w:rPr>
          <w:rFonts w:ascii="Arial" w:hAnsi="Arial" w:cs="Arial"/>
          <w:szCs w:val="24"/>
        </w:rPr>
      </w:pPr>
      <w:r>
        <w:rPr>
          <w:rFonts w:ascii="Arial" w:hAnsi="Arial" w:cs="Arial"/>
          <w:szCs w:val="24"/>
        </w:rPr>
        <w:t xml:space="preserve">Public Health England evaluator and ECDC evaluators will record issues and learning points and critically </w:t>
      </w:r>
      <w:proofErr w:type="spellStart"/>
      <w:r>
        <w:rPr>
          <w:rFonts w:ascii="Arial" w:hAnsi="Arial" w:cs="Arial"/>
          <w:szCs w:val="24"/>
        </w:rPr>
        <w:t>analyse</w:t>
      </w:r>
      <w:proofErr w:type="spellEnd"/>
      <w:r>
        <w:rPr>
          <w:rFonts w:ascii="Arial" w:hAnsi="Arial" w:cs="Arial"/>
          <w:szCs w:val="24"/>
        </w:rPr>
        <w:t xml:space="preserve"> the performance of the players and feedback to the Exercise Mang</w:t>
      </w:r>
      <w:r w:rsidR="00167F84">
        <w:rPr>
          <w:rFonts w:ascii="Arial" w:hAnsi="Arial" w:cs="Arial"/>
          <w:szCs w:val="24"/>
        </w:rPr>
        <w:t>er through a formal report by 18</w:t>
      </w:r>
      <w:r>
        <w:rPr>
          <w:rFonts w:ascii="Arial" w:hAnsi="Arial" w:cs="Arial"/>
          <w:szCs w:val="24"/>
        </w:rPr>
        <w:t xml:space="preserve"> </w:t>
      </w:r>
      <w:r w:rsidR="00167F84">
        <w:rPr>
          <w:rFonts w:ascii="Arial" w:hAnsi="Arial" w:cs="Arial"/>
          <w:szCs w:val="24"/>
        </w:rPr>
        <w:t>September</w:t>
      </w:r>
      <w:r>
        <w:rPr>
          <w:rFonts w:ascii="Arial" w:hAnsi="Arial" w:cs="Arial"/>
          <w:szCs w:val="24"/>
        </w:rPr>
        <w:t xml:space="preserve"> 2013</w:t>
      </w:r>
    </w:p>
    <w:p w14:paraId="71A67506" w14:textId="77777777" w:rsidR="00F663D1" w:rsidRPr="006B16D6" w:rsidRDefault="00F663D1" w:rsidP="00CF720A">
      <w:pPr>
        <w:numPr>
          <w:ilvl w:val="0"/>
          <w:numId w:val="50"/>
        </w:numPr>
        <w:spacing w:line="276" w:lineRule="auto"/>
        <w:ind w:left="709" w:hanging="283"/>
        <w:rPr>
          <w:rFonts w:ascii="Arial" w:hAnsi="Arial" w:cs="Arial"/>
          <w:szCs w:val="24"/>
        </w:rPr>
      </w:pPr>
      <w:r>
        <w:rPr>
          <w:rFonts w:ascii="Arial" w:hAnsi="Arial" w:cs="Arial"/>
          <w:szCs w:val="24"/>
        </w:rPr>
        <w:t xml:space="preserve">The ECDC Evaluator will submit his report to the Exercise Manager by </w:t>
      </w:r>
      <w:r w:rsidR="00326A27">
        <w:rPr>
          <w:rFonts w:ascii="Arial" w:hAnsi="Arial" w:cs="Arial"/>
          <w:szCs w:val="24"/>
        </w:rPr>
        <w:t xml:space="preserve">      18 September</w:t>
      </w:r>
      <w:r w:rsidR="00CF720A">
        <w:rPr>
          <w:rFonts w:ascii="Arial" w:hAnsi="Arial" w:cs="Arial"/>
          <w:szCs w:val="24"/>
        </w:rPr>
        <w:t xml:space="preserve"> </w:t>
      </w:r>
      <w:r>
        <w:rPr>
          <w:rFonts w:ascii="Arial" w:hAnsi="Arial" w:cs="Arial"/>
          <w:szCs w:val="24"/>
        </w:rPr>
        <w:t>2013 and will also feedback at the po</w:t>
      </w:r>
      <w:r w:rsidR="00CF720A">
        <w:rPr>
          <w:rFonts w:ascii="Arial" w:hAnsi="Arial" w:cs="Arial"/>
          <w:szCs w:val="24"/>
        </w:rPr>
        <w:t>st-exercise evaluation workshop</w:t>
      </w:r>
    </w:p>
    <w:p w14:paraId="19E45840" w14:textId="77777777" w:rsidR="00475D8E" w:rsidRPr="006B16D6" w:rsidRDefault="00475D8E" w:rsidP="00CF720A">
      <w:pPr>
        <w:numPr>
          <w:ilvl w:val="0"/>
          <w:numId w:val="50"/>
        </w:numPr>
        <w:spacing w:line="276" w:lineRule="auto"/>
        <w:ind w:left="709" w:hanging="283"/>
        <w:rPr>
          <w:rFonts w:ascii="Arial" w:hAnsi="Arial" w:cs="Arial"/>
          <w:szCs w:val="24"/>
        </w:rPr>
      </w:pPr>
      <w:r w:rsidRPr="006B16D6">
        <w:rPr>
          <w:rFonts w:ascii="Arial" w:hAnsi="Arial" w:cs="Arial"/>
          <w:szCs w:val="24"/>
        </w:rPr>
        <w:t xml:space="preserve">All participants </w:t>
      </w:r>
      <w:r w:rsidR="00B60F84">
        <w:rPr>
          <w:rFonts w:ascii="Arial" w:hAnsi="Arial" w:cs="Arial"/>
          <w:szCs w:val="24"/>
        </w:rPr>
        <w:t>should</w:t>
      </w:r>
      <w:r w:rsidR="00647DD0">
        <w:rPr>
          <w:rFonts w:ascii="Arial" w:hAnsi="Arial" w:cs="Arial"/>
          <w:szCs w:val="24"/>
        </w:rPr>
        <w:t xml:space="preserve"> take part in the</w:t>
      </w:r>
      <w:r w:rsidRPr="006B16D6">
        <w:rPr>
          <w:rFonts w:ascii="Arial" w:hAnsi="Arial" w:cs="Arial"/>
          <w:szCs w:val="24"/>
        </w:rPr>
        <w:t xml:space="preserve"> post exercise evaluation </w:t>
      </w:r>
      <w:r w:rsidR="00F663D1">
        <w:rPr>
          <w:rFonts w:ascii="Arial" w:hAnsi="Arial" w:cs="Arial"/>
          <w:szCs w:val="24"/>
        </w:rPr>
        <w:t>workshop</w:t>
      </w:r>
      <w:r w:rsidRPr="006B16D6">
        <w:rPr>
          <w:rFonts w:ascii="Arial" w:hAnsi="Arial" w:cs="Arial"/>
          <w:szCs w:val="24"/>
        </w:rPr>
        <w:t xml:space="preserve"> on </w:t>
      </w:r>
      <w:r w:rsidR="00326A27">
        <w:rPr>
          <w:rFonts w:ascii="Arial" w:hAnsi="Arial" w:cs="Arial"/>
          <w:szCs w:val="24"/>
        </w:rPr>
        <w:t>23 September</w:t>
      </w:r>
      <w:r w:rsidR="00CF720A">
        <w:rPr>
          <w:rFonts w:ascii="Arial" w:hAnsi="Arial" w:cs="Arial"/>
          <w:szCs w:val="24"/>
        </w:rPr>
        <w:t xml:space="preserve"> </w:t>
      </w:r>
      <w:r w:rsidRPr="006B16D6">
        <w:rPr>
          <w:rFonts w:ascii="Arial" w:hAnsi="Arial" w:cs="Arial"/>
          <w:szCs w:val="24"/>
        </w:rPr>
        <w:t>2013</w:t>
      </w:r>
      <w:r w:rsidR="00647DD0">
        <w:rPr>
          <w:rFonts w:ascii="Arial" w:hAnsi="Arial" w:cs="Arial"/>
          <w:szCs w:val="24"/>
        </w:rPr>
        <w:t xml:space="preserve"> at ECDC (Cold Debrief)</w:t>
      </w:r>
    </w:p>
    <w:p w14:paraId="681A4678" w14:textId="77777777" w:rsidR="00475D8E" w:rsidRDefault="00475D8E" w:rsidP="005B598C">
      <w:pPr>
        <w:numPr>
          <w:ilvl w:val="0"/>
          <w:numId w:val="50"/>
        </w:numPr>
        <w:spacing w:line="276" w:lineRule="auto"/>
        <w:ind w:left="709" w:hanging="283"/>
        <w:jc w:val="both"/>
        <w:rPr>
          <w:rFonts w:ascii="Arial" w:hAnsi="Arial" w:cs="Arial"/>
          <w:szCs w:val="24"/>
        </w:rPr>
      </w:pPr>
      <w:r w:rsidRPr="006B16D6">
        <w:rPr>
          <w:rFonts w:ascii="Arial" w:hAnsi="Arial" w:cs="Arial"/>
          <w:szCs w:val="24"/>
        </w:rPr>
        <w:t xml:space="preserve">A report </w:t>
      </w:r>
      <w:r w:rsidR="00F663D1">
        <w:rPr>
          <w:rFonts w:ascii="Arial" w:hAnsi="Arial" w:cs="Arial"/>
          <w:szCs w:val="24"/>
        </w:rPr>
        <w:t xml:space="preserve">based on the findings from the evaluation of the exercise </w:t>
      </w:r>
      <w:r w:rsidRPr="006B16D6">
        <w:rPr>
          <w:rFonts w:ascii="Arial" w:hAnsi="Arial" w:cs="Arial"/>
          <w:szCs w:val="24"/>
        </w:rPr>
        <w:t>will be produced by Public Health England and submitted to ECDC</w:t>
      </w:r>
      <w:r w:rsidR="00CF720A">
        <w:rPr>
          <w:rFonts w:ascii="Arial" w:hAnsi="Arial" w:cs="Arial"/>
          <w:szCs w:val="24"/>
        </w:rPr>
        <w:t>.</w:t>
      </w:r>
    </w:p>
    <w:p w14:paraId="530E64C6" w14:textId="77777777" w:rsidR="00647DD0" w:rsidRPr="006B16D6" w:rsidRDefault="00647DD0" w:rsidP="00647DD0">
      <w:pPr>
        <w:spacing w:line="276" w:lineRule="auto"/>
        <w:ind w:left="709"/>
        <w:jc w:val="both"/>
        <w:rPr>
          <w:rFonts w:ascii="Arial" w:hAnsi="Arial" w:cs="Arial"/>
          <w:szCs w:val="24"/>
        </w:rPr>
      </w:pPr>
    </w:p>
    <w:p w14:paraId="6A3CF172" w14:textId="77777777" w:rsidR="001C31CA" w:rsidRDefault="006F3126" w:rsidP="003E5445">
      <w:pPr>
        <w:pStyle w:val="Heading1"/>
      </w:pPr>
      <w:bookmarkStart w:id="9" w:name="_Toc352234474"/>
      <w:r w:rsidRPr="00DF57D1">
        <w:lastRenderedPageBreak/>
        <w:t xml:space="preserve">Player </w:t>
      </w:r>
      <w:r w:rsidR="00BF2CFB" w:rsidRPr="00DF57D1">
        <w:t xml:space="preserve">and staff </w:t>
      </w:r>
      <w:r w:rsidRPr="00DF57D1">
        <w:t>debriefs</w:t>
      </w:r>
      <w:bookmarkEnd w:id="9"/>
    </w:p>
    <w:p w14:paraId="3F07835F" w14:textId="77777777" w:rsidR="0014256F" w:rsidRPr="0014256F" w:rsidRDefault="0014256F" w:rsidP="00CF720A">
      <w:pPr>
        <w:pStyle w:val="BodyText"/>
        <w:spacing w:before="0" w:after="0" w:line="288" w:lineRule="auto"/>
        <w:ind w:firstLine="0"/>
        <w:jc w:val="left"/>
        <w:rPr>
          <w:sz w:val="24"/>
          <w:szCs w:val="24"/>
        </w:rPr>
      </w:pPr>
      <w:r w:rsidRPr="0014256F">
        <w:rPr>
          <w:b/>
          <w:sz w:val="24"/>
          <w:szCs w:val="24"/>
        </w:rPr>
        <w:t>Hot Debrief</w:t>
      </w:r>
      <w:r w:rsidRPr="0014256F">
        <w:rPr>
          <w:sz w:val="24"/>
          <w:szCs w:val="24"/>
        </w:rPr>
        <w:t xml:space="preserve">: The hot </w:t>
      </w:r>
      <w:r w:rsidR="00C353C6">
        <w:rPr>
          <w:sz w:val="24"/>
          <w:szCs w:val="24"/>
        </w:rPr>
        <w:t>debrief</w:t>
      </w:r>
      <w:r w:rsidRPr="0014256F">
        <w:rPr>
          <w:sz w:val="24"/>
          <w:szCs w:val="24"/>
        </w:rPr>
        <w:t xml:space="preserve"> </w:t>
      </w:r>
      <w:r w:rsidR="00647DD0">
        <w:rPr>
          <w:sz w:val="24"/>
          <w:szCs w:val="24"/>
        </w:rPr>
        <w:t>session will take</w:t>
      </w:r>
      <w:r w:rsidRPr="0014256F">
        <w:rPr>
          <w:sz w:val="24"/>
          <w:szCs w:val="24"/>
        </w:rPr>
        <w:t xml:space="preserve"> place </w:t>
      </w:r>
      <w:r w:rsidR="00647DD0">
        <w:rPr>
          <w:sz w:val="24"/>
          <w:szCs w:val="24"/>
        </w:rPr>
        <w:t>at</w:t>
      </w:r>
      <w:r w:rsidRPr="0014256F">
        <w:rPr>
          <w:sz w:val="24"/>
          <w:szCs w:val="24"/>
        </w:rPr>
        <w:t xml:space="preserve"> the end of the exercise (i.e. before everyone leaves).  It allows players to feedback immediately, whilst it is still fresh in their memory, their impressions of the exercise.  It also gives an opportunity to present any </w:t>
      </w:r>
      <w:r w:rsidR="00C353C6">
        <w:rPr>
          <w:sz w:val="24"/>
          <w:szCs w:val="24"/>
        </w:rPr>
        <w:t>urgent</w:t>
      </w:r>
      <w:r w:rsidRPr="0014256F">
        <w:rPr>
          <w:sz w:val="24"/>
          <w:szCs w:val="24"/>
        </w:rPr>
        <w:t xml:space="preserve"> issues.  Evaluators and Observers </w:t>
      </w:r>
      <w:r w:rsidR="00647DD0">
        <w:rPr>
          <w:sz w:val="24"/>
          <w:szCs w:val="24"/>
        </w:rPr>
        <w:t xml:space="preserve">may also contribute to </w:t>
      </w:r>
      <w:r w:rsidRPr="0014256F">
        <w:rPr>
          <w:sz w:val="24"/>
          <w:szCs w:val="24"/>
        </w:rPr>
        <w:t>this discus</w:t>
      </w:r>
      <w:r w:rsidR="00647DD0">
        <w:rPr>
          <w:sz w:val="24"/>
          <w:szCs w:val="24"/>
        </w:rPr>
        <w:t>sion.  The</w:t>
      </w:r>
      <w:r w:rsidRPr="0014256F">
        <w:rPr>
          <w:sz w:val="24"/>
          <w:szCs w:val="24"/>
        </w:rPr>
        <w:t xml:space="preserve"> hot </w:t>
      </w:r>
      <w:r w:rsidR="00C353C6">
        <w:rPr>
          <w:sz w:val="24"/>
          <w:szCs w:val="24"/>
        </w:rPr>
        <w:t>debrief</w:t>
      </w:r>
      <w:r w:rsidRPr="0014256F">
        <w:rPr>
          <w:sz w:val="24"/>
          <w:szCs w:val="24"/>
        </w:rPr>
        <w:t xml:space="preserve"> should last no more than 30 minutes.</w:t>
      </w:r>
    </w:p>
    <w:p w14:paraId="1E47AF00" w14:textId="77777777" w:rsidR="00B60F84" w:rsidRPr="0014256F" w:rsidRDefault="00B60F84" w:rsidP="00CF720A">
      <w:pPr>
        <w:spacing w:before="120" w:after="120" w:line="276" w:lineRule="auto"/>
        <w:rPr>
          <w:rFonts w:ascii="Arial" w:hAnsi="Arial" w:cs="Arial"/>
          <w:szCs w:val="24"/>
          <w:lang w:val="en-GB"/>
        </w:rPr>
      </w:pPr>
      <w:r w:rsidRPr="0014256F">
        <w:rPr>
          <w:rFonts w:ascii="Arial" w:hAnsi="Arial" w:cs="Arial"/>
          <w:szCs w:val="24"/>
          <w:lang w:val="en-GB"/>
        </w:rPr>
        <w:t xml:space="preserve">This </w:t>
      </w:r>
      <w:r w:rsidR="0014256F">
        <w:rPr>
          <w:rFonts w:ascii="Arial" w:hAnsi="Arial" w:cs="Arial"/>
          <w:szCs w:val="24"/>
          <w:lang w:val="en-GB"/>
        </w:rPr>
        <w:t xml:space="preserve">session </w:t>
      </w:r>
      <w:r w:rsidRPr="0014256F">
        <w:rPr>
          <w:rFonts w:ascii="Arial" w:hAnsi="Arial" w:cs="Arial"/>
          <w:szCs w:val="24"/>
          <w:lang w:val="en-GB"/>
        </w:rPr>
        <w:t>will be to gather information on the following:</w:t>
      </w:r>
    </w:p>
    <w:p w14:paraId="3F116486" w14:textId="77777777" w:rsidR="001C31CA" w:rsidRPr="0014256F" w:rsidRDefault="00B60F84" w:rsidP="00CF720A">
      <w:pPr>
        <w:pStyle w:val="ListParagraph"/>
        <w:numPr>
          <w:ilvl w:val="0"/>
          <w:numId w:val="49"/>
        </w:numPr>
        <w:spacing w:before="120" w:after="120" w:line="276" w:lineRule="auto"/>
        <w:rPr>
          <w:rFonts w:ascii="Arial" w:hAnsi="Arial" w:cs="Arial"/>
          <w:szCs w:val="24"/>
          <w:lang w:val="en-GB"/>
        </w:rPr>
      </w:pPr>
      <w:r w:rsidRPr="0014256F">
        <w:rPr>
          <w:rFonts w:ascii="Arial" w:hAnsi="Arial" w:cs="Arial"/>
          <w:szCs w:val="24"/>
          <w:lang w:val="en-GB"/>
        </w:rPr>
        <w:t xml:space="preserve">The </w:t>
      </w:r>
      <w:r w:rsidR="00DB2DCB" w:rsidRPr="0014256F">
        <w:rPr>
          <w:rFonts w:ascii="Arial" w:hAnsi="Arial" w:cs="Arial"/>
          <w:szCs w:val="24"/>
          <w:lang w:val="en-GB"/>
        </w:rPr>
        <w:t xml:space="preserve">mechanics of the exercise and </w:t>
      </w:r>
      <w:r w:rsidRPr="0014256F">
        <w:rPr>
          <w:rFonts w:ascii="Arial" w:hAnsi="Arial" w:cs="Arial"/>
          <w:szCs w:val="24"/>
          <w:lang w:val="en-GB"/>
        </w:rPr>
        <w:t xml:space="preserve">how </w:t>
      </w:r>
      <w:r w:rsidR="00883D49" w:rsidRPr="0014256F">
        <w:rPr>
          <w:rFonts w:ascii="Arial" w:hAnsi="Arial" w:cs="Arial"/>
          <w:szCs w:val="24"/>
          <w:lang w:val="en-GB"/>
        </w:rPr>
        <w:t xml:space="preserve">well </w:t>
      </w:r>
      <w:r w:rsidRPr="0014256F">
        <w:rPr>
          <w:rFonts w:ascii="Arial" w:hAnsi="Arial" w:cs="Arial"/>
          <w:szCs w:val="24"/>
          <w:lang w:val="en-GB"/>
        </w:rPr>
        <w:t>these worked</w:t>
      </w:r>
    </w:p>
    <w:p w14:paraId="194A3423" w14:textId="77777777" w:rsidR="006C12AC" w:rsidRPr="0014256F" w:rsidRDefault="00B60F84" w:rsidP="00CF720A">
      <w:pPr>
        <w:pStyle w:val="ListParagraph"/>
        <w:numPr>
          <w:ilvl w:val="0"/>
          <w:numId w:val="49"/>
        </w:numPr>
        <w:spacing w:before="120" w:after="120" w:line="276" w:lineRule="auto"/>
        <w:rPr>
          <w:rFonts w:ascii="Arial" w:hAnsi="Arial" w:cs="Arial"/>
          <w:szCs w:val="24"/>
          <w:lang w:val="en-GB"/>
        </w:rPr>
      </w:pPr>
      <w:r w:rsidRPr="0014256F">
        <w:rPr>
          <w:rFonts w:ascii="Arial" w:hAnsi="Arial" w:cs="Arial"/>
          <w:szCs w:val="24"/>
          <w:lang w:val="en-GB"/>
        </w:rPr>
        <w:t>To</w:t>
      </w:r>
      <w:r w:rsidR="00DB2DCB" w:rsidRPr="0014256F">
        <w:rPr>
          <w:rFonts w:ascii="Arial" w:hAnsi="Arial" w:cs="Arial"/>
          <w:szCs w:val="24"/>
          <w:lang w:val="en-GB"/>
        </w:rPr>
        <w:t xml:space="preserve"> gather learning from the participant </w:t>
      </w:r>
      <w:r w:rsidRPr="0014256F">
        <w:rPr>
          <w:rFonts w:ascii="Arial" w:hAnsi="Arial" w:cs="Arial"/>
          <w:szCs w:val="24"/>
          <w:lang w:val="en-GB"/>
        </w:rPr>
        <w:t>activity</w:t>
      </w:r>
      <w:r w:rsidR="00DB2DCB" w:rsidRPr="0014256F">
        <w:rPr>
          <w:rFonts w:ascii="Arial" w:hAnsi="Arial" w:cs="Arial"/>
          <w:szCs w:val="24"/>
          <w:lang w:val="en-GB"/>
        </w:rPr>
        <w:t xml:space="preserve"> that </w:t>
      </w:r>
      <w:r w:rsidRPr="0014256F">
        <w:rPr>
          <w:rFonts w:ascii="Arial" w:hAnsi="Arial" w:cs="Arial"/>
          <w:szCs w:val="24"/>
          <w:lang w:val="en-GB"/>
        </w:rPr>
        <w:t>took place</w:t>
      </w:r>
      <w:r w:rsidR="00DB2DCB" w:rsidRPr="0014256F">
        <w:rPr>
          <w:rFonts w:ascii="Arial" w:hAnsi="Arial" w:cs="Arial"/>
          <w:szCs w:val="24"/>
          <w:lang w:val="en-GB"/>
        </w:rPr>
        <w:t xml:space="preserve"> during the day. The results of this will be used to shape the exercise report.</w:t>
      </w:r>
    </w:p>
    <w:p w14:paraId="4EBED2D1" w14:textId="77777777" w:rsidR="00CF720A" w:rsidRDefault="00CF720A" w:rsidP="00CF720A">
      <w:pPr>
        <w:pStyle w:val="Heading1"/>
      </w:pPr>
      <w:bookmarkStart w:id="10" w:name="_Toc352234475"/>
    </w:p>
    <w:p w14:paraId="09AA8D4C" w14:textId="77777777" w:rsidR="00DB320C" w:rsidRPr="00DF57D1" w:rsidRDefault="00F35784" w:rsidP="00CF720A">
      <w:pPr>
        <w:pStyle w:val="Heading1"/>
      </w:pPr>
      <w:r w:rsidRPr="00DF57D1">
        <w:t>Evaluator</w:t>
      </w:r>
      <w:r w:rsidR="00CB3A4F" w:rsidRPr="00DF57D1">
        <w:t xml:space="preserve"> reports</w:t>
      </w:r>
      <w:bookmarkEnd w:id="10"/>
    </w:p>
    <w:p w14:paraId="6EFB4944" w14:textId="28883046" w:rsidR="00F35784" w:rsidRDefault="00686315" w:rsidP="00CF720A">
      <w:pPr>
        <w:spacing w:before="120" w:after="120" w:line="276" w:lineRule="auto"/>
        <w:rPr>
          <w:rFonts w:ascii="Arial" w:hAnsi="Arial" w:cs="Arial"/>
          <w:szCs w:val="24"/>
          <w:lang w:val="en-GB"/>
        </w:rPr>
      </w:pPr>
      <w:r>
        <w:rPr>
          <w:rFonts w:ascii="Arial" w:hAnsi="Arial" w:cs="Arial"/>
          <w:szCs w:val="24"/>
          <w:lang w:val="en-GB"/>
        </w:rPr>
        <w:t xml:space="preserve">An </w:t>
      </w:r>
      <w:r w:rsidR="008D6C6A">
        <w:rPr>
          <w:rFonts w:ascii="Arial" w:hAnsi="Arial" w:cs="Arial"/>
          <w:szCs w:val="24"/>
          <w:lang w:val="en-GB"/>
        </w:rPr>
        <w:t xml:space="preserve">evaluation report </w:t>
      </w:r>
      <w:r w:rsidR="00B60F84">
        <w:rPr>
          <w:rFonts w:ascii="Arial" w:hAnsi="Arial" w:cs="Arial"/>
          <w:szCs w:val="24"/>
          <w:lang w:val="en-GB"/>
        </w:rPr>
        <w:t>template</w:t>
      </w:r>
      <w:r w:rsidR="00F35784" w:rsidRPr="00DF57D1">
        <w:rPr>
          <w:rFonts w:ascii="Arial" w:hAnsi="Arial" w:cs="Arial"/>
          <w:szCs w:val="24"/>
          <w:lang w:val="en-GB"/>
        </w:rPr>
        <w:t xml:space="preserve"> is</w:t>
      </w:r>
      <w:r w:rsidR="008D6C6A">
        <w:rPr>
          <w:rFonts w:ascii="Arial" w:hAnsi="Arial" w:cs="Arial"/>
          <w:szCs w:val="24"/>
          <w:lang w:val="en-GB"/>
        </w:rPr>
        <w:t xml:space="preserve"> provided for you</w:t>
      </w:r>
      <w:r w:rsidR="0071550E">
        <w:rPr>
          <w:rFonts w:ascii="Arial" w:hAnsi="Arial" w:cs="Arial"/>
          <w:szCs w:val="24"/>
          <w:lang w:val="en-GB"/>
        </w:rPr>
        <w:t xml:space="preserve"> (</w:t>
      </w:r>
      <w:r w:rsidR="00891061">
        <w:rPr>
          <w:rFonts w:ascii="Arial" w:hAnsi="Arial" w:cs="Arial"/>
          <w:szCs w:val="24"/>
          <w:lang w:val="en-GB"/>
        </w:rPr>
        <w:t>2.10</w:t>
      </w:r>
      <w:r w:rsidR="00647DD0">
        <w:rPr>
          <w:rFonts w:ascii="Arial" w:hAnsi="Arial" w:cs="Arial"/>
          <w:szCs w:val="24"/>
          <w:lang w:val="en-GB"/>
        </w:rPr>
        <w:t>)</w:t>
      </w:r>
      <w:r w:rsidR="008D6C6A">
        <w:rPr>
          <w:rFonts w:ascii="Arial" w:hAnsi="Arial" w:cs="Arial"/>
          <w:szCs w:val="24"/>
          <w:lang w:val="en-GB"/>
        </w:rPr>
        <w:t>.</w:t>
      </w:r>
      <w:r w:rsidR="00B60F84">
        <w:rPr>
          <w:rFonts w:ascii="Arial" w:hAnsi="Arial" w:cs="Arial"/>
          <w:szCs w:val="24"/>
          <w:lang w:val="en-GB"/>
        </w:rPr>
        <w:t xml:space="preserve"> </w:t>
      </w:r>
      <w:r w:rsidR="00F35784" w:rsidRPr="00DF57D1">
        <w:rPr>
          <w:rFonts w:ascii="Arial" w:hAnsi="Arial" w:cs="Arial"/>
          <w:szCs w:val="24"/>
          <w:lang w:val="en-GB"/>
        </w:rPr>
        <w:t xml:space="preserve"> </w:t>
      </w:r>
      <w:r w:rsidR="00B60F84">
        <w:rPr>
          <w:rFonts w:ascii="Arial" w:hAnsi="Arial" w:cs="Arial"/>
          <w:szCs w:val="24"/>
          <w:lang w:val="en-GB"/>
        </w:rPr>
        <w:t xml:space="preserve">You </w:t>
      </w:r>
      <w:r w:rsidR="00F35784" w:rsidRPr="00DF57D1">
        <w:rPr>
          <w:rFonts w:ascii="Arial" w:hAnsi="Arial" w:cs="Arial"/>
          <w:szCs w:val="24"/>
          <w:lang w:val="en-GB"/>
        </w:rPr>
        <w:t xml:space="preserve">are requested to submit </w:t>
      </w:r>
      <w:r w:rsidR="00B60F84">
        <w:rPr>
          <w:rFonts w:ascii="Arial" w:hAnsi="Arial" w:cs="Arial"/>
          <w:szCs w:val="24"/>
          <w:lang w:val="en-GB"/>
        </w:rPr>
        <w:t>this</w:t>
      </w:r>
      <w:r w:rsidR="00F35784" w:rsidRPr="00DF57D1">
        <w:rPr>
          <w:rFonts w:ascii="Arial" w:hAnsi="Arial" w:cs="Arial"/>
          <w:szCs w:val="24"/>
          <w:lang w:val="en-GB"/>
        </w:rPr>
        <w:t xml:space="preserve"> to </w:t>
      </w:r>
      <w:r w:rsidR="00891061">
        <w:rPr>
          <w:rFonts w:ascii="Arial" w:hAnsi="Arial" w:cs="Arial"/>
          <w:szCs w:val="24"/>
          <w:lang w:val="en-GB"/>
        </w:rPr>
        <w:t>the exercise manager</w:t>
      </w:r>
      <w:r w:rsidR="00867CF0">
        <w:rPr>
          <w:rFonts w:ascii="Arial" w:hAnsi="Arial" w:cs="Arial"/>
          <w:szCs w:val="24"/>
          <w:lang w:val="en-GB"/>
        </w:rPr>
        <w:t xml:space="preserve"> </w:t>
      </w:r>
      <w:r w:rsidR="008D6137">
        <w:rPr>
          <w:rFonts w:ascii="Arial" w:hAnsi="Arial" w:cs="Arial"/>
          <w:szCs w:val="24"/>
          <w:lang w:val="en-GB"/>
        </w:rPr>
        <w:t xml:space="preserve">by </w:t>
      </w:r>
      <w:r w:rsidR="00CA44A3">
        <w:rPr>
          <w:rFonts w:ascii="Arial" w:hAnsi="Arial" w:cs="Arial"/>
          <w:szCs w:val="24"/>
          <w:lang w:val="en-GB"/>
        </w:rPr>
        <w:t>18 September</w:t>
      </w:r>
      <w:r w:rsidR="005B598C">
        <w:rPr>
          <w:rFonts w:ascii="Arial" w:hAnsi="Arial" w:cs="Arial"/>
          <w:szCs w:val="24"/>
          <w:lang w:val="en-GB"/>
        </w:rPr>
        <w:t xml:space="preserve"> </w:t>
      </w:r>
      <w:r w:rsidR="00B60F84">
        <w:rPr>
          <w:rFonts w:ascii="Arial" w:hAnsi="Arial" w:cs="Arial"/>
          <w:szCs w:val="24"/>
          <w:lang w:val="en-GB"/>
        </w:rPr>
        <w:t xml:space="preserve">2013 </w:t>
      </w:r>
      <w:r w:rsidR="00F35784" w:rsidRPr="00DF57D1">
        <w:rPr>
          <w:rFonts w:ascii="Arial" w:hAnsi="Arial" w:cs="Arial"/>
          <w:szCs w:val="24"/>
          <w:lang w:val="en-GB"/>
        </w:rPr>
        <w:t xml:space="preserve">so </w:t>
      </w:r>
      <w:r w:rsidR="00B60F84">
        <w:rPr>
          <w:rFonts w:ascii="Arial" w:hAnsi="Arial" w:cs="Arial"/>
          <w:szCs w:val="24"/>
          <w:lang w:val="en-GB"/>
        </w:rPr>
        <w:t>your comments</w:t>
      </w:r>
      <w:r w:rsidR="00F35784" w:rsidRPr="00DF57D1">
        <w:rPr>
          <w:rFonts w:ascii="Arial" w:hAnsi="Arial" w:cs="Arial"/>
          <w:szCs w:val="24"/>
          <w:lang w:val="en-GB"/>
        </w:rPr>
        <w:t xml:space="preserve"> can be reviewed and incorporated into material for the exercise debrief on </w:t>
      </w:r>
      <w:r w:rsidR="00B60F84">
        <w:rPr>
          <w:rFonts w:ascii="Arial" w:hAnsi="Arial" w:cs="Arial"/>
          <w:szCs w:val="24"/>
          <w:lang w:val="en-GB"/>
        </w:rPr>
        <w:t>2</w:t>
      </w:r>
      <w:r w:rsidR="00CA44A3">
        <w:rPr>
          <w:rFonts w:ascii="Arial" w:hAnsi="Arial" w:cs="Arial"/>
          <w:szCs w:val="24"/>
          <w:lang w:val="en-GB"/>
        </w:rPr>
        <w:t>3 September</w:t>
      </w:r>
      <w:r w:rsidR="00B60F84">
        <w:rPr>
          <w:rFonts w:ascii="Arial" w:hAnsi="Arial" w:cs="Arial"/>
          <w:szCs w:val="24"/>
          <w:lang w:val="en-GB"/>
        </w:rPr>
        <w:t xml:space="preserve"> 2013.</w:t>
      </w:r>
    </w:p>
    <w:p w14:paraId="3936996F" w14:textId="77777777" w:rsidR="00CF720A" w:rsidRPr="00DF57D1" w:rsidRDefault="00CF720A" w:rsidP="00CF720A">
      <w:pPr>
        <w:spacing w:before="120" w:after="120" w:line="276" w:lineRule="auto"/>
        <w:rPr>
          <w:rFonts w:ascii="Arial" w:hAnsi="Arial" w:cs="Arial"/>
          <w:szCs w:val="24"/>
          <w:lang w:val="en-GB"/>
        </w:rPr>
      </w:pPr>
    </w:p>
    <w:p w14:paraId="7EA9082B" w14:textId="77777777" w:rsidR="0060744A" w:rsidRPr="00DF57D1" w:rsidRDefault="008D6137" w:rsidP="00CF720A">
      <w:pPr>
        <w:pStyle w:val="Heading1"/>
      </w:pPr>
      <w:bookmarkStart w:id="11" w:name="_Toc352234476"/>
      <w:bookmarkEnd w:id="5"/>
      <w:r>
        <w:t xml:space="preserve">POST- </w:t>
      </w:r>
      <w:r w:rsidR="00163209" w:rsidRPr="00DF57D1">
        <w:t>Exercise debrief</w:t>
      </w:r>
      <w:bookmarkEnd w:id="11"/>
    </w:p>
    <w:p w14:paraId="35AB5973" w14:textId="77777777" w:rsidR="0060744A" w:rsidRPr="00DF57D1" w:rsidRDefault="00163209" w:rsidP="00CF720A">
      <w:pPr>
        <w:pStyle w:val="ListBullet"/>
        <w:numPr>
          <w:ilvl w:val="0"/>
          <w:numId w:val="0"/>
        </w:numPr>
        <w:spacing w:before="0" w:after="0" w:line="276" w:lineRule="auto"/>
        <w:rPr>
          <w:sz w:val="24"/>
          <w:szCs w:val="24"/>
        </w:rPr>
      </w:pPr>
      <w:bookmarkStart w:id="12" w:name="_Toc31699136"/>
      <w:bookmarkStart w:id="13" w:name="_Toc97350238"/>
      <w:bookmarkStart w:id="14" w:name="_Toc104213985"/>
      <w:r w:rsidRPr="00DF57D1">
        <w:rPr>
          <w:sz w:val="24"/>
          <w:szCs w:val="24"/>
        </w:rPr>
        <w:t xml:space="preserve">Your report will help to shape the content of the exercise debrief on </w:t>
      </w:r>
      <w:r w:rsidR="00CA44A3">
        <w:rPr>
          <w:sz w:val="24"/>
          <w:szCs w:val="24"/>
        </w:rPr>
        <w:t>23 September</w:t>
      </w:r>
      <w:r w:rsidR="00CF720A">
        <w:rPr>
          <w:sz w:val="24"/>
          <w:szCs w:val="24"/>
        </w:rPr>
        <w:t xml:space="preserve"> </w:t>
      </w:r>
      <w:r w:rsidR="00B60F84">
        <w:rPr>
          <w:sz w:val="24"/>
          <w:szCs w:val="24"/>
        </w:rPr>
        <w:t>2013</w:t>
      </w:r>
      <w:r w:rsidRPr="00DF57D1">
        <w:rPr>
          <w:sz w:val="24"/>
          <w:szCs w:val="24"/>
        </w:rPr>
        <w:t>. Details of this debrief will be sent to all participants separately.</w:t>
      </w:r>
      <w:r w:rsidR="008D6137">
        <w:rPr>
          <w:sz w:val="24"/>
          <w:szCs w:val="24"/>
        </w:rPr>
        <w:t xml:space="preserve">  </w:t>
      </w:r>
      <w:r w:rsidR="003E2E84">
        <w:rPr>
          <w:sz w:val="24"/>
          <w:szCs w:val="24"/>
        </w:rPr>
        <w:t>The cold debrief will enable participants to form a considered view of the exercise and how effective the plans and procedures were.  This session will aim to identify lessons and provide feedback to inform the final report.</w:t>
      </w:r>
    </w:p>
    <w:bookmarkEnd w:id="12"/>
    <w:bookmarkEnd w:id="13"/>
    <w:bookmarkEnd w:id="14"/>
    <w:p w14:paraId="09936620" w14:textId="77777777" w:rsidR="00155CB8" w:rsidRDefault="00155CB8" w:rsidP="00DF57D1">
      <w:pPr>
        <w:pStyle w:val="BodyText"/>
        <w:spacing w:before="0" w:after="0" w:line="276" w:lineRule="auto"/>
        <w:ind w:firstLine="0"/>
        <w:rPr>
          <w:bCs/>
          <w:caps/>
          <w:kern w:val="32"/>
          <w:sz w:val="24"/>
          <w:szCs w:val="24"/>
        </w:rPr>
      </w:pPr>
    </w:p>
    <w:p w14:paraId="76C188D4" w14:textId="77777777" w:rsidR="00CF720A" w:rsidRPr="00DF57D1" w:rsidRDefault="00CF720A" w:rsidP="00DF57D1">
      <w:pPr>
        <w:pStyle w:val="BodyText"/>
        <w:spacing w:before="0" w:after="0" w:line="276" w:lineRule="auto"/>
        <w:ind w:firstLine="0"/>
        <w:rPr>
          <w:bCs/>
          <w:caps/>
          <w:kern w:val="32"/>
          <w:sz w:val="24"/>
          <w:szCs w:val="24"/>
        </w:rPr>
      </w:pPr>
    </w:p>
    <w:p w14:paraId="79AB177C" w14:textId="77777777" w:rsidR="00163209" w:rsidRPr="00DF57D1" w:rsidRDefault="00163209" w:rsidP="003E5445">
      <w:pPr>
        <w:pStyle w:val="Heading1"/>
      </w:pPr>
      <w:bookmarkStart w:id="15" w:name="_Toc352234477"/>
      <w:r w:rsidRPr="00DF57D1">
        <w:t>Summary of key dates</w:t>
      </w:r>
      <w:bookmarkEnd w:id="15"/>
    </w:p>
    <w:p w14:paraId="33B0F499" w14:textId="03278C2C" w:rsidR="0060744A" w:rsidRPr="00DF57D1" w:rsidRDefault="00163209" w:rsidP="00DF57D1">
      <w:pPr>
        <w:pStyle w:val="BodyText"/>
        <w:spacing w:before="0" w:after="0" w:line="276" w:lineRule="auto"/>
        <w:ind w:firstLine="0"/>
        <w:rPr>
          <w:sz w:val="24"/>
          <w:szCs w:val="24"/>
        </w:rPr>
      </w:pPr>
      <w:r w:rsidRPr="00DF57D1">
        <w:rPr>
          <w:sz w:val="24"/>
          <w:szCs w:val="24"/>
        </w:rPr>
        <w:t>The timetable below shows the key dates for the evaluation programme. Detailed timings for the exercise day are contained</w:t>
      </w:r>
      <w:r w:rsidR="00155CB8" w:rsidRPr="00DF57D1">
        <w:rPr>
          <w:sz w:val="24"/>
          <w:szCs w:val="24"/>
        </w:rPr>
        <w:t xml:space="preserve"> in the </w:t>
      </w:r>
      <w:r w:rsidR="00891061">
        <w:rPr>
          <w:sz w:val="24"/>
          <w:szCs w:val="24"/>
        </w:rPr>
        <w:t>Participant Briefing (2.7)</w:t>
      </w:r>
    </w:p>
    <w:p w14:paraId="21E56033" w14:textId="77777777" w:rsidR="00565F38" w:rsidRPr="00DF57D1" w:rsidRDefault="00565F38" w:rsidP="00DF57D1">
      <w:pPr>
        <w:pStyle w:val="BodyText"/>
        <w:spacing w:before="0" w:after="0" w:line="276" w:lineRule="auto"/>
        <w:ind w:firstLine="0"/>
        <w:rPr>
          <w:sz w:val="24"/>
          <w:szCs w:val="24"/>
        </w:rPr>
      </w:pPr>
    </w:p>
    <w:p w14:paraId="77A84A5C" w14:textId="77777777" w:rsidR="0060744A" w:rsidRPr="00DF57D1" w:rsidRDefault="0060744A" w:rsidP="00DF57D1">
      <w:pPr>
        <w:pStyle w:val="BodyText"/>
        <w:spacing w:before="0" w:after="0" w:line="276" w:lineRule="auto"/>
        <w:ind w:firstLine="0"/>
        <w:rPr>
          <w:sz w:val="24"/>
          <w:szCs w:val="24"/>
        </w:rPr>
      </w:pPr>
      <w:r w:rsidRPr="00DF57D1">
        <w:rPr>
          <w:sz w:val="24"/>
          <w:szCs w:val="24"/>
        </w:rPr>
        <w:t xml:space="preserve">The draft schedule </w:t>
      </w:r>
      <w:proofErr w:type="gramStart"/>
      <w:r w:rsidRPr="00DF57D1">
        <w:rPr>
          <w:sz w:val="24"/>
          <w:szCs w:val="24"/>
        </w:rPr>
        <w:t>for the production of</w:t>
      </w:r>
      <w:proofErr w:type="gramEnd"/>
      <w:r w:rsidRPr="00DF57D1">
        <w:rPr>
          <w:sz w:val="24"/>
          <w:szCs w:val="24"/>
        </w:rPr>
        <w:t xml:space="preserve"> the report is as follows:</w:t>
      </w:r>
    </w:p>
    <w:p w14:paraId="0E39905B" w14:textId="77777777" w:rsidR="0060744A" w:rsidRPr="00DF57D1" w:rsidRDefault="0060744A" w:rsidP="00DF57D1">
      <w:pPr>
        <w:pStyle w:val="BodyText"/>
        <w:spacing w:before="0" w:after="0" w:line="276" w:lineRule="auto"/>
        <w:ind w:firstLine="0"/>
        <w:rPr>
          <w:sz w:val="24"/>
          <w:szCs w:val="24"/>
        </w:rPr>
      </w:pPr>
    </w:p>
    <w:tbl>
      <w:tblPr>
        <w:tblW w:w="0" w:type="auto"/>
        <w:tblInd w:w="-176" w:type="dxa"/>
        <w:tblBorders>
          <w:insideH w:val="single" w:sz="18" w:space="0" w:color="FFFFFF"/>
          <w:insideV w:val="single" w:sz="18" w:space="0" w:color="FFFFFF"/>
        </w:tblBorders>
        <w:tblLook w:val="0000" w:firstRow="0" w:lastRow="0" w:firstColumn="0" w:lastColumn="0" w:noHBand="0" w:noVBand="0"/>
      </w:tblPr>
      <w:tblGrid>
        <w:gridCol w:w="2884"/>
        <w:gridCol w:w="6105"/>
      </w:tblGrid>
      <w:tr w:rsidR="0060744A" w:rsidRPr="00DF57D1" w14:paraId="5E06F5CF" w14:textId="77777777" w:rsidTr="00584572">
        <w:trPr>
          <w:tblHeader/>
        </w:trPr>
        <w:tc>
          <w:tcPr>
            <w:tcW w:w="2884" w:type="dxa"/>
            <w:tcBorders>
              <w:top w:val="nil"/>
              <w:bottom w:val="single" w:sz="18" w:space="0" w:color="FFFFFF"/>
            </w:tcBorders>
            <w:shd w:val="solid" w:color="00AE9E" w:fill="00AE9E"/>
          </w:tcPr>
          <w:p w14:paraId="516399F2" w14:textId="77777777" w:rsidR="0060744A" w:rsidRPr="00DF57D1" w:rsidRDefault="0060744A" w:rsidP="00DF57D1">
            <w:pPr>
              <w:pStyle w:val="TableText"/>
              <w:spacing w:before="60" w:after="60" w:line="276" w:lineRule="auto"/>
              <w:rPr>
                <w:sz w:val="22"/>
                <w:szCs w:val="22"/>
                <w:lang w:val="en-GB"/>
              </w:rPr>
            </w:pPr>
            <w:r w:rsidRPr="00DF57D1">
              <w:rPr>
                <w:sz w:val="22"/>
                <w:szCs w:val="22"/>
                <w:lang w:val="en-GB"/>
              </w:rPr>
              <w:t>Date</w:t>
            </w:r>
          </w:p>
        </w:tc>
        <w:tc>
          <w:tcPr>
            <w:tcW w:w="6105" w:type="dxa"/>
            <w:tcBorders>
              <w:top w:val="nil"/>
              <w:bottom w:val="single" w:sz="18" w:space="0" w:color="FFFFFF"/>
            </w:tcBorders>
            <w:shd w:val="solid" w:color="00AE9E" w:fill="00AE9E"/>
          </w:tcPr>
          <w:p w14:paraId="7515BD2A" w14:textId="77777777" w:rsidR="0060744A" w:rsidRPr="00DF57D1" w:rsidRDefault="0060744A" w:rsidP="00DF57D1">
            <w:pPr>
              <w:pStyle w:val="TableText"/>
              <w:spacing w:before="60" w:after="60" w:line="276" w:lineRule="auto"/>
              <w:rPr>
                <w:sz w:val="22"/>
                <w:szCs w:val="22"/>
                <w:lang w:val="en-GB"/>
              </w:rPr>
            </w:pPr>
            <w:r w:rsidRPr="00DF57D1">
              <w:rPr>
                <w:sz w:val="22"/>
                <w:szCs w:val="22"/>
                <w:lang w:val="en-GB"/>
              </w:rPr>
              <w:t>Activity</w:t>
            </w:r>
          </w:p>
        </w:tc>
      </w:tr>
      <w:tr w:rsidR="0060744A" w:rsidRPr="00676747" w14:paraId="4A323F72" w14:textId="77777777" w:rsidTr="00584572">
        <w:tc>
          <w:tcPr>
            <w:tcW w:w="2884" w:type="dxa"/>
            <w:tcBorders>
              <w:top w:val="single" w:sz="18" w:space="0" w:color="FFFFFF"/>
              <w:bottom w:val="single" w:sz="18" w:space="0" w:color="FFFFFF"/>
            </w:tcBorders>
            <w:shd w:val="pct5" w:color="000000" w:fill="FFFFFF"/>
          </w:tcPr>
          <w:p w14:paraId="4C10E249" w14:textId="77777777" w:rsidR="0060744A" w:rsidRPr="00676747" w:rsidRDefault="00DF57D1" w:rsidP="00CF720A">
            <w:pPr>
              <w:pStyle w:val="TableText"/>
              <w:spacing w:before="60" w:after="60" w:line="276" w:lineRule="auto"/>
              <w:rPr>
                <w:sz w:val="22"/>
                <w:szCs w:val="22"/>
                <w:lang w:val="en-GB"/>
              </w:rPr>
            </w:pPr>
            <w:r w:rsidRPr="00676747">
              <w:rPr>
                <w:sz w:val="22"/>
                <w:szCs w:val="22"/>
                <w:lang w:val="en-GB"/>
              </w:rPr>
              <w:t xml:space="preserve">16:30 </w:t>
            </w:r>
            <w:r w:rsidR="00584572">
              <w:rPr>
                <w:sz w:val="22"/>
                <w:szCs w:val="22"/>
                <w:lang w:val="en-GB"/>
              </w:rPr>
              <w:t>10 September</w:t>
            </w:r>
            <w:r w:rsidR="00B60F84" w:rsidRPr="00676747">
              <w:rPr>
                <w:sz w:val="22"/>
                <w:szCs w:val="22"/>
                <w:lang w:val="en-GB"/>
              </w:rPr>
              <w:t xml:space="preserve"> 2013</w:t>
            </w:r>
          </w:p>
        </w:tc>
        <w:tc>
          <w:tcPr>
            <w:tcW w:w="6105" w:type="dxa"/>
            <w:tcBorders>
              <w:top w:val="single" w:sz="18" w:space="0" w:color="FFFFFF"/>
              <w:bottom w:val="single" w:sz="18" w:space="0" w:color="FFFFFF"/>
            </w:tcBorders>
            <w:shd w:val="pct5" w:color="000000" w:fill="FFFFFF"/>
          </w:tcPr>
          <w:p w14:paraId="3EC5ED6D" w14:textId="77777777" w:rsidR="0060744A" w:rsidRPr="00676747" w:rsidRDefault="00C52514" w:rsidP="00F663D1">
            <w:pPr>
              <w:pStyle w:val="TableText"/>
              <w:spacing w:before="60" w:after="60" w:line="276" w:lineRule="auto"/>
              <w:rPr>
                <w:sz w:val="22"/>
                <w:szCs w:val="22"/>
                <w:lang w:val="en-GB"/>
              </w:rPr>
            </w:pPr>
            <w:r>
              <w:rPr>
                <w:sz w:val="22"/>
                <w:szCs w:val="22"/>
                <w:lang w:val="en-GB"/>
              </w:rPr>
              <w:t xml:space="preserve">Participants and Evaluators </w:t>
            </w:r>
            <w:r w:rsidR="00155CB8" w:rsidRPr="00676747">
              <w:rPr>
                <w:sz w:val="22"/>
                <w:szCs w:val="22"/>
                <w:lang w:val="en-GB"/>
              </w:rPr>
              <w:t>hot de-brief</w:t>
            </w:r>
          </w:p>
        </w:tc>
      </w:tr>
      <w:tr w:rsidR="0060744A" w:rsidRPr="00676747" w14:paraId="7A4A8D74" w14:textId="77777777" w:rsidTr="00584572">
        <w:tc>
          <w:tcPr>
            <w:tcW w:w="2884" w:type="dxa"/>
            <w:tcBorders>
              <w:top w:val="single" w:sz="18" w:space="0" w:color="FFFFFF"/>
              <w:bottom w:val="single" w:sz="18" w:space="0" w:color="FFFFFF"/>
            </w:tcBorders>
            <w:shd w:val="pct5" w:color="000000" w:fill="FFFFFF"/>
          </w:tcPr>
          <w:p w14:paraId="04B8D1E2" w14:textId="77777777" w:rsidR="0060744A" w:rsidRPr="00676747" w:rsidRDefault="00B60F84" w:rsidP="00584572">
            <w:pPr>
              <w:pStyle w:val="TableText"/>
              <w:spacing w:before="60" w:after="60" w:line="276" w:lineRule="auto"/>
              <w:rPr>
                <w:sz w:val="22"/>
                <w:szCs w:val="22"/>
                <w:lang w:val="en-GB"/>
              </w:rPr>
            </w:pPr>
            <w:r w:rsidRPr="00676747">
              <w:rPr>
                <w:sz w:val="22"/>
                <w:szCs w:val="22"/>
                <w:lang w:val="en-GB"/>
              </w:rPr>
              <w:lastRenderedPageBreak/>
              <w:t>12</w:t>
            </w:r>
            <w:r w:rsidR="00DF57D1" w:rsidRPr="00676747">
              <w:rPr>
                <w:sz w:val="22"/>
                <w:szCs w:val="22"/>
                <w:lang w:val="en-GB"/>
              </w:rPr>
              <w:t xml:space="preserve">:00 </w:t>
            </w:r>
            <w:r w:rsidR="00584572">
              <w:rPr>
                <w:sz w:val="22"/>
                <w:szCs w:val="22"/>
                <w:lang w:val="en-GB"/>
              </w:rPr>
              <w:t>18 September</w:t>
            </w:r>
            <w:r w:rsidRPr="00676747">
              <w:rPr>
                <w:sz w:val="22"/>
                <w:szCs w:val="22"/>
                <w:lang w:val="en-GB"/>
              </w:rPr>
              <w:t xml:space="preserve"> 2013</w:t>
            </w:r>
          </w:p>
        </w:tc>
        <w:tc>
          <w:tcPr>
            <w:tcW w:w="6105" w:type="dxa"/>
            <w:tcBorders>
              <w:top w:val="single" w:sz="18" w:space="0" w:color="FFFFFF"/>
              <w:bottom w:val="single" w:sz="18" w:space="0" w:color="FFFFFF"/>
            </w:tcBorders>
            <w:shd w:val="pct5" w:color="000000" w:fill="FFFFFF"/>
          </w:tcPr>
          <w:p w14:paraId="415879EF" w14:textId="77777777" w:rsidR="0060744A" w:rsidRPr="00676747" w:rsidRDefault="00DF57D1" w:rsidP="00B60F84">
            <w:pPr>
              <w:pStyle w:val="TableText"/>
              <w:spacing w:before="60" w:after="60" w:line="276" w:lineRule="auto"/>
              <w:rPr>
                <w:sz w:val="22"/>
                <w:szCs w:val="22"/>
                <w:lang w:val="en-GB"/>
              </w:rPr>
            </w:pPr>
            <w:r w:rsidRPr="00676747">
              <w:rPr>
                <w:sz w:val="22"/>
                <w:szCs w:val="22"/>
                <w:lang w:val="en-GB"/>
              </w:rPr>
              <w:t xml:space="preserve">Evaluators submit their reports to </w:t>
            </w:r>
            <w:r w:rsidR="00B60F84" w:rsidRPr="00676747">
              <w:rPr>
                <w:sz w:val="22"/>
                <w:szCs w:val="22"/>
                <w:lang w:val="en-GB"/>
              </w:rPr>
              <w:t>Veronica Nelson</w:t>
            </w:r>
            <w:r w:rsidR="0060744A" w:rsidRPr="00676747">
              <w:rPr>
                <w:sz w:val="22"/>
                <w:szCs w:val="22"/>
                <w:lang w:val="en-GB"/>
              </w:rPr>
              <w:t xml:space="preserve"> </w:t>
            </w:r>
          </w:p>
        </w:tc>
      </w:tr>
      <w:tr w:rsidR="0060744A" w:rsidRPr="00676747" w14:paraId="760FE884" w14:textId="77777777" w:rsidTr="00584572">
        <w:tc>
          <w:tcPr>
            <w:tcW w:w="2884" w:type="dxa"/>
            <w:tcBorders>
              <w:top w:val="single" w:sz="18" w:space="0" w:color="FFFFFF"/>
              <w:bottom w:val="single" w:sz="18" w:space="0" w:color="FFFFFF"/>
            </w:tcBorders>
            <w:shd w:val="pct5" w:color="000000" w:fill="FFFFFF"/>
          </w:tcPr>
          <w:p w14:paraId="19218DDC" w14:textId="77777777" w:rsidR="0060744A" w:rsidRPr="00676747" w:rsidRDefault="00584572" w:rsidP="00DF57D1">
            <w:pPr>
              <w:pStyle w:val="TableText"/>
              <w:spacing w:before="60" w:after="60" w:line="276" w:lineRule="auto"/>
              <w:rPr>
                <w:sz w:val="22"/>
                <w:szCs w:val="22"/>
                <w:lang w:val="en-GB"/>
              </w:rPr>
            </w:pPr>
            <w:r>
              <w:rPr>
                <w:sz w:val="22"/>
                <w:szCs w:val="22"/>
                <w:lang w:val="en-GB"/>
              </w:rPr>
              <w:t xml:space="preserve">23 September </w:t>
            </w:r>
            <w:r w:rsidR="00B60F84" w:rsidRPr="00676747">
              <w:rPr>
                <w:sz w:val="22"/>
                <w:szCs w:val="22"/>
                <w:lang w:val="en-GB"/>
              </w:rPr>
              <w:t>2013</w:t>
            </w:r>
          </w:p>
        </w:tc>
        <w:tc>
          <w:tcPr>
            <w:tcW w:w="6105" w:type="dxa"/>
            <w:tcBorders>
              <w:top w:val="single" w:sz="18" w:space="0" w:color="FFFFFF"/>
              <w:bottom w:val="single" w:sz="18" w:space="0" w:color="FFFFFF"/>
            </w:tcBorders>
            <w:shd w:val="pct5" w:color="000000" w:fill="FFFFFF"/>
          </w:tcPr>
          <w:p w14:paraId="374BE7FF" w14:textId="77777777" w:rsidR="0060744A" w:rsidRPr="00676747" w:rsidRDefault="00DF57D1" w:rsidP="00C254EA">
            <w:pPr>
              <w:pStyle w:val="TableText"/>
              <w:spacing w:before="60" w:after="60" w:line="276" w:lineRule="auto"/>
              <w:rPr>
                <w:b/>
                <w:sz w:val="22"/>
                <w:szCs w:val="22"/>
              </w:rPr>
            </w:pPr>
            <w:r w:rsidRPr="00676747">
              <w:rPr>
                <w:sz w:val="22"/>
                <w:szCs w:val="22"/>
                <w:lang w:val="en-GB"/>
              </w:rPr>
              <w:t xml:space="preserve">Post Exercise </w:t>
            </w:r>
            <w:r w:rsidR="00647DD0">
              <w:rPr>
                <w:sz w:val="22"/>
                <w:szCs w:val="22"/>
                <w:lang w:val="en-GB"/>
              </w:rPr>
              <w:t xml:space="preserve">Evaluation </w:t>
            </w:r>
            <w:r w:rsidR="00C254EA" w:rsidRPr="00676747">
              <w:rPr>
                <w:sz w:val="22"/>
                <w:szCs w:val="22"/>
                <w:lang w:val="en-GB"/>
              </w:rPr>
              <w:t>Workshop</w:t>
            </w:r>
            <w:r w:rsidRPr="00676747">
              <w:rPr>
                <w:sz w:val="22"/>
                <w:szCs w:val="22"/>
                <w:lang w:val="en-GB"/>
              </w:rPr>
              <w:t xml:space="preserve">  (Draft Report)</w:t>
            </w:r>
          </w:p>
        </w:tc>
      </w:tr>
      <w:tr w:rsidR="0060744A" w:rsidRPr="00DF57D1" w14:paraId="5C1A118D" w14:textId="77777777" w:rsidTr="00584572">
        <w:tc>
          <w:tcPr>
            <w:tcW w:w="2884" w:type="dxa"/>
            <w:tcBorders>
              <w:top w:val="single" w:sz="18" w:space="0" w:color="FFFFFF"/>
              <w:bottom w:val="single" w:sz="18" w:space="0" w:color="FFFFFF"/>
            </w:tcBorders>
            <w:shd w:val="pct5" w:color="000000" w:fill="FFFFFF"/>
          </w:tcPr>
          <w:p w14:paraId="5B5809B6" w14:textId="77777777" w:rsidR="0060744A" w:rsidRPr="00676747" w:rsidRDefault="00584572" w:rsidP="00DF57D1">
            <w:pPr>
              <w:pStyle w:val="TableText"/>
              <w:spacing w:before="60" w:after="60" w:line="276" w:lineRule="auto"/>
              <w:rPr>
                <w:sz w:val="22"/>
                <w:szCs w:val="22"/>
                <w:lang w:val="en-GB"/>
              </w:rPr>
            </w:pPr>
            <w:r>
              <w:rPr>
                <w:sz w:val="22"/>
                <w:szCs w:val="22"/>
                <w:lang w:val="en-GB"/>
              </w:rPr>
              <w:t>w/c 21 October</w:t>
            </w:r>
            <w:r w:rsidR="00CF720A" w:rsidRPr="00676747">
              <w:rPr>
                <w:sz w:val="22"/>
                <w:szCs w:val="22"/>
                <w:lang w:val="en-GB"/>
              </w:rPr>
              <w:t xml:space="preserve"> </w:t>
            </w:r>
            <w:r w:rsidR="00B60F84" w:rsidRPr="00676747">
              <w:rPr>
                <w:sz w:val="22"/>
                <w:szCs w:val="22"/>
                <w:lang w:val="en-GB"/>
              </w:rPr>
              <w:t xml:space="preserve"> 2013</w:t>
            </w:r>
          </w:p>
        </w:tc>
        <w:tc>
          <w:tcPr>
            <w:tcW w:w="6105" w:type="dxa"/>
            <w:tcBorders>
              <w:top w:val="single" w:sz="18" w:space="0" w:color="FFFFFF"/>
              <w:bottom w:val="single" w:sz="18" w:space="0" w:color="FFFFFF"/>
            </w:tcBorders>
            <w:shd w:val="pct5" w:color="000000" w:fill="FFFFFF"/>
          </w:tcPr>
          <w:p w14:paraId="5B796B66" w14:textId="77777777" w:rsidR="0060744A" w:rsidRPr="00DF57D1" w:rsidRDefault="00DF57D1" w:rsidP="00DF57D1">
            <w:pPr>
              <w:pStyle w:val="TableText"/>
              <w:spacing w:before="60" w:after="60" w:line="276" w:lineRule="auto"/>
              <w:rPr>
                <w:sz w:val="22"/>
                <w:szCs w:val="22"/>
                <w:lang w:val="en-GB"/>
              </w:rPr>
            </w:pPr>
            <w:r w:rsidRPr="00676747">
              <w:rPr>
                <w:sz w:val="22"/>
                <w:szCs w:val="22"/>
                <w:lang w:val="en-GB"/>
              </w:rPr>
              <w:t>Submission of Final Report</w:t>
            </w:r>
          </w:p>
        </w:tc>
      </w:tr>
    </w:tbl>
    <w:p w14:paraId="6F2044D5" w14:textId="77777777" w:rsidR="00565F38" w:rsidRDefault="00565F38" w:rsidP="003E5445">
      <w:pPr>
        <w:pStyle w:val="Heading1"/>
      </w:pPr>
      <w:bookmarkStart w:id="16" w:name="_Toc352234478"/>
    </w:p>
    <w:p w14:paraId="43FD8DD3" w14:textId="77777777" w:rsidR="00163209" w:rsidRPr="00DF57D1" w:rsidRDefault="00163209" w:rsidP="00515D0B">
      <w:pPr>
        <w:pStyle w:val="Heading1"/>
      </w:pPr>
      <w:r w:rsidRPr="00DF57D1">
        <w:t>Contact details</w:t>
      </w:r>
      <w:bookmarkEnd w:id="16"/>
    </w:p>
    <w:p w14:paraId="7136A799" w14:textId="77777777" w:rsidR="0060744A" w:rsidRPr="00DF57D1" w:rsidRDefault="0060744A" w:rsidP="00515D0B">
      <w:pPr>
        <w:pStyle w:val="BodyText"/>
        <w:spacing w:line="276" w:lineRule="auto"/>
        <w:ind w:firstLine="0"/>
        <w:jc w:val="left"/>
        <w:rPr>
          <w:sz w:val="24"/>
          <w:szCs w:val="24"/>
        </w:rPr>
      </w:pPr>
      <w:r w:rsidRPr="00DF57D1">
        <w:rPr>
          <w:sz w:val="24"/>
          <w:szCs w:val="24"/>
        </w:rPr>
        <w:t xml:space="preserve">Your participation and support for Exercise </w:t>
      </w:r>
      <w:r w:rsidR="003E5445">
        <w:rPr>
          <w:sz w:val="24"/>
          <w:szCs w:val="24"/>
        </w:rPr>
        <w:t>Artemis is greatly appreciated. S</w:t>
      </w:r>
      <w:r w:rsidRPr="00DF57D1">
        <w:rPr>
          <w:sz w:val="24"/>
          <w:szCs w:val="24"/>
        </w:rPr>
        <w:t xml:space="preserve">hould you require further support or clarification please contact the exercise manager in the first instance.  </w:t>
      </w:r>
    </w:p>
    <w:p w14:paraId="58C89184" w14:textId="36E2EC08" w:rsidR="0060744A" w:rsidRPr="00DF57D1" w:rsidRDefault="0060744A" w:rsidP="00515D0B">
      <w:pPr>
        <w:pStyle w:val="BodyText"/>
        <w:spacing w:before="0" w:after="0" w:line="276" w:lineRule="auto"/>
        <w:ind w:firstLine="0"/>
        <w:jc w:val="left"/>
        <w:rPr>
          <w:sz w:val="24"/>
          <w:szCs w:val="24"/>
        </w:rPr>
      </w:pPr>
      <w:r w:rsidRPr="00DF57D1">
        <w:rPr>
          <w:sz w:val="24"/>
          <w:szCs w:val="24"/>
        </w:rPr>
        <w:t xml:space="preserve">Exercise Manager   - </w:t>
      </w:r>
      <w:r w:rsidRPr="00DF57D1">
        <w:rPr>
          <w:sz w:val="24"/>
          <w:szCs w:val="24"/>
        </w:rPr>
        <w:tab/>
      </w:r>
      <w:r w:rsidR="003E5445">
        <w:rPr>
          <w:sz w:val="24"/>
          <w:szCs w:val="24"/>
        </w:rPr>
        <w:t>Public Health England</w:t>
      </w:r>
      <w:r w:rsidRPr="00DF57D1">
        <w:rPr>
          <w:sz w:val="24"/>
          <w:szCs w:val="24"/>
        </w:rPr>
        <w:t xml:space="preserve"> (UK)</w:t>
      </w:r>
    </w:p>
    <w:p w14:paraId="21835563" w14:textId="77777777" w:rsidR="0060744A" w:rsidRPr="00DF57D1" w:rsidRDefault="0060744A" w:rsidP="00DF57D1">
      <w:pPr>
        <w:pStyle w:val="BodyText"/>
        <w:spacing w:before="0" w:after="0" w:line="276" w:lineRule="auto"/>
        <w:ind w:firstLine="0"/>
        <w:jc w:val="left"/>
        <w:rPr>
          <w:sz w:val="24"/>
          <w:szCs w:val="24"/>
        </w:rPr>
      </w:pPr>
    </w:p>
    <w:p w14:paraId="2AD8EF69" w14:textId="77777777" w:rsidR="001A1126" w:rsidRDefault="001A1126" w:rsidP="00DF57D1">
      <w:pPr>
        <w:pStyle w:val="BodyText"/>
        <w:spacing w:line="276" w:lineRule="auto"/>
        <w:ind w:firstLine="0"/>
        <w:rPr>
          <w:sz w:val="24"/>
          <w:szCs w:val="24"/>
        </w:rPr>
      </w:pPr>
    </w:p>
    <w:p w14:paraId="5F6557E6" w14:textId="77777777" w:rsidR="0046294F" w:rsidRPr="00DF57D1" w:rsidRDefault="0046294F" w:rsidP="00DF57D1">
      <w:pPr>
        <w:pStyle w:val="BodyText"/>
        <w:spacing w:line="276" w:lineRule="auto"/>
        <w:ind w:firstLine="0"/>
        <w:rPr>
          <w:sz w:val="24"/>
          <w:szCs w:val="24"/>
        </w:rPr>
      </w:pPr>
    </w:p>
    <w:bookmarkEnd w:id="0"/>
    <w:bookmarkEnd w:id="1"/>
    <w:bookmarkEnd w:id="2"/>
    <w:p w14:paraId="4DE9FAB4" w14:textId="77777777" w:rsidR="00DE53C4" w:rsidRDefault="0046294F" w:rsidP="00DF57D1">
      <w:pPr>
        <w:pStyle w:val="BodyText"/>
        <w:spacing w:before="0" w:after="0" w:line="276" w:lineRule="auto"/>
        <w:ind w:firstLine="0"/>
        <w:rPr>
          <w:sz w:val="24"/>
          <w:szCs w:val="24"/>
          <w:u w:val="single"/>
        </w:rPr>
      </w:pPr>
      <w:r>
        <w:rPr>
          <w:sz w:val="24"/>
          <w:szCs w:val="24"/>
          <w:u w:val="single"/>
        </w:rPr>
        <w:t>Evaluation Documentation</w:t>
      </w:r>
    </w:p>
    <w:tbl>
      <w:tblPr>
        <w:tblStyle w:val="TableGrid"/>
        <w:tblW w:w="0" w:type="auto"/>
        <w:tblLook w:val="04A0" w:firstRow="1" w:lastRow="0" w:firstColumn="1" w:lastColumn="0" w:noHBand="0" w:noVBand="1"/>
      </w:tblPr>
      <w:tblGrid>
        <w:gridCol w:w="5211"/>
        <w:gridCol w:w="1276"/>
      </w:tblGrid>
      <w:tr w:rsidR="0046294F" w14:paraId="259C984E" w14:textId="77777777" w:rsidTr="0046294F">
        <w:tc>
          <w:tcPr>
            <w:tcW w:w="5211" w:type="dxa"/>
          </w:tcPr>
          <w:p w14:paraId="2443B7AA" w14:textId="77777777" w:rsidR="0046294F" w:rsidRPr="0046294F" w:rsidRDefault="0046294F" w:rsidP="0046294F">
            <w:pPr>
              <w:pStyle w:val="BodyText"/>
              <w:spacing w:before="0" w:after="0" w:line="276" w:lineRule="auto"/>
              <w:ind w:firstLine="0"/>
              <w:jc w:val="left"/>
              <w:rPr>
                <w:sz w:val="24"/>
                <w:szCs w:val="24"/>
              </w:rPr>
            </w:pPr>
            <w:r>
              <w:rPr>
                <w:sz w:val="24"/>
                <w:szCs w:val="24"/>
              </w:rPr>
              <w:t>Evaluation Instruction</w:t>
            </w:r>
          </w:p>
        </w:tc>
        <w:tc>
          <w:tcPr>
            <w:tcW w:w="1276" w:type="dxa"/>
          </w:tcPr>
          <w:p w14:paraId="54E9BA4A" w14:textId="6AAF223F" w:rsidR="0046294F" w:rsidRPr="0046294F" w:rsidRDefault="00695E5F" w:rsidP="00DF57D1">
            <w:pPr>
              <w:pStyle w:val="BodyText"/>
              <w:spacing w:before="0" w:after="0" w:line="276" w:lineRule="auto"/>
              <w:ind w:firstLine="0"/>
              <w:rPr>
                <w:sz w:val="24"/>
                <w:szCs w:val="24"/>
              </w:rPr>
            </w:pPr>
            <w:r>
              <w:rPr>
                <w:sz w:val="24"/>
                <w:szCs w:val="24"/>
              </w:rPr>
              <w:t>2.9</w:t>
            </w:r>
          </w:p>
        </w:tc>
      </w:tr>
      <w:tr w:rsidR="0046294F" w14:paraId="78B18B9B" w14:textId="77777777" w:rsidTr="0046294F">
        <w:tc>
          <w:tcPr>
            <w:tcW w:w="5211" w:type="dxa"/>
          </w:tcPr>
          <w:p w14:paraId="038B9FA3" w14:textId="77777777" w:rsidR="0046294F" w:rsidRPr="0046294F" w:rsidRDefault="0046294F" w:rsidP="0046294F">
            <w:pPr>
              <w:pStyle w:val="BodyText"/>
              <w:spacing w:before="0" w:after="0" w:line="276" w:lineRule="auto"/>
              <w:ind w:firstLine="0"/>
              <w:jc w:val="left"/>
              <w:rPr>
                <w:sz w:val="24"/>
                <w:szCs w:val="24"/>
              </w:rPr>
            </w:pPr>
            <w:r>
              <w:rPr>
                <w:sz w:val="24"/>
                <w:szCs w:val="24"/>
              </w:rPr>
              <w:t>Control Staff Evaluation report template</w:t>
            </w:r>
          </w:p>
        </w:tc>
        <w:tc>
          <w:tcPr>
            <w:tcW w:w="1276" w:type="dxa"/>
          </w:tcPr>
          <w:p w14:paraId="1E77E5A4" w14:textId="73F6CD6A" w:rsidR="0046294F" w:rsidRPr="0046294F" w:rsidRDefault="00695E5F" w:rsidP="00DF57D1">
            <w:pPr>
              <w:pStyle w:val="BodyText"/>
              <w:spacing w:before="0" w:after="0" w:line="276" w:lineRule="auto"/>
              <w:ind w:firstLine="0"/>
              <w:rPr>
                <w:sz w:val="24"/>
                <w:szCs w:val="24"/>
              </w:rPr>
            </w:pPr>
            <w:r>
              <w:rPr>
                <w:sz w:val="24"/>
                <w:szCs w:val="24"/>
              </w:rPr>
              <w:t>2.10</w:t>
            </w:r>
          </w:p>
        </w:tc>
      </w:tr>
      <w:tr w:rsidR="0046294F" w14:paraId="4FCA28AA" w14:textId="77777777" w:rsidTr="0046294F">
        <w:tc>
          <w:tcPr>
            <w:tcW w:w="5211" w:type="dxa"/>
          </w:tcPr>
          <w:p w14:paraId="4E45C101" w14:textId="62CFF09A" w:rsidR="0046294F" w:rsidRPr="0046294F" w:rsidRDefault="0046294F" w:rsidP="0046294F">
            <w:pPr>
              <w:pStyle w:val="BodyText"/>
              <w:spacing w:before="0" w:after="0" w:line="276" w:lineRule="auto"/>
              <w:ind w:firstLine="0"/>
              <w:jc w:val="left"/>
              <w:rPr>
                <w:sz w:val="24"/>
                <w:szCs w:val="24"/>
              </w:rPr>
            </w:pPr>
            <w:r>
              <w:rPr>
                <w:sz w:val="24"/>
                <w:szCs w:val="24"/>
              </w:rPr>
              <w:t>Player Evaluation Workbook</w:t>
            </w:r>
            <w:r w:rsidR="00695E5F">
              <w:rPr>
                <w:sz w:val="24"/>
                <w:szCs w:val="24"/>
              </w:rPr>
              <w:t xml:space="preserve"> and </w:t>
            </w:r>
            <w:r w:rsidR="00695E5F">
              <w:rPr>
                <w:sz w:val="24"/>
                <w:szCs w:val="24"/>
              </w:rPr>
              <w:t>Hot Debrief Form</w:t>
            </w:r>
          </w:p>
        </w:tc>
        <w:tc>
          <w:tcPr>
            <w:tcW w:w="1276" w:type="dxa"/>
          </w:tcPr>
          <w:p w14:paraId="650A1B67" w14:textId="15774AA0" w:rsidR="0046294F" w:rsidRPr="0046294F" w:rsidRDefault="00695E5F" w:rsidP="00DF57D1">
            <w:pPr>
              <w:pStyle w:val="BodyText"/>
              <w:spacing w:before="0" w:after="0" w:line="276" w:lineRule="auto"/>
              <w:ind w:firstLine="0"/>
              <w:rPr>
                <w:sz w:val="24"/>
                <w:szCs w:val="24"/>
              </w:rPr>
            </w:pPr>
            <w:r>
              <w:rPr>
                <w:sz w:val="24"/>
                <w:szCs w:val="24"/>
              </w:rPr>
              <w:t>2.11</w:t>
            </w:r>
          </w:p>
        </w:tc>
      </w:tr>
    </w:tbl>
    <w:p w14:paraId="18ECE865" w14:textId="77777777" w:rsidR="00DE53C4" w:rsidRDefault="00DE53C4" w:rsidP="00DF57D1">
      <w:pPr>
        <w:pStyle w:val="BodyText"/>
        <w:spacing w:before="0" w:after="0" w:line="276" w:lineRule="auto"/>
        <w:ind w:firstLine="0"/>
        <w:rPr>
          <w:sz w:val="24"/>
          <w:szCs w:val="24"/>
          <w:u w:val="single"/>
        </w:rPr>
      </w:pPr>
    </w:p>
    <w:p w14:paraId="539C1E9E" w14:textId="77777777" w:rsidR="00DE53C4" w:rsidRDefault="00DE53C4" w:rsidP="00DF57D1">
      <w:pPr>
        <w:pStyle w:val="BodyText"/>
        <w:spacing w:before="0" w:after="0" w:line="276" w:lineRule="auto"/>
        <w:ind w:firstLine="0"/>
        <w:rPr>
          <w:sz w:val="24"/>
          <w:szCs w:val="24"/>
          <w:u w:val="single"/>
        </w:rPr>
      </w:pPr>
    </w:p>
    <w:p w14:paraId="274F6885" w14:textId="77777777" w:rsidR="00DE53C4" w:rsidRDefault="00DE53C4" w:rsidP="00DF57D1">
      <w:pPr>
        <w:pStyle w:val="BodyText"/>
        <w:spacing w:before="0" w:after="0" w:line="276" w:lineRule="auto"/>
        <w:ind w:firstLine="0"/>
        <w:rPr>
          <w:sz w:val="24"/>
          <w:szCs w:val="24"/>
          <w:u w:val="single"/>
        </w:rPr>
      </w:pPr>
    </w:p>
    <w:p w14:paraId="2C6976FB" w14:textId="77777777" w:rsidR="00DE53C4" w:rsidRDefault="00DE53C4" w:rsidP="00DF57D1">
      <w:pPr>
        <w:pStyle w:val="BodyText"/>
        <w:spacing w:before="0" w:after="0" w:line="276" w:lineRule="auto"/>
        <w:ind w:firstLine="0"/>
        <w:rPr>
          <w:sz w:val="24"/>
          <w:szCs w:val="24"/>
          <w:u w:val="single"/>
        </w:rPr>
      </w:pPr>
    </w:p>
    <w:p w14:paraId="65064BA8" w14:textId="77777777" w:rsidR="00DE53C4" w:rsidRDefault="00DE53C4" w:rsidP="00DF57D1">
      <w:pPr>
        <w:pStyle w:val="BodyText"/>
        <w:spacing w:before="0" w:after="0" w:line="276" w:lineRule="auto"/>
        <w:ind w:firstLine="0"/>
        <w:rPr>
          <w:sz w:val="24"/>
          <w:szCs w:val="24"/>
          <w:u w:val="single"/>
        </w:rPr>
      </w:pPr>
    </w:p>
    <w:p w14:paraId="3D914905" w14:textId="77777777" w:rsidR="00DE53C4" w:rsidRDefault="00DE53C4" w:rsidP="00DF57D1">
      <w:pPr>
        <w:pStyle w:val="BodyText"/>
        <w:spacing w:before="0" w:after="0" w:line="276" w:lineRule="auto"/>
        <w:ind w:firstLine="0"/>
        <w:rPr>
          <w:sz w:val="24"/>
          <w:szCs w:val="24"/>
          <w:u w:val="single"/>
        </w:rPr>
      </w:pPr>
    </w:p>
    <w:p w14:paraId="09AB0841" w14:textId="77777777" w:rsidR="00DE53C4" w:rsidRDefault="00DE53C4" w:rsidP="00DF57D1">
      <w:pPr>
        <w:pStyle w:val="BodyText"/>
        <w:spacing w:before="0" w:after="0" w:line="276" w:lineRule="auto"/>
        <w:ind w:firstLine="0"/>
        <w:rPr>
          <w:sz w:val="24"/>
          <w:szCs w:val="24"/>
          <w:u w:val="single"/>
        </w:rPr>
      </w:pPr>
    </w:p>
    <w:p w14:paraId="01686B60" w14:textId="77777777" w:rsidR="00F02C25" w:rsidRDefault="00F02C25" w:rsidP="001200A8">
      <w:pPr>
        <w:pStyle w:val="BodyText"/>
        <w:spacing w:before="0" w:after="0"/>
        <w:ind w:firstLine="0"/>
      </w:pPr>
    </w:p>
    <w:sectPr w:rsidR="00F02C25" w:rsidSect="002B6EA7">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258" w:left="1871" w:header="709"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5F8E0" w14:textId="77777777" w:rsidR="00B33A75" w:rsidRDefault="00B33A75">
      <w:r>
        <w:separator/>
      </w:r>
    </w:p>
  </w:endnote>
  <w:endnote w:type="continuationSeparator" w:id="0">
    <w:p w14:paraId="641F812E" w14:textId="77777777" w:rsidR="00B33A75" w:rsidRDefault="00B3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0DA84" w14:textId="77777777" w:rsidR="008016C9" w:rsidRDefault="00801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ook w:val="00A0" w:firstRow="1" w:lastRow="0" w:firstColumn="1" w:lastColumn="0" w:noHBand="0" w:noVBand="0"/>
    </w:tblPr>
    <w:tblGrid>
      <w:gridCol w:w="2931"/>
      <w:gridCol w:w="2932"/>
      <w:gridCol w:w="2951"/>
    </w:tblGrid>
    <w:tr w:rsidR="00695D81" w14:paraId="2D20366F" w14:textId="77777777">
      <w:tc>
        <w:tcPr>
          <w:tcW w:w="3081" w:type="dxa"/>
        </w:tcPr>
        <w:p w14:paraId="30326C3C" w14:textId="77777777" w:rsidR="00695D81" w:rsidRDefault="00695D81" w:rsidP="00856D13">
          <w:pPr>
            <w:pStyle w:val="Footer"/>
            <w:rPr>
              <w:rFonts w:ascii="Arial" w:hAnsi="Arial" w:cs="Arial"/>
              <w:sz w:val="16"/>
              <w:szCs w:val="16"/>
            </w:rPr>
          </w:pPr>
        </w:p>
      </w:tc>
      <w:tc>
        <w:tcPr>
          <w:tcW w:w="3082" w:type="dxa"/>
        </w:tcPr>
        <w:p w14:paraId="196F0FD1" w14:textId="77777777" w:rsidR="00695D81" w:rsidRDefault="00695D81">
          <w:pPr>
            <w:pStyle w:val="Footer"/>
            <w:jc w:val="center"/>
            <w:rPr>
              <w:rFonts w:ascii="Arial" w:hAnsi="Arial" w:cs="Arial"/>
              <w:sz w:val="16"/>
              <w:szCs w:val="16"/>
            </w:rPr>
          </w:pPr>
        </w:p>
      </w:tc>
      <w:tc>
        <w:tcPr>
          <w:tcW w:w="3082" w:type="dxa"/>
        </w:tcPr>
        <w:p w14:paraId="54BE8C7B" w14:textId="77777777" w:rsidR="00695D81" w:rsidRDefault="00695D81" w:rsidP="0014256F">
          <w:pPr>
            <w:pStyle w:val="Footer"/>
            <w:jc w:val="right"/>
            <w:rPr>
              <w:rFonts w:ascii="Arial" w:hAnsi="Arial" w:cs="Arial"/>
              <w:sz w:val="16"/>
              <w:szCs w:val="16"/>
            </w:rPr>
          </w:pPr>
          <w:r>
            <w:rPr>
              <w:rFonts w:ascii="Arial" w:hAnsi="Arial" w:cs="Arial"/>
              <w:sz w:val="16"/>
              <w:szCs w:val="16"/>
            </w:rPr>
            <w:t xml:space="preserve">Page </w:t>
          </w:r>
          <w:r w:rsidR="00E17E81">
            <w:rPr>
              <w:rFonts w:ascii="Arial" w:hAnsi="Arial" w:cs="Arial"/>
              <w:sz w:val="16"/>
              <w:szCs w:val="16"/>
            </w:rPr>
            <w:fldChar w:fldCharType="begin"/>
          </w:r>
          <w:r>
            <w:rPr>
              <w:rFonts w:ascii="Arial" w:hAnsi="Arial" w:cs="Arial"/>
              <w:sz w:val="16"/>
              <w:szCs w:val="16"/>
            </w:rPr>
            <w:instrText xml:space="preserve"> PAGE </w:instrText>
          </w:r>
          <w:r w:rsidR="00E17E81">
            <w:rPr>
              <w:rFonts w:ascii="Arial" w:hAnsi="Arial" w:cs="Arial"/>
              <w:sz w:val="16"/>
              <w:szCs w:val="16"/>
            </w:rPr>
            <w:fldChar w:fldCharType="separate"/>
          </w:r>
          <w:r w:rsidR="005A7E09">
            <w:rPr>
              <w:rFonts w:ascii="Arial" w:hAnsi="Arial" w:cs="Arial"/>
              <w:noProof/>
              <w:sz w:val="16"/>
              <w:szCs w:val="16"/>
            </w:rPr>
            <w:t>7</w:t>
          </w:r>
          <w:r w:rsidR="00E17E81">
            <w:rPr>
              <w:rFonts w:ascii="Arial" w:hAnsi="Arial" w:cs="Arial"/>
              <w:sz w:val="16"/>
              <w:szCs w:val="16"/>
            </w:rPr>
            <w:fldChar w:fldCharType="end"/>
          </w:r>
        </w:p>
      </w:tc>
    </w:tr>
  </w:tbl>
  <w:p w14:paraId="47D4FB71" w14:textId="77777777" w:rsidR="00695D81" w:rsidRDefault="00695D81">
    <w:pPr>
      <w:pStyle w:val="Footer"/>
      <w:rPr>
        <w:sz w:val="8"/>
        <w:szCs w:val="8"/>
      </w:rPr>
    </w:pPr>
  </w:p>
  <w:p w14:paraId="50BF03F4" w14:textId="77777777" w:rsidR="00695D81" w:rsidRDefault="00695D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0DE52" w14:textId="77777777" w:rsidR="008016C9" w:rsidRDefault="00801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768AA" w14:textId="77777777" w:rsidR="00B33A75" w:rsidRDefault="00B33A75">
      <w:r>
        <w:separator/>
      </w:r>
    </w:p>
  </w:footnote>
  <w:footnote w:type="continuationSeparator" w:id="0">
    <w:p w14:paraId="6694C85C" w14:textId="77777777" w:rsidR="00B33A75" w:rsidRDefault="00B33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E2400" w14:textId="77777777" w:rsidR="008016C9" w:rsidRDefault="00801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1026" w:type="dxa"/>
      <w:tblBorders>
        <w:bottom w:val="single" w:sz="4" w:space="0" w:color="auto"/>
      </w:tblBorders>
      <w:tblLook w:val="00A0" w:firstRow="1" w:lastRow="0" w:firstColumn="1" w:lastColumn="0" w:noHBand="0" w:noVBand="0"/>
    </w:tblPr>
    <w:tblGrid>
      <w:gridCol w:w="2410"/>
      <w:gridCol w:w="5954"/>
      <w:gridCol w:w="2126"/>
    </w:tblGrid>
    <w:tr w:rsidR="00695D81" w14:paraId="662D9505" w14:textId="77777777" w:rsidTr="00336BE0">
      <w:tc>
        <w:tcPr>
          <w:tcW w:w="2410" w:type="dxa"/>
          <w:vAlign w:val="center"/>
        </w:tcPr>
        <w:p w14:paraId="439C3355" w14:textId="77777777" w:rsidR="00695D81" w:rsidRDefault="00695D81">
          <w:pPr>
            <w:pStyle w:val="Header"/>
            <w:tabs>
              <w:tab w:val="clear" w:pos="4320"/>
              <w:tab w:val="clear" w:pos="8640"/>
            </w:tabs>
          </w:pPr>
          <w:r>
            <w:t xml:space="preserve">           </w:t>
          </w:r>
          <w:r w:rsidRPr="00867BA9">
            <w:rPr>
              <w:noProof/>
              <w:lang w:val="en-GB" w:eastAsia="en-GB"/>
            </w:rPr>
            <w:drawing>
              <wp:anchor distT="0" distB="0" distL="114300" distR="114300" simplePos="0" relativeHeight="251658240" behindDoc="0" locked="0" layoutInCell="1" allowOverlap="1" wp14:anchorId="1641EFEF" wp14:editId="7A9E67A2">
                <wp:simplePos x="0" y="0"/>
                <wp:positionH relativeFrom="column">
                  <wp:posOffset>-1271905</wp:posOffset>
                </wp:positionH>
                <wp:positionV relativeFrom="paragraph">
                  <wp:posOffset>-259715</wp:posOffset>
                </wp:positionV>
                <wp:extent cx="1285875" cy="800100"/>
                <wp:effectExtent l="19050" t="0" r="9525" b="0"/>
                <wp:wrapThrough wrapText="bothSides">
                  <wp:wrapPolygon edited="0">
                    <wp:start x="-320" y="0"/>
                    <wp:lineTo x="-320" y="20057"/>
                    <wp:lineTo x="640" y="21086"/>
                    <wp:lineTo x="5120" y="21086"/>
                    <wp:lineTo x="8000" y="21086"/>
                    <wp:lineTo x="13440" y="21086"/>
                    <wp:lineTo x="15040" y="20057"/>
                    <wp:lineTo x="14720" y="16457"/>
                    <wp:lineTo x="21760" y="14914"/>
                    <wp:lineTo x="21760" y="9257"/>
                    <wp:lineTo x="5760" y="8229"/>
                    <wp:lineTo x="8000" y="6686"/>
                    <wp:lineTo x="8320" y="3086"/>
                    <wp:lineTo x="6720" y="0"/>
                    <wp:lineTo x="-320" y="0"/>
                  </wp:wrapPolygon>
                </wp:wrapThrough>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800100"/>
                        </a:xfrm>
                        <a:prstGeom prst="rect">
                          <a:avLst/>
                        </a:prstGeom>
                        <a:noFill/>
                        <a:ln>
                          <a:noFill/>
                        </a:ln>
                      </pic:spPr>
                    </pic:pic>
                  </a:graphicData>
                </a:graphic>
              </wp:anchor>
            </w:drawing>
          </w:r>
          <w:r>
            <w:t xml:space="preserve">                               </w:t>
          </w:r>
        </w:p>
      </w:tc>
      <w:tc>
        <w:tcPr>
          <w:tcW w:w="5954" w:type="dxa"/>
          <w:vAlign w:val="center"/>
        </w:tcPr>
        <w:p w14:paraId="5A6A13AD" w14:textId="77777777" w:rsidR="00695D81" w:rsidRDefault="00695D81" w:rsidP="00336BE0">
          <w:pPr>
            <w:pStyle w:val="Header"/>
            <w:tabs>
              <w:tab w:val="clear" w:pos="4320"/>
              <w:tab w:val="clear" w:pos="8640"/>
            </w:tabs>
            <w:jc w:val="center"/>
            <w:rPr>
              <w:rFonts w:ascii="Arial Black" w:hAnsi="Arial Black"/>
              <w:sz w:val="28"/>
              <w:szCs w:val="28"/>
            </w:rPr>
          </w:pPr>
          <w:r>
            <w:rPr>
              <w:rFonts w:ascii="Arial Black" w:hAnsi="Arial Black"/>
              <w:sz w:val="28"/>
              <w:szCs w:val="28"/>
            </w:rPr>
            <w:t>EXERCISE ARTEMIS</w:t>
          </w:r>
        </w:p>
        <w:p w14:paraId="3281BED9" w14:textId="77777777" w:rsidR="00695D81" w:rsidRDefault="00695D81" w:rsidP="00336BE0">
          <w:pPr>
            <w:pStyle w:val="Header"/>
            <w:tabs>
              <w:tab w:val="clear" w:pos="4320"/>
              <w:tab w:val="clear" w:pos="8640"/>
            </w:tabs>
            <w:jc w:val="center"/>
            <w:rPr>
              <w:sz w:val="20"/>
            </w:rPr>
          </w:pPr>
          <w:r>
            <w:rPr>
              <w:rFonts w:ascii="Arial Black" w:hAnsi="Arial Black"/>
              <w:sz w:val="20"/>
            </w:rPr>
            <w:t>EVALUAT</w:t>
          </w:r>
          <w:r w:rsidR="008016C9">
            <w:rPr>
              <w:rFonts w:ascii="Arial Black" w:hAnsi="Arial Black"/>
              <w:sz w:val="20"/>
            </w:rPr>
            <w:t>OR</w:t>
          </w:r>
          <w:r>
            <w:rPr>
              <w:rFonts w:ascii="Arial Black" w:hAnsi="Arial Black"/>
              <w:sz w:val="20"/>
            </w:rPr>
            <w:t xml:space="preserve"> </w:t>
          </w:r>
          <w:r w:rsidR="004876FB">
            <w:rPr>
              <w:rFonts w:ascii="Arial Black" w:hAnsi="Arial Black"/>
              <w:sz w:val="20"/>
            </w:rPr>
            <w:t>BRIEFING</w:t>
          </w:r>
        </w:p>
      </w:tc>
      <w:tc>
        <w:tcPr>
          <w:tcW w:w="2126" w:type="dxa"/>
          <w:vAlign w:val="center"/>
        </w:tcPr>
        <w:p w14:paraId="36834CFF" w14:textId="77777777" w:rsidR="00695D81" w:rsidRDefault="00695D81">
          <w:pPr>
            <w:pStyle w:val="Header"/>
            <w:tabs>
              <w:tab w:val="clear" w:pos="4320"/>
              <w:tab w:val="clear" w:pos="8640"/>
            </w:tabs>
            <w:jc w:val="right"/>
          </w:pPr>
        </w:p>
      </w:tc>
    </w:tr>
  </w:tbl>
  <w:p w14:paraId="7DBADE78" w14:textId="77777777" w:rsidR="00695D81" w:rsidRDefault="00695D81">
    <w:pPr>
      <w:pStyle w:val="Header"/>
      <w:tabs>
        <w:tab w:val="clear" w:pos="864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D1B48" w14:textId="77777777" w:rsidR="00695D81" w:rsidRDefault="00695D81">
    <w:pPr>
      <w:pStyle w:val="Header"/>
      <w:tabs>
        <w:tab w:val="right" w:pos="8597"/>
      </w:tabs>
      <w:jc w:val="center"/>
    </w:pPr>
    <w:r>
      <w:t xml:space="preserve">                                            </w:t>
    </w:r>
    <w:r>
      <w:rPr>
        <w:rFonts w:ascii="Arial" w:hAnsi="Arial" w:cs="Arial"/>
        <w:color w:val="C0C0C0"/>
        <w:sz w:val="96"/>
      </w:rPr>
      <w:tab/>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504F8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F0FC6"/>
    <w:multiLevelType w:val="hybridMultilevel"/>
    <w:tmpl w:val="D35C0C10"/>
    <w:lvl w:ilvl="0" w:tplc="81DEB37A">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B0620"/>
    <w:multiLevelType w:val="hybridMultilevel"/>
    <w:tmpl w:val="38C8E4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74743"/>
    <w:multiLevelType w:val="hybridMultilevel"/>
    <w:tmpl w:val="3AA05650"/>
    <w:lvl w:ilvl="0" w:tplc="81DEB37A">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85961"/>
    <w:multiLevelType w:val="hybridMultilevel"/>
    <w:tmpl w:val="4A2E1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65229"/>
    <w:multiLevelType w:val="hybridMultilevel"/>
    <w:tmpl w:val="772C466C"/>
    <w:lvl w:ilvl="0" w:tplc="FC562D9C">
      <w:start w:val="1"/>
      <w:numFmt w:val="bullet"/>
      <w:lvlText w:val="•"/>
      <w:lvlJc w:val="left"/>
      <w:pPr>
        <w:tabs>
          <w:tab w:val="num" w:pos="720"/>
        </w:tabs>
        <w:ind w:left="720" w:hanging="360"/>
      </w:pPr>
      <w:rPr>
        <w:rFonts w:ascii="Times New Roman" w:hAnsi="Times New Roman" w:hint="default"/>
      </w:rPr>
    </w:lvl>
    <w:lvl w:ilvl="1" w:tplc="17FA301A" w:tentative="1">
      <w:start w:val="1"/>
      <w:numFmt w:val="bullet"/>
      <w:lvlText w:val="•"/>
      <w:lvlJc w:val="left"/>
      <w:pPr>
        <w:tabs>
          <w:tab w:val="num" w:pos="1440"/>
        </w:tabs>
        <w:ind w:left="1440" w:hanging="360"/>
      </w:pPr>
      <w:rPr>
        <w:rFonts w:ascii="Times New Roman" w:hAnsi="Times New Roman" w:hint="default"/>
      </w:rPr>
    </w:lvl>
    <w:lvl w:ilvl="2" w:tplc="9DBA946C" w:tentative="1">
      <w:start w:val="1"/>
      <w:numFmt w:val="bullet"/>
      <w:lvlText w:val="•"/>
      <w:lvlJc w:val="left"/>
      <w:pPr>
        <w:tabs>
          <w:tab w:val="num" w:pos="2160"/>
        </w:tabs>
        <w:ind w:left="2160" w:hanging="360"/>
      </w:pPr>
      <w:rPr>
        <w:rFonts w:ascii="Times New Roman" w:hAnsi="Times New Roman" w:hint="default"/>
      </w:rPr>
    </w:lvl>
    <w:lvl w:ilvl="3" w:tplc="6876EF6E" w:tentative="1">
      <w:start w:val="1"/>
      <w:numFmt w:val="bullet"/>
      <w:lvlText w:val="•"/>
      <w:lvlJc w:val="left"/>
      <w:pPr>
        <w:tabs>
          <w:tab w:val="num" w:pos="2880"/>
        </w:tabs>
        <w:ind w:left="2880" w:hanging="360"/>
      </w:pPr>
      <w:rPr>
        <w:rFonts w:ascii="Times New Roman" w:hAnsi="Times New Roman" w:hint="default"/>
      </w:rPr>
    </w:lvl>
    <w:lvl w:ilvl="4" w:tplc="D79298E8" w:tentative="1">
      <w:start w:val="1"/>
      <w:numFmt w:val="bullet"/>
      <w:lvlText w:val="•"/>
      <w:lvlJc w:val="left"/>
      <w:pPr>
        <w:tabs>
          <w:tab w:val="num" w:pos="3600"/>
        </w:tabs>
        <w:ind w:left="3600" w:hanging="360"/>
      </w:pPr>
      <w:rPr>
        <w:rFonts w:ascii="Times New Roman" w:hAnsi="Times New Roman" w:hint="default"/>
      </w:rPr>
    </w:lvl>
    <w:lvl w:ilvl="5" w:tplc="70E447C0" w:tentative="1">
      <w:start w:val="1"/>
      <w:numFmt w:val="bullet"/>
      <w:lvlText w:val="•"/>
      <w:lvlJc w:val="left"/>
      <w:pPr>
        <w:tabs>
          <w:tab w:val="num" w:pos="4320"/>
        </w:tabs>
        <w:ind w:left="4320" w:hanging="360"/>
      </w:pPr>
      <w:rPr>
        <w:rFonts w:ascii="Times New Roman" w:hAnsi="Times New Roman" w:hint="default"/>
      </w:rPr>
    </w:lvl>
    <w:lvl w:ilvl="6" w:tplc="E8B0246E" w:tentative="1">
      <w:start w:val="1"/>
      <w:numFmt w:val="bullet"/>
      <w:lvlText w:val="•"/>
      <w:lvlJc w:val="left"/>
      <w:pPr>
        <w:tabs>
          <w:tab w:val="num" w:pos="5040"/>
        </w:tabs>
        <w:ind w:left="5040" w:hanging="360"/>
      </w:pPr>
      <w:rPr>
        <w:rFonts w:ascii="Times New Roman" w:hAnsi="Times New Roman" w:hint="default"/>
      </w:rPr>
    </w:lvl>
    <w:lvl w:ilvl="7" w:tplc="D8C0C840" w:tentative="1">
      <w:start w:val="1"/>
      <w:numFmt w:val="bullet"/>
      <w:lvlText w:val="•"/>
      <w:lvlJc w:val="left"/>
      <w:pPr>
        <w:tabs>
          <w:tab w:val="num" w:pos="5760"/>
        </w:tabs>
        <w:ind w:left="5760" w:hanging="360"/>
      </w:pPr>
      <w:rPr>
        <w:rFonts w:ascii="Times New Roman" w:hAnsi="Times New Roman" w:hint="default"/>
      </w:rPr>
    </w:lvl>
    <w:lvl w:ilvl="8" w:tplc="CC4C1DA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1B7496F"/>
    <w:multiLevelType w:val="hybridMultilevel"/>
    <w:tmpl w:val="D228C72C"/>
    <w:lvl w:ilvl="0" w:tplc="04090001">
      <w:start w:val="1"/>
      <w:numFmt w:val="bullet"/>
      <w:lvlText w:val=""/>
      <w:lvlJc w:val="left"/>
      <w:pPr>
        <w:tabs>
          <w:tab w:val="num" w:pos="-99"/>
        </w:tabs>
        <w:ind w:left="-99" w:hanging="360"/>
      </w:pPr>
      <w:rPr>
        <w:rFonts w:ascii="Symbol" w:hAnsi="Symbol" w:cs="Symbol" w:hint="default"/>
      </w:rPr>
    </w:lvl>
    <w:lvl w:ilvl="1" w:tplc="04090003" w:tentative="1">
      <w:start w:val="1"/>
      <w:numFmt w:val="bullet"/>
      <w:lvlText w:val="o"/>
      <w:lvlJc w:val="left"/>
      <w:pPr>
        <w:tabs>
          <w:tab w:val="num" w:pos="621"/>
        </w:tabs>
        <w:ind w:left="621" w:hanging="360"/>
      </w:pPr>
      <w:rPr>
        <w:rFonts w:ascii="Courier New" w:hAnsi="Courier New" w:cs="Courier New" w:hint="default"/>
      </w:rPr>
    </w:lvl>
    <w:lvl w:ilvl="2" w:tplc="04090005" w:tentative="1">
      <w:start w:val="1"/>
      <w:numFmt w:val="bullet"/>
      <w:lvlText w:val=""/>
      <w:lvlJc w:val="left"/>
      <w:pPr>
        <w:tabs>
          <w:tab w:val="num" w:pos="1341"/>
        </w:tabs>
        <w:ind w:left="1341" w:hanging="360"/>
      </w:pPr>
      <w:rPr>
        <w:rFonts w:ascii="Wingdings" w:hAnsi="Wingdings" w:cs="Wingdings" w:hint="default"/>
      </w:rPr>
    </w:lvl>
    <w:lvl w:ilvl="3" w:tplc="04090001" w:tentative="1">
      <w:start w:val="1"/>
      <w:numFmt w:val="bullet"/>
      <w:lvlText w:val=""/>
      <w:lvlJc w:val="left"/>
      <w:pPr>
        <w:tabs>
          <w:tab w:val="num" w:pos="2061"/>
        </w:tabs>
        <w:ind w:left="2061" w:hanging="360"/>
      </w:pPr>
      <w:rPr>
        <w:rFonts w:ascii="Symbol" w:hAnsi="Symbol" w:cs="Symbol" w:hint="default"/>
      </w:rPr>
    </w:lvl>
    <w:lvl w:ilvl="4" w:tplc="04090003" w:tentative="1">
      <w:start w:val="1"/>
      <w:numFmt w:val="bullet"/>
      <w:lvlText w:val="o"/>
      <w:lvlJc w:val="left"/>
      <w:pPr>
        <w:tabs>
          <w:tab w:val="num" w:pos="2781"/>
        </w:tabs>
        <w:ind w:left="2781" w:hanging="360"/>
      </w:pPr>
      <w:rPr>
        <w:rFonts w:ascii="Courier New" w:hAnsi="Courier New" w:cs="Courier New" w:hint="default"/>
      </w:rPr>
    </w:lvl>
    <w:lvl w:ilvl="5" w:tplc="04090005" w:tentative="1">
      <w:start w:val="1"/>
      <w:numFmt w:val="bullet"/>
      <w:lvlText w:val=""/>
      <w:lvlJc w:val="left"/>
      <w:pPr>
        <w:tabs>
          <w:tab w:val="num" w:pos="3501"/>
        </w:tabs>
        <w:ind w:left="3501" w:hanging="360"/>
      </w:pPr>
      <w:rPr>
        <w:rFonts w:ascii="Wingdings" w:hAnsi="Wingdings" w:cs="Wingdings" w:hint="default"/>
      </w:rPr>
    </w:lvl>
    <w:lvl w:ilvl="6" w:tplc="04090001" w:tentative="1">
      <w:start w:val="1"/>
      <w:numFmt w:val="bullet"/>
      <w:lvlText w:val=""/>
      <w:lvlJc w:val="left"/>
      <w:pPr>
        <w:tabs>
          <w:tab w:val="num" w:pos="4221"/>
        </w:tabs>
        <w:ind w:left="4221" w:hanging="360"/>
      </w:pPr>
      <w:rPr>
        <w:rFonts w:ascii="Symbol" w:hAnsi="Symbol" w:cs="Symbol" w:hint="default"/>
      </w:rPr>
    </w:lvl>
    <w:lvl w:ilvl="7" w:tplc="04090003" w:tentative="1">
      <w:start w:val="1"/>
      <w:numFmt w:val="bullet"/>
      <w:lvlText w:val="o"/>
      <w:lvlJc w:val="left"/>
      <w:pPr>
        <w:tabs>
          <w:tab w:val="num" w:pos="4941"/>
        </w:tabs>
        <w:ind w:left="4941" w:hanging="360"/>
      </w:pPr>
      <w:rPr>
        <w:rFonts w:ascii="Courier New" w:hAnsi="Courier New" w:cs="Courier New" w:hint="default"/>
      </w:rPr>
    </w:lvl>
    <w:lvl w:ilvl="8" w:tplc="04090005" w:tentative="1">
      <w:start w:val="1"/>
      <w:numFmt w:val="bullet"/>
      <w:lvlText w:val=""/>
      <w:lvlJc w:val="left"/>
      <w:pPr>
        <w:tabs>
          <w:tab w:val="num" w:pos="5661"/>
        </w:tabs>
        <w:ind w:left="5661" w:hanging="360"/>
      </w:pPr>
      <w:rPr>
        <w:rFonts w:ascii="Wingdings" w:hAnsi="Wingdings" w:cs="Wingdings" w:hint="default"/>
      </w:rPr>
    </w:lvl>
  </w:abstractNum>
  <w:abstractNum w:abstractNumId="7" w15:restartNumberingAfterBreak="0">
    <w:nsid w:val="12590106"/>
    <w:multiLevelType w:val="hybridMultilevel"/>
    <w:tmpl w:val="0308BE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770DF8"/>
    <w:multiLevelType w:val="hybridMultilevel"/>
    <w:tmpl w:val="123E559E"/>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1320590A"/>
    <w:multiLevelType w:val="multilevel"/>
    <w:tmpl w:val="5712C354"/>
    <w:lvl w:ilvl="0">
      <w:start w:val="1"/>
      <w:numFmt w:val="decimal"/>
      <w:pStyle w:val="StyleHeading1Arial"/>
      <w:lvlText w:val="%1"/>
      <w:lvlJc w:val="left"/>
      <w:pPr>
        <w:tabs>
          <w:tab w:val="num" w:pos="432"/>
        </w:tabs>
        <w:ind w:left="432" w:hanging="432"/>
      </w:pPr>
      <w:rPr>
        <w:rFonts w:ascii="Arial Black" w:hAnsi="Arial Black" w:hint="default"/>
        <w:b w:val="0"/>
        <w:i w:val="0"/>
        <w:caps w:val="0"/>
        <w:strike w:val="0"/>
        <w:dstrike w:val="0"/>
        <w:outline w:val="0"/>
        <w:shadow w:val="0"/>
        <w:emboss w:val="0"/>
        <w:imprint w:val="0"/>
        <w:vanish w:val="0"/>
        <w:sz w:val="21"/>
        <w:szCs w:val="21"/>
        <w:vertAlign w:val="baseline"/>
      </w:rPr>
    </w:lvl>
    <w:lvl w:ilvl="1">
      <w:start w:val="1"/>
      <w:numFmt w:val="decimal"/>
      <w:pStyle w:val="StyleHeading2Arial"/>
      <w:lvlText w:val="%1.%2"/>
      <w:lvlJc w:val="left"/>
      <w:pPr>
        <w:tabs>
          <w:tab w:val="num" w:pos="576"/>
        </w:tabs>
        <w:ind w:left="576" w:hanging="576"/>
      </w:pPr>
      <w:rPr>
        <w:rFonts w:ascii="Arial Black" w:hAnsi="Arial Black" w:hint="default"/>
        <w:b w:val="0"/>
        <w:i w:val="0"/>
        <w:caps w:val="0"/>
        <w:strike w:val="0"/>
        <w:dstrike w:val="0"/>
        <w:outline w:val="0"/>
        <w:shadow w:val="0"/>
        <w:emboss w:val="0"/>
        <w:imprint w:val="0"/>
        <w:vanish w:val="0"/>
        <w:sz w:val="21"/>
        <w:szCs w:val="21"/>
        <w:vertAlign w:val="baseline"/>
      </w:rPr>
    </w:lvl>
    <w:lvl w:ilvl="2">
      <w:start w:val="1"/>
      <w:numFmt w:val="decimal"/>
      <w:pStyle w:val="StyleHeading3Arial"/>
      <w:lvlText w:val="%1.%2.%3"/>
      <w:lvlJc w:val="left"/>
      <w:pPr>
        <w:tabs>
          <w:tab w:val="num" w:pos="720"/>
        </w:tabs>
        <w:ind w:left="720" w:hanging="720"/>
      </w:pPr>
      <w:rPr>
        <w:rFonts w:ascii="Arial Rounded MT Bold" w:hAnsi="Arial Rounded MT Bold" w:hint="default"/>
        <w:b w:val="0"/>
        <w:i/>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864"/>
        </w:tabs>
        <w:ind w:left="864" w:hanging="864"/>
      </w:pPr>
      <w:rPr>
        <w:rFonts w:ascii="Comic Sans MS" w:hAnsi="Comic Sans MS" w:hint="default"/>
        <w:b/>
        <w:i w:val="0"/>
        <w:caps w:val="0"/>
        <w:strike w:val="0"/>
        <w:dstrike w:val="0"/>
        <w:outline w:val="0"/>
        <w:shadow w:val="0"/>
        <w:emboss w:val="0"/>
        <w:imprint w:val="0"/>
        <w:vanish w:val="0"/>
        <w:sz w:val="22"/>
        <w:szCs w:val="22"/>
        <w:vertAlign w:val="baseline"/>
      </w:rPr>
    </w:lvl>
    <w:lvl w:ilvl="4">
      <w:start w:val="1"/>
      <w:numFmt w:val="decimal"/>
      <w:pStyle w:val="Heading5"/>
      <w:lvlText w:val="%1.%2.%3.%4.%5"/>
      <w:lvlJc w:val="left"/>
      <w:pPr>
        <w:tabs>
          <w:tab w:val="num" w:pos="1008"/>
        </w:tabs>
        <w:ind w:left="1008" w:hanging="1008"/>
      </w:pPr>
      <w:rPr>
        <w:rFonts w:hint="default"/>
        <w:b/>
        <w:i w:val="0"/>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b/>
        <w:i w:val="0"/>
        <w:sz w:val="24"/>
      </w:rPr>
    </w:lvl>
  </w:abstractNum>
  <w:abstractNum w:abstractNumId="10" w15:restartNumberingAfterBreak="0">
    <w:nsid w:val="15F170AC"/>
    <w:multiLevelType w:val="hybridMultilevel"/>
    <w:tmpl w:val="69D449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D6920"/>
    <w:multiLevelType w:val="hybridMultilevel"/>
    <w:tmpl w:val="7B002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052332"/>
    <w:multiLevelType w:val="hybridMultilevel"/>
    <w:tmpl w:val="F148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E377A"/>
    <w:multiLevelType w:val="hybridMultilevel"/>
    <w:tmpl w:val="31B2FFDC"/>
    <w:lvl w:ilvl="0" w:tplc="35B02912">
      <w:start w:val="1"/>
      <w:numFmt w:val="bullet"/>
      <w:pStyle w:val="ListBullet2"/>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14" w15:restartNumberingAfterBreak="0">
    <w:nsid w:val="24712B1D"/>
    <w:multiLevelType w:val="hybridMultilevel"/>
    <w:tmpl w:val="72C0B87E"/>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4DC4370"/>
    <w:multiLevelType w:val="hybridMultilevel"/>
    <w:tmpl w:val="B6E85E74"/>
    <w:lvl w:ilvl="0" w:tplc="0809000F">
      <w:start w:val="1"/>
      <w:numFmt w:val="decimal"/>
      <w:lvlText w:val="%1."/>
      <w:lvlJc w:val="left"/>
      <w:pPr>
        <w:tabs>
          <w:tab w:val="num" w:pos="720"/>
        </w:tabs>
        <w:ind w:left="720" w:hanging="360"/>
      </w:pPr>
      <w:rPr>
        <w:rFonts w:hint="default"/>
      </w:rPr>
    </w:lvl>
    <w:lvl w:ilvl="1" w:tplc="0E30A4C4">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1223A"/>
    <w:multiLevelType w:val="hybridMultilevel"/>
    <w:tmpl w:val="86A4E0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A936C1"/>
    <w:multiLevelType w:val="hybridMultilevel"/>
    <w:tmpl w:val="7040A538"/>
    <w:lvl w:ilvl="0" w:tplc="04090001">
      <w:start w:val="1"/>
      <w:numFmt w:val="bullet"/>
      <w:lvlText w:val=""/>
      <w:lvlJc w:val="left"/>
      <w:pPr>
        <w:tabs>
          <w:tab w:val="num" w:pos="660"/>
        </w:tabs>
        <w:ind w:left="660" w:hanging="360"/>
      </w:pPr>
      <w:rPr>
        <w:rFonts w:ascii="Symbol" w:hAnsi="Symbol"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15:restartNumberingAfterBreak="0">
    <w:nsid w:val="35454C27"/>
    <w:multiLevelType w:val="hybridMultilevel"/>
    <w:tmpl w:val="62DCFB64"/>
    <w:lvl w:ilvl="0" w:tplc="04090001">
      <w:start w:val="1"/>
      <w:numFmt w:val="bullet"/>
      <w:lvlText w:val=""/>
      <w:lvlJc w:val="left"/>
      <w:pPr>
        <w:tabs>
          <w:tab w:val="num" w:pos="660"/>
        </w:tabs>
        <w:ind w:left="660" w:hanging="360"/>
      </w:pPr>
      <w:rPr>
        <w:rFonts w:ascii="Symbol" w:hAnsi="Symbol"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9" w15:restartNumberingAfterBreak="0">
    <w:nsid w:val="35E26B84"/>
    <w:multiLevelType w:val="hybridMultilevel"/>
    <w:tmpl w:val="0652F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4E18E4"/>
    <w:multiLevelType w:val="hybridMultilevel"/>
    <w:tmpl w:val="29283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E7762"/>
    <w:multiLevelType w:val="hybridMultilevel"/>
    <w:tmpl w:val="8CF2B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F615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30011F"/>
    <w:multiLevelType w:val="hybridMultilevel"/>
    <w:tmpl w:val="4A9E23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20C0D5B"/>
    <w:multiLevelType w:val="hybridMultilevel"/>
    <w:tmpl w:val="9F089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430BA7"/>
    <w:multiLevelType w:val="hybridMultilevel"/>
    <w:tmpl w:val="7DF6D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D6591"/>
    <w:multiLevelType w:val="hybridMultilevel"/>
    <w:tmpl w:val="841A7FE6"/>
    <w:lvl w:ilvl="0" w:tplc="89F61584">
      <w:start w:val="1"/>
      <w:numFmt w:val="bullet"/>
      <w:lvlText w:val=""/>
      <w:lvlJc w:val="left"/>
      <w:pPr>
        <w:tabs>
          <w:tab w:val="num" w:pos="425"/>
        </w:tabs>
        <w:ind w:left="42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7" w15:restartNumberingAfterBreak="0">
    <w:nsid w:val="48442B5F"/>
    <w:multiLevelType w:val="hybridMultilevel"/>
    <w:tmpl w:val="44F27448"/>
    <w:lvl w:ilvl="0" w:tplc="04090001">
      <w:start w:val="1"/>
      <w:numFmt w:val="bullet"/>
      <w:lvlText w:val=""/>
      <w:lvlJc w:val="left"/>
      <w:pPr>
        <w:tabs>
          <w:tab w:val="num" w:pos="660"/>
        </w:tabs>
        <w:ind w:left="660" w:hanging="360"/>
      </w:pPr>
      <w:rPr>
        <w:rFonts w:ascii="Symbol" w:hAnsi="Symbol"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15:restartNumberingAfterBreak="0">
    <w:nsid w:val="48BB7F93"/>
    <w:multiLevelType w:val="hybridMultilevel"/>
    <w:tmpl w:val="1174FB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480EBF"/>
    <w:multiLevelType w:val="hybridMultilevel"/>
    <w:tmpl w:val="E83AAC8A"/>
    <w:lvl w:ilvl="0" w:tplc="08090001">
      <w:start w:val="1"/>
      <w:numFmt w:val="bullet"/>
      <w:lvlText w:val=""/>
      <w:lvlJc w:val="left"/>
      <w:pPr>
        <w:tabs>
          <w:tab w:val="num" w:pos="480"/>
        </w:tabs>
        <w:ind w:left="4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4B182EE3"/>
    <w:multiLevelType w:val="hybridMultilevel"/>
    <w:tmpl w:val="DEDC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5A08BA"/>
    <w:multiLevelType w:val="hybridMultilevel"/>
    <w:tmpl w:val="AE0446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D3293"/>
    <w:multiLevelType w:val="hybridMultilevel"/>
    <w:tmpl w:val="00506AA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2F5B5D"/>
    <w:multiLevelType w:val="hybridMultilevel"/>
    <w:tmpl w:val="8E56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E120D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37A356C"/>
    <w:multiLevelType w:val="hybridMultilevel"/>
    <w:tmpl w:val="6728CA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253D5D"/>
    <w:multiLevelType w:val="hybridMultilevel"/>
    <w:tmpl w:val="AC96A83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77B49EC"/>
    <w:multiLevelType w:val="hybridMultilevel"/>
    <w:tmpl w:val="0BCE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741950"/>
    <w:multiLevelType w:val="hybridMultilevel"/>
    <w:tmpl w:val="81FE57B0"/>
    <w:lvl w:ilvl="0" w:tplc="0409000F">
      <w:start w:val="1"/>
      <w:numFmt w:val="decimal"/>
      <w:lvlText w:val="%1."/>
      <w:lvlJc w:val="left"/>
      <w:pPr>
        <w:tabs>
          <w:tab w:val="num" w:pos="660"/>
        </w:tabs>
        <w:ind w:left="660" w:hanging="360"/>
      </w:p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9" w15:restartNumberingAfterBreak="0">
    <w:nsid w:val="5E095BEA"/>
    <w:multiLevelType w:val="hybridMultilevel"/>
    <w:tmpl w:val="D9620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610333"/>
    <w:multiLevelType w:val="hybridMultilevel"/>
    <w:tmpl w:val="BC4408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1414FF5"/>
    <w:multiLevelType w:val="hybridMultilevel"/>
    <w:tmpl w:val="8294D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7504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32A0A56"/>
    <w:multiLevelType w:val="hybridMultilevel"/>
    <w:tmpl w:val="E9061872"/>
    <w:lvl w:ilvl="0" w:tplc="04090001">
      <w:start w:val="1"/>
      <w:numFmt w:val="bullet"/>
      <w:lvlText w:val=""/>
      <w:lvlJc w:val="left"/>
      <w:pPr>
        <w:tabs>
          <w:tab w:val="num" w:pos="660"/>
        </w:tabs>
        <w:ind w:left="660" w:hanging="360"/>
      </w:pPr>
      <w:rPr>
        <w:rFonts w:ascii="Symbol" w:hAnsi="Symbol"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4" w15:restartNumberingAfterBreak="0">
    <w:nsid w:val="65BA6D8B"/>
    <w:multiLevelType w:val="hybridMultilevel"/>
    <w:tmpl w:val="930CCC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6B2140E"/>
    <w:multiLevelType w:val="hybridMultilevel"/>
    <w:tmpl w:val="1AFA44BC"/>
    <w:lvl w:ilvl="0" w:tplc="04090001">
      <w:start w:val="1"/>
      <w:numFmt w:val="bullet"/>
      <w:lvlText w:val=""/>
      <w:lvlJc w:val="left"/>
      <w:pPr>
        <w:tabs>
          <w:tab w:val="num" w:pos="660"/>
        </w:tabs>
        <w:ind w:left="660" w:hanging="360"/>
      </w:pPr>
      <w:rPr>
        <w:rFonts w:ascii="Symbol" w:hAnsi="Symbol"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6" w15:restartNumberingAfterBreak="0">
    <w:nsid w:val="6EDB12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097323A"/>
    <w:multiLevelType w:val="hybridMultilevel"/>
    <w:tmpl w:val="3D3CB33C"/>
    <w:lvl w:ilvl="0" w:tplc="BCB868CE">
      <w:start w:val="1"/>
      <w:numFmt w:val="bullet"/>
      <w:pStyle w:val="ListBullet3"/>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8995C41"/>
    <w:multiLevelType w:val="hybridMultilevel"/>
    <w:tmpl w:val="DFB85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903388C"/>
    <w:multiLevelType w:val="hybridMultilevel"/>
    <w:tmpl w:val="45043B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0"/>
  </w:num>
  <w:num w:numId="3">
    <w:abstractNumId w:val="13"/>
  </w:num>
  <w:num w:numId="4">
    <w:abstractNumId w:val="47"/>
  </w:num>
  <w:num w:numId="5">
    <w:abstractNumId w:val="31"/>
  </w:num>
  <w:num w:numId="6">
    <w:abstractNumId w:val="29"/>
  </w:num>
  <w:num w:numId="7">
    <w:abstractNumId w:val="10"/>
  </w:num>
  <w:num w:numId="8">
    <w:abstractNumId w:val="11"/>
  </w:num>
  <w:num w:numId="9">
    <w:abstractNumId w:val="44"/>
  </w:num>
  <w:num w:numId="10">
    <w:abstractNumId w:val="12"/>
  </w:num>
  <w:num w:numId="11">
    <w:abstractNumId w:val="2"/>
  </w:num>
  <w:num w:numId="12">
    <w:abstractNumId w:val="5"/>
  </w:num>
  <w:num w:numId="13">
    <w:abstractNumId w:val="41"/>
  </w:num>
  <w:num w:numId="14">
    <w:abstractNumId w:val="21"/>
  </w:num>
  <w:num w:numId="15">
    <w:abstractNumId w:val="23"/>
  </w:num>
  <w:num w:numId="16">
    <w:abstractNumId w:val="38"/>
  </w:num>
  <w:num w:numId="17">
    <w:abstractNumId w:val="27"/>
  </w:num>
  <w:num w:numId="18">
    <w:abstractNumId w:val="17"/>
  </w:num>
  <w:num w:numId="19">
    <w:abstractNumId w:val="45"/>
  </w:num>
  <w:num w:numId="20">
    <w:abstractNumId w:val="18"/>
  </w:num>
  <w:num w:numId="21">
    <w:abstractNumId w:val="43"/>
  </w:num>
  <w:num w:numId="22">
    <w:abstractNumId w:val="24"/>
  </w:num>
  <w:num w:numId="23">
    <w:abstractNumId w:val="7"/>
  </w:num>
  <w:num w:numId="24">
    <w:abstractNumId w:val="4"/>
  </w:num>
  <w:num w:numId="25">
    <w:abstractNumId w:val="25"/>
  </w:num>
  <w:num w:numId="26">
    <w:abstractNumId w:val="34"/>
  </w:num>
  <w:num w:numId="27">
    <w:abstractNumId w:val="42"/>
  </w:num>
  <w:num w:numId="28">
    <w:abstractNumId w:val="46"/>
  </w:num>
  <w:num w:numId="29">
    <w:abstractNumId w:val="22"/>
  </w:num>
  <w:num w:numId="30">
    <w:abstractNumId w:val="36"/>
  </w:num>
  <w:num w:numId="31">
    <w:abstractNumId w:val="19"/>
  </w:num>
  <w:num w:numId="32">
    <w:abstractNumId w:val="48"/>
  </w:num>
  <w:num w:numId="33">
    <w:abstractNumId w:val="16"/>
  </w:num>
  <w:num w:numId="34">
    <w:abstractNumId w:val="49"/>
  </w:num>
  <w:num w:numId="35">
    <w:abstractNumId w:val="32"/>
  </w:num>
  <w:num w:numId="36">
    <w:abstractNumId w:val="15"/>
  </w:num>
  <w:num w:numId="37">
    <w:abstractNumId w:val="40"/>
  </w:num>
  <w:num w:numId="38">
    <w:abstractNumId w:val="28"/>
  </w:num>
  <w:num w:numId="39">
    <w:abstractNumId w:val="35"/>
  </w:num>
  <w:num w:numId="40">
    <w:abstractNumId w:val="39"/>
  </w:num>
  <w:num w:numId="41">
    <w:abstractNumId w:val="8"/>
  </w:num>
  <w:num w:numId="42">
    <w:abstractNumId w:val="26"/>
  </w:num>
  <w:num w:numId="43">
    <w:abstractNumId w:val="20"/>
  </w:num>
  <w:num w:numId="44">
    <w:abstractNumId w:val="14"/>
  </w:num>
  <w:num w:numId="45">
    <w:abstractNumId w:val="33"/>
  </w:num>
  <w:num w:numId="46">
    <w:abstractNumId w:val="1"/>
  </w:num>
  <w:num w:numId="47">
    <w:abstractNumId w:val="3"/>
  </w:num>
  <w:num w:numId="48">
    <w:abstractNumId w:val="37"/>
  </w:num>
  <w:num w:numId="49">
    <w:abstractNumId w:val="30"/>
  </w:num>
  <w:num w:numId="5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7A6"/>
    <w:rsid w:val="00027A76"/>
    <w:rsid w:val="00033649"/>
    <w:rsid w:val="00056AB4"/>
    <w:rsid w:val="0007581B"/>
    <w:rsid w:val="00084141"/>
    <w:rsid w:val="000C49C1"/>
    <w:rsid w:val="000C68C4"/>
    <w:rsid w:val="00101B61"/>
    <w:rsid w:val="00103A79"/>
    <w:rsid w:val="001200A8"/>
    <w:rsid w:val="00126B0A"/>
    <w:rsid w:val="0014256F"/>
    <w:rsid w:val="00155CB8"/>
    <w:rsid w:val="00163209"/>
    <w:rsid w:val="00167F84"/>
    <w:rsid w:val="001A1126"/>
    <w:rsid w:val="001C31CA"/>
    <w:rsid w:val="001D1077"/>
    <w:rsid w:val="001F5B8A"/>
    <w:rsid w:val="00234DE2"/>
    <w:rsid w:val="00243558"/>
    <w:rsid w:val="00246D0F"/>
    <w:rsid w:val="00254714"/>
    <w:rsid w:val="00263979"/>
    <w:rsid w:val="002655FC"/>
    <w:rsid w:val="002908E2"/>
    <w:rsid w:val="002B6EA7"/>
    <w:rsid w:val="002C4870"/>
    <w:rsid w:val="002F334E"/>
    <w:rsid w:val="00303AFF"/>
    <w:rsid w:val="00326A27"/>
    <w:rsid w:val="00336BE0"/>
    <w:rsid w:val="00343EE1"/>
    <w:rsid w:val="0035035E"/>
    <w:rsid w:val="00365F43"/>
    <w:rsid w:val="003967DC"/>
    <w:rsid w:val="003E0987"/>
    <w:rsid w:val="003E2E84"/>
    <w:rsid w:val="003E3340"/>
    <w:rsid w:val="003E5445"/>
    <w:rsid w:val="004361A5"/>
    <w:rsid w:val="004567BA"/>
    <w:rsid w:val="0046294F"/>
    <w:rsid w:val="00475D8E"/>
    <w:rsid w:val="004876FB"/>
    <w:rsid w:val="004906C3"/>
    <w:rsid w:val="004A4B01"/>
    <w:rsid w:val="004B71D8"/>
    <w:rsid w:val="004E1675"/>
    <w:rsid w:val="004F79F4"/>
    <w:rsid w:val="0051252F"/>
    <w:rsid w:val="00515D0B"/>
    <w:rsid w:val="00551662"/>
    <w:rsid w:val="00565F38"/>
    <w:rsid w:val="00584572"/>
    <w:rsid w:val="005933EB"/>
    <w:rsid w:val="005A22C5"/>
    <w:rsid w:val="005A7E09"/>
    <w:rsid w:val="005B598C"/>
    <w:rsid w:val="005C633A"/>
    <w:rsid w:val="005E49CF"/>
    <w:rsid w:val="005F2C4B"/>
    <w:rsid w:val="00602D80"/>
    <w:rsid w:val="0060744A"/>
    <w:rsid w:val="00622FB9"/>
    <w:rsid w:val="00642ABB"/>
    <w:rsid w:val="00647DD0"/>
    <w:rsid w:val="006651B7"/>
    <w:rsid w:val="00674A97"/>
    <w:rsid w:val="00676747"/>
    <w:rsid w:val="0068072A"/>
    <w:rsid w:val="00686315"/>
    <w:rsid w:val="006945A5"/>
    <w:rsid w:val="00695D81"/>
    <w:rsid w:val="00695E5F"/>
    <w:rsid w:val="006B16D6"/>
    <w:rsid w:val="006C12AC"/>
    <w:rsid w:val="006F3126"/>
    <w:rsid w:val="0071550E"/>
    <w:rsid w:val="00755248"/>
    <w:rsid w:val="00786FCD"/>
    <w:rsid w:val="007A24BE"/>
    <w:rsid w:val="007C7055"/>
    <w:rsid w:val="007F0E1E"/>
    <w:rsid w:val="007F6FE0"/>
    <w:rsid w:val="008016C9"/>
    <w:rsid w:val="00823ED1"/>
    <w:rsid w:val="00856D13"/>
    <w:rsid w:val="008676DC"/>
    <w:rsid w:val="00867BA9"/>
    <w:rsid w:val="00867CF0"/>
    <w:rsid w:val="00883D49"/>
    <w:rsid w:val="00891061"/>
    <w:rsid w:val="008B46C4"/>
    <w:rsid w:val="008C6AAD"/>
    <w:rsid w:val="008D6137"/>
    <w:rsid w:val="008D6C6A"/>
    <w:rsid w:val="00906EFB"/>
    <w:rsid w:val="009145B7"/>
    <w:rsid w:val="009215C3"/>
    <w:rsid w:val="00924E94"/>
    <w:rsid w:val="00972219"/>
    <w:rsid w:val="00984CF2"/>
    <w:rsid w:val="00987B75"/>
    <w:rsid w:val="009A60CB"/>
    <w:rsid w:val="00A00E5C"/>
    <w:rsid w:val="00A02575"/>
    <w:rsid w:val="00A061FD"/>
    <w:rsid w:val="00A83C37"/>
    <w:rsid w:val="00A937C2"/>
    <w:rsid w:val="00A95D4C"/>
    <w:rsid w:val="00AE1E9E"/>
    <w:rsid w:val="00B235B4"/>
    <w:rsid w:val="00B33A75"/>
    <w:rsid w:val="00B55CFE"/>
    <w:rsid w:val="00B60F84"/>
    <w:rsid w:val="00B6326F"/>
    <w:rsid w:val="00B84AC5"/>
    <w:rsid w:val="00B85ED5"/>
    <w:rsid w:val="00BB3E54"/>
    <w:rsid w:val="00BC1766"/>
    <w:rsid w:val="00BD766F"/>
    <w:rsid w:val="00BF2CFB"/>
    <w:rsid w:val="00BF2DC1"/>
    <w:rsid w:val="00C01378"/>
    <w:rsid w:val="00C03F04"/>
    <w:rsid w:val="00C254EA"/>
    <w:rsid w:val="00C353C6"/>
    <w:rsid w:val="00C52514"/>
    <w:rsid w:val="00C823D8"/>
    <w:rsid w:val="00C833E4"/>
    <w:rsid w:val="00C93722"/>
    <w:rsid w:val="00CA44A3"/>
    <w:rsid w:val="00CB3A4F"/>
    <w:rsid w:val="00CC37A6"/>
    <w:rsid w:val="00CD513F"/>
    <w:rsid w:val="00CF40FA"/>
    <w:rsid w:val="00CF720A"/>
    <w:rsid w:val="00D24DC4"/>
    <w:rsid w:val="00D26866"/>
    <w:rsid w:val="00D34A6F"/>
    <w:rsid w:val="00D47A7E"/>
    <w:rsid w:val="00D745DA"/>
    <w:rsid w:val="00DA11EE"/>
    <w:rsid w:val="00DA67E8"/>
    <w:rsid w:val="00DB2DCB"/>
    <w:rsid w:val="00DB320C"/>
    <w:rsid w:val="00DE085D"/>
    <w:rsid w:val="00DE0C38"/>
    <w:rsid w:val="00DE53C4"/>
    <w:rsid w:val="00DE6705"/>
    <w:rsid w:val="00DF57D1"/>
    <w:rsid w:val="00E1497B"/>
    <w:rsid w:val="00E15A82"/>
    <w:rsid w:val="00E17E81"/>
    <w:rsid w:val="00E333A5"/>
    <w:rsid w:val="00E35AD8"/>
    <w:rsid w:val="00E675C0"/>
    <w:rsid w:val="00E96B57"/>
    <w:rsid w:val="00EA7F0D"/>
    <w:rsid w:val="00EC763B"/>
    <w:rsid w:val="00EE6928"/>
    <w:rsid w:val="00EF6628"/>
    <w:rsid w:val="00F02C25"/>
    <w:rsid w:val="00F25B4E"/>
    <w:rsid w:val="00F35784"/>
    <w:rsid w:val="00F663D1"/>
    <w:rsid w:val="00F82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FCCE9"/>
  <w15:docId w15:val="{11CE69BF-43CD-4AFB-B7BF-6E504885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C25"/>
    <w:rPr>
      <w:sz w:val="24"/>
      <w:lang w:val="en-US" w:eastAsia="en-US"/>
    </w:rPr>
  </w:style>
  <w:style w:type="paragraph" w:styleId="Heading1">
    <w:name w:val="heading 1"/>
    <w:next w:val="BodyText"/>
    <w:qFormat/>
    <w:rsid w:val="003E5445"/>
    <w:pPr>
      <w:keepNext/>
      <w:spacing w:before="180" w:after="180"/>
      <w:outlineLvl w:val="0"/>
    </w:pPr>
    <w:rPr>
      <w:rFonts w:ascii="Arial" w:hAnsi="Arial" w:cs="Arial"/>
      <w:b/>
      <w:bCs/>
      <w:caps/>
      <w:kern w:val="32"/>
      <w:sz w:val="24"/>
      <w:lang w:eastAsia="en-US"/>
    </w:rPr>
  </w:style>
  <w:style w:type="paragraph" w:styleId="Heading2">
    <w:name w:val="heading 2"/>
    <w:basedOn w:val="StyleHeading2Arial"/>
    <w:next w:val="Normal"/>
    <w:qFormat/>
    <w:rsid w:val="002B6EA7"/>
    <w:pPr>
      <w:spacing w:before="120" w:after="120"/>
      <w:outlineLvl w:val="1"/>
    </w:pPr>
    <w:rPr>
      <w:rFonts w:ascii="Arial Black" w:hAnsi="Arial Black"/>
      <w:sz w:val="21"/>
      <w:szCs w:val="21"/>
    </w:rPr>
  </w:style>
  <w:style w:type="paragraph" w:styleId="Heading3">
    <w:name w:val="heading 3"/>
    <w:basedOn w:val="Normal"/>
    <w:next w:val="Normal"/>
    <w:qFormat/>
    <w:rsid w:val="002B6EA7"/>
    <w:pPr>
      <w:keepNext/>
      <w:tabs>
        <w:tab w:val="num" w:pos="900"/>
      </w:tabs>
      <w:spacing w:before="240" w:after="60"/>
      <w:ind w:left="900" w:hanging="900"/>
      <w:outlineLvl w:val="2"/>
    </w:pPr>
    <w:rPr>
      <w:rFonts w:ascii="Arial Black" w:hAnsi="Arial Black" w:cs="Arial"/>
      <w:bCs/>
      <w:szCs w:val="24"/>
      <w:lang w:val="en-CA"/>
    </w:rPr>
  </w:style>
  <w:style w:type="paragraph" w:styleId="Heading4">
    <w:name w:val="heading 4"/>
    <w:basedOn w:val="Normal"/>
    <w:next w:val="Normal"/>
    <w:qFormat/>
    <w:rsid w:val="002B6EA7"/>
    <w:pPr>
      <w:keepNext/>
      <w:numPr>
        <w:ilvl w:val="3"/>
        <w:numId w:val="1"/>
      </w:numPr>
      <w:spacing w:before="240"/>
      <w:outlineLvl w:val="3"/>
    </w:pPr>
    <w:rPr>
      <w:b/>
      <w:bCs/>
      <w:sz w:val="28"/>
      <w:szCs w:val="28"/>
    </w:rPr>
  </w:style>
  <w:style w:type="paragraph" w:styleId="Heading5">
    <w:name w:val="heading 5"/>
    <w:basedOn w:val="Normal"/>
    <w:next w:val="Normal"/>
    <w:qFormat/>
    <w:rsid w:val="002B6EA7"/>
    <w:pPr>
      <w:numPr>
        <w:ilvl w:val="4"/>
        <w:numId w:val="1"/>
      </w:numPr>
      <w:spacing w:before="240"/>
      <w:outlineLvl w:val="4"/>
    </w:pPr>
    <w:rPr>
      <w:b/>
      <w:bCs/>
      <w:i/>
      <w:iCs/>
      <w:sz w:val="26"/>
      <w:szCs w:val="26"/>
    </w:rPr>
  </w:style>
  <w:style w:type="paragraph" w:styleId="Heading6">
    <w:name w:val="heading 6"/>
    <w:basedOn w:val="Normal"/>
    <w:next w:val="Normal"/>
    <w:qFormat/>
    <w:rsid w:val="002B6EA7"/>
    <w:pPr>
      <w:numPr>
        <w:ilvl w:val="5"/>
        <w:numId w:val="1"/>
      </w:numPr>
      <w:spacing w:before="240"/>
      <w:outlineLvl w:val="5"/>
    </w:pPr>
    <w:rPr>
      <w:b/>
      <w:bCs/>
    </w:rPr>
  </w:style>
  <w:style w:type="paragraph" w:styleId="Heading7">
    <w:name w:val="heading 7"/>
    <w:basedOn w:val="Normal"/>
    <w:next w:val="Normal"/>
    <w:qFormat/>
    <w:rsid w:val="002B6EA7"/>
    <w:pPr>
      <w:numPr>
        <w:ilvl w:val="6"/>
        <w:numId w:val="1"/>
      </w:numPr>
      <w:spacing w:before="240"/>
      <w:outlineLvl w:val="6"/>
    </w:pPr>
    <w:rPr>
      <w:szCs w:val="24"/>
    </w:rPr>
  </w:style>
  <w:style w:type="paragraph" w:styleId="Heading8">
    <w:name w:val="heading 8"/>
    <w:basedOn w:val="Normal"/>
    <w:next w:val="Normal"/>
    <w:qFormat/>
    <w:rsid w:val="002B6EA7"/>
    <w:pPr>
      <w:numPr>
        <w:ilvl w:val="7"/>
        <w:numId w:val="1"/>
      </w:numPr>
      <w:spacing w:before="240"/>
      <w:outlineLvl w:val="7"/>
    </w:pPr>
    <w:rPr>
      <w:i/>
      <w:iCs/>
      <w:szCs w:val="24"/>
    </w:rPr>
  </w:style>
  <w:style w:type="paragraph" w:styleId="Heading9">
    <w:name w:val="heading 9"/>
    <w:basedOn w:val="Normal"/>
    <w:next w:val="Normal"/>
    <w:qFormat/>
    <w:rsid w:val="002B6EA7"/>
    <w:pPr>
      <w:numPr>
        <w:ilvl w:val="8"/>
        <w:numId w:val="1"/>
      </w:numPr>
      <w:spacing w:before="24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B6EA7"/>
    <w:pPr>
      <w:spacing w:before="120" w:after="120"/>
      <w:ind w:firstLine="202"/>
      <w:jc w:val="both"/>
    </w:pPr>
    <w:rPr>
      <w:rFonts w:ascii="Arial" w:hAnsi="Arial" w:cs="Arial"/>
      <w:sz w:val="21"/>
      <w:szCs w:val="21"/>
      <w:lang w:val="en-GB"/>
    </w:rPr>
  </w:style>
  <w:style w:type="paragraph" w:styleId="Header">
    <w:name w:val="header"/>
    <w:basedOn w:val="Normal"/>
    <w:rsid w:val="002B6EA7"/>
    <w:pPr>
      <w:tabs>
        <w:tab w:val="center" w:pos="4320"/>
        <w:tab w:val="right" w:pos="8640"/>
      </w:tabs>
    </w:pPr>
  </w:style>
  <w:style w:type="paragraph" w:styleId="Footer">
    <w:name w:val="footer"/>
    <w:basedOn w:val="Normal"/>
    <w:link w:val="FooterChar"/>
    <w:rsid w:val="002B6EA7"/>
    <w:pPr>
      <w:tabs>
        <w:tab w:val="center" w:pos="4320"/>
        <w:tab w:val="right" w:pos="8640"/>
      </w:tabs>
    </w:pPr>
  </w:style>
  <w:style w:type="character" w:styleId="FollowedHyperlink">
    <w:name w:val="FollowedHyperlink"/>
    <w:basedOn w:val="DefaultParagraphFont"/>
    <w:rsid w:val="002B6EA7"/>
    <w:rPr>
      <w:color w:val="800080"/>
      <w:u w:val="single"/>
    </w:rPr>
  </w:style>
  <w:style w:type="paragraph" w:customStyle="1" w:styleId="StyleHeading1Arial">
    <w:name w:val="Style Heading 1 + Arial"/>
    <w:basedOn w:val="Normal"/>
    <w:rsid w:val="002B6EA7"/>
    <w:pPr>
      <w:numPr>
        <w:numId w:val="1"/>
      </w:numPr>
    </w:pPr>
  </w:style>
  <w:style w:type="paragraph" w:customStyle="1" w:styleId="StyleHeading2Arial">
    <w:name w:val="Style Heading 2 + Arial"/>
    <w:basedOn w:val="Normal"/>
    <w:rsid w:val="002B6EA7"/>
    <w:pPr>
      <w:numPr>
        <w:ilvl w:val="1"/>
        <w:numId w:val="1"/>
      </w:numPr>
    </w:pPr>
  </w:style>
  <w:style w:type="paragraph" w:customStyle="1" w:styleId="StyleHeading3Arial">
    <w:name w:val="Style Heading 3 + Arial"/>
    <w:basedOn w:val="Normal"/>
    <w:rsid w:val="002B6EA7"/>
    <w:pPr>
      <w:numPr>
        <w:ilvl w:val="2"/>
        <w:numId w:val="1"/>
      </w:numPr>
    </w:pPr>
  </w:style>
  <w:style w:type="paragraph" w:styleId="BodyTextIndent">
    <w:name w:val="Body Text Indent"/>
    <w:basedOn w:val="Normal"/>
    <w:rsid w:val="002B6EA7"/>
    <w:pPr>
      <w:spacing w:after="120"/>
      <w:ind w:left="283"/>
    </w:pPr>
  </w:style>
  <w:style w:type="paragraph" w:customStyle="1" w:styleId="TextBox">
    <w:name w:val="Text Box"/>
    <w:basedOn w:val="Normal"/>
    <w:rsid w:val="002B6EA7"/>
    <w:pPr>
      <w:spacing w:before="60" w:after="60"/>
    </w:pPr>
    <w:rPr>
      <w:rFonts w:ascii="Bookman Old Style" w:hAnsi="Bookman Old Style"/>
      <w:sz w:val="20"/>
    </w:rPr>
  </w:style>
  <w:style w:type="character" w:styleId="CommentReference">
    <w:name w:val="annotation reference"/>
    <w:basedOn w:val="DefaultParagraphFont"/>
    <w:semiHidden/>
    <w:rsid w:val="002B6EA7"/>
    <w:rPr>
      <w:sz w:val="16"/>
      <w:szCs w:val="16"/>
    </w:rPr>
  </w:style>
  <w:style w:type="paragraph" w:customStyle="1" w:styleId="TableText">
    <w:name w:val="Table Text"/>
    <w:rsid w:val="002B6EA7"/>
    <w:pPr>
      <w:spacing w:before="20" w:after="20"/>
    </w:pPr>
    <w:rPr>
      <w:rFonts w:ascii="Arial" w:hAnsi="Arial" w:cs="Arial"/>
      <w:lang w:val="en-CA" w:eastAsia="en-US"/>
    </w:rPr>
  </w:style>
  <w:style w:type="paragraph" w:customStyle="1" w:styleId="default0">
    <w:name w:val="default0"/>
    <w:basedOn w:val="Normal"/>
    <w:rsid w:val="002B6EA7"/>
    <w:pPr>
      <w:autoSpaceDE w:val="0"/>
      <w:autoSpaceDN w:val="0"/>
    </w:pPr>
    <w:rPr>
      <w:rFonts w:ascii="Arial" w:hAnsi="Arial" w:cs="Arial"/>
      <w:color w:val="000000"/>
      <w:szCs w:val="24"/>
    </w:rPr>
  </w:style>
  <w:style w:type="paragraph" w:styleId="Title">
    <w:name w:val="Title"/>
    <w:basedOn w:val="Normal"/>
    <w:qFormat/>
    <w:rsid w:val="002B6EA7"/>
    <w:pPr>
      <w:spacing w:after="240"/>
      <w:jc w:val="center"/>
      <w:outlineLvl w:val="0"/>
    </w:pPr>
    <w:rPr>
      <w:rFonts w:ascii="Arial Rounded MT Bold" w:hAnsi="Arial Rounded MT Bold" w:cs="Arial"/>
      <w:bCs/>
      <w:caps/>
      <w:kern w:val="28"/>
      <w:szCs w:val="24"/>
    </w:rPr>
  </w:style>
  <w:style w:type="paragraph" w:styleId="FootnoteText">
    <w:name w:val="footnote text"/>
    <w:basedOn w:val="Normal"/>
    <w:semiHidden/>
    <w:rsid w:val="002B6EA7"/>
    <w:pPr>
      <w:ind w:left="200" w:hanging="200"/>
    </w:pPr>
    <w:rPr>
      <w:rFonts w:ascii="Arial" w:hAnsi="Arial" w:cs="Arial"/>
      <w:sz w:val="16"/>
      <w:szCs w:val="16"/>
    </w:rPr>
  </w:style>
  <w:style w:type="character" w:styleId="FootnoteReference">
    <w:name w:val="footnote reference"/>
    <w:basedOn w:val="DefaultParagraphFont"/>
    <w:semiHidden/>
    <w:rsid w:val="002B6EA7"/>
    <w:rPr>
      <w:sz w:val="20"/>
      <w:szCs w:val="20"/>
      <w:vertAlign w:val="superscript"/>
    </w:rPr>
  </w:style>
  <w:style w:type="paragraph" w:styleId="TOC1">
    <w:name w:val="toc 1"/>
    <w:basedOn w:val="Normal"/>
    <w:next w:val="Normal"/>
    <w:autoRedefine/>
    <w:uiPriority w:val="39"/>
    <w:rsid w:val="002B6EA7"/>
    <w:pPr>
      <w:spacing w:before="360"/>
    </w:pPr>
    <w:rPr>
      <w:rFonts w:asciiTheme="majorHAnsi" w:hAnsiTheme="majorHAnsi"/>
      <w:b/>
      <w:bCs/>
      <w:caps/>
      <w:szCs w:val="24"/>
    </w:rPr>
  </w:style>
  <w:style w:type="paragraph" w:styleId="ListBullet">
    <w:name w:val="List Bullet"/>
    <w:basedOn w:val="Normal"/>
    <w:rsid w:val="002B6EA7"/>
    <w:pPr>
      <w:numPr>
        <w:numId w:val="2"/>
      </w:numPr>
      <w:tabs>
        <w:tab w:val="clear" w:pos="360"/>
        <w:tab w:val="num" w:pos="300"/>
      </w:tabs>
      <w:spacing w:before="120" w:after="120"/>
      <w:ind w:left="300" w:hanging="300"/>
    </w:pPr>
    <w:rPr>
      <w:rFonts w:ascii="Arial" w:hAnsi="Arial" w:cs="Arial"/>
      <w:sz w:val="21"/>
      <w:szCs w:val="21"/>
      <w:lang w:val="en-GB"/>
    </w:rPr>
  </w:style>
  <w:style w:type="paragraph" w:styleId="BodyText3">
    <w:name w:val="Body Text 3"/>
    <w:basedOn w:val="Normal"/>
    <w:rsid w:val="002B6EA7"/>
    <w:pPr>
      <w:spacing w:after="120"/>
    </w:pPr>
    <w:rPr>
      <w:sz w:val="16"/>
      <w:szCs w:val="16"/>
    </w:rPr>
  </w:style>
  <w:style w:type="paragraph" w:customStyle="1" w:styleId="ICSbodyL">
    <w:name w:val="ICSbodyL"/>
    <w:basedOn w:val="Normal"/>
    <w:rsid w:val="002B6EA7"/>
    <w:pPr>
      <w:spacing w:line="228" w:lineRule="auto"/>
      <w:ind w:left="605"/>
    </w:pPr>
    <w:rPr>
      <w:sz w:val="22"/>
    </w:rPr>
  </w:style>
  <w:style w:type="paragraph" w:customStyle="1" w:styleId="AnnexHeading">
    <w:name w:val="Annex Heading"/>
    <w:rsid w:val="002B6EA7"/>
    <w:pPr>
      <w:spacing w:after="120"/>
      <w:jc w:val="right"/>
    </w:pPr>
    <w:rPr>
      <w:rFonts w:ascii="Arial Rounded MT Bold" w:hAnsi="Arial Rounded MT Bold" w:cs="Arial"/>
      <w:bCs/>
      <w:kern w:val="28"/>
      <w:sz w:val="22"/>
      <w:szCs w:val="22"/>
      <w:lang w:val="en-US" w:eastAsia="en-US"/>
    </w:rPr>
  </w:style>
  <w:style w:type="character" w:styleId="Hyperlink">
    <w:name w:val="Hyperlink"/>
    <w:basedOn w:val="DefaultParagraphFont"/>
    <w:uiPriority w:val="99"/>
    <w:rsid w:val="002B6EA7"/>
    <w:rPr>
      <w:color w:val="0000FF"/>
      <w:u w:val="single"/>
    </w:rPr>
  </w:style>
  <w:style w:type="paragraph" w:styleId="BalloonText">
    <w:name w:val="Balloon Text"/>
    <w:basedOn w:val="Normal"/>
    <w:rsid w:val="002B6EA7"/>
    <w:rPr>
      <w:rFonts w:ascii="Tahoma" w:hAnsi="Tahoma" w:cs="Tahoma"/>
      <w:sz w:val="16"/>
      <w:szCs w:val="16"/>
      <w:lang w:val="en-CA"/>
    </w:rPr>
  </w:style>
  <w:style w:type="paragraph" w:styleId="ListBullet2">
    <w:name w:val="List Bullet 2"/>
    <w:basedOn w:val="ListBullet"/>
    <w:autoRedefine/>
    <w:rsid w:val="002B6EA7"/>
    <w:pPr>
      <w:numPr>
        <w:numId w:val="3"/>
      </w:numPr>
      <w:tabs>
        <w:tab w:val="left" w:pos="3705"/>
      </w:tabs>
      <w:ind w:left="648"/>
    </w:pPr>
    <w:rPr>
      <w:sz w:val="22"/>
      <w:szCs w:val="22"/>
      <w:lang w:val="en-CA"/>
    </w:rPr>
  </w:style>
  <w:style w:type="paragraph" w:styleId="CommentText">
    <w:name w:val="annotation text"/>
    <w:basedOn w:val="Normal"/>
    <w:semiHidden/>
    <w:rsid w:val="002B6EA7"/>
    <w:rPr>
      <w:sz w:val="20"/>
      <w:lang w:val="en-CA"/>
    </w:rPr>
  </w:style>
  <w:style w:type="paragraph" w:styleId="Subtitle">
    <w:name w:val="Subtitle"/>
    <w:basedOn w:val="Normal"/>
    <w:qFormat/>
    <w:rsid w:val="002B6EA7"/>
    <w:pPr>
      <w:spacing w:before="240" w:after="240"/>
      <w:jc w:val="center"/>
      <w:outlineLvl w:val="1"/>
    </w:pPr>
    <w:rPr>
      <w:rFonts w:ascii="Arial Black" w:hAnsi="Arial Black" w:cs="Arial"/>
      <w:caps/>
      <w:szCs w:val="24"/>
      <w:lang w:val="en-CA"/>
    </w:rPr>
  </w:style>
  <w:style w:type="paragraph" w:styleId="ListBullet3">
    <w:name w:val="List Bullet 3"/>
    <w:basedOn w:val="Normal"/>
    <w:autoRedefine/>
    <w:rsid w:val="002B6EA7"/>
    <w:pPr>
      <w:numPr>
        <w:numId w:val="4"/>
      </w:numPr>
      <w:spacing w:before="120" w:after="120"/>
    </w:pPr>
    <w:rPr>
      <w:rFonts w:ascii="Arial" w:hAnsi="Arial" w:cs="Arial"/>
      <w:sz w:val="22"/>
      <w:szCs w:val="22"/>
      <w:lang w:val="en-CA"/>
    </w:rPr>
  </w:style>
  <w:style w:type="character" w:styleId="LineNumber">
    <w:name w:val="line number"/>
    <w:basedOn w:val="DefaultParagraphFont"/>
    <w:rsid w:val="002B6EA7"/>
  </w:style>
  <w:style w:type="paragraph" w:styleId="Caption">
    <w:name w:val="caption"/>
    <w:basedOn w:val="Normal"/>
    <w:next w:val="Normal"/>
    <w:qFormat/>
    <w:rsid w:val="002B6EA7"/>
    <w:pPr>
      <w:spacing w:before="120" w:after="120"/>
    </w:pPr>
    <w:rPr>
      <w:b/>
      <w:bCs/>
      <w:sz w:val="20"/>
      <w:lang w:val="en-CA"/>
    </w:rPr>
  </w:style>
  <w:style w:type="paragraph" w:styleId="TOC2">
    <w:name w:val="toc 2"/>
    <w:basedOn w:val="Normal"/>
    <w:next w:val="Normal"/>
    <w:autoRedefine/>
    <w:semiHidden/>
    <w:rsid w:val="002B6EA7"/>
    <w:pPr>
      <w:spacing w:before="240"/>
    </w:pPr>
    <w:rPr>
      <w:rFonts w:asciiTheme="minorHAnsi" w:hAnsiTheme="minorHAnsi"/>
      <w:b/>
      <w:bCs/>
      <w:sz w:val="20"/>
    </w:rPr>
  </w:style>
  <w:style w:type="paragraph" w:styleId="TOC3">
    <w:name w:val="toc 3"/>
    <w:basedOn w:val="Normal"/>
    <w:next w:val="Normal"/>
    <w:autoRedefine/>
    <w:semiHidden/>
    <w:rsid w:val="002B6EA7"/>
    <w:pPr>
      <w:ind w:left="240"/>
    </w:pPr>
    <w:rPr>
      <w:rFonts w:asciiTheme="minorHAnsi" w:hAnsiTheme="minorHAnsi"/>
      <w:sz w:val="20"/>
    </w:rPr>
  </w:style>
  <w:style w:type="paragraph" w:styleId="DocumentMap">
    <w:name w:val="Document Map"/>
    <w:basedOn w:val="Normal"/>
    <w:semiHidden/>
    <w:rsid w:val="002B6EA7"/>
    <w:pPr>
      <w:shd w:val="clear" w:color="auto" w:fill="000080"/>
    </w:pPr>
    <w:rPr>
      <w:rFonts w:ascii="Tahoma" w:hAnsi="Tahoma" w:cs="Tahoma"/>
      <w:sz w:val="20"/>
    </w:rPr>
  </w:style>
  <w:style w:type="paragraph" w:styleId="CommentSubject">
    <w:name w:val="annotation subject"/>
    <w:basedOn w:val="CommentText"/>
    <w:next w:val="CommentText"/>
    <w:rsid w:val="002B6EA7"/>
    <w:rPr>
      <w:b/>
      <w:bCs/>
      <w:lang w:val="en-US"/>
    </w:rPr>
  </w:style>
  <w:style w:type="character" w:styleId="EndnoteReference">
    <w:name w:val="endnote reference"/>
    <w:basedOn w:val="DefaultParagraphFont"/>
    <w:semiHidden/>
    <w:rsid w:val="002B6EA7"/>
    <w:rPr>
      <w:vertAlign w:val="superscript"/>
    </w:rPr>
  </w:style>
  <w:style w:type="paragraph" w:styleId="EndnoteText">
    <w:name w:val="endnote text"/>
    <w:basedOn w:val="Normal"/>
    <w:semiHidden/>
    <w:rsid w:val="002B6EA7"/>
    <w:rPr>
      <w:sz w:val="20"/>
    </w:rPr>
  </w:style>
  <w:style w:type="paragraph" w:styleId="Index1">
    <w:name w:val="index 1"/>
    <w:basedOn w:val="Normal"/>
    <w:next w:val="Normal"/>
    <w:autoRedefine/>
    <w:semiHidden/>
    <w:rsid w:val="002B6EA7"/>
    <w:pPr>
      <w:ind w:left="240" w:hanging="240"/>
    </w:pPr>
  </w:style>
  <w:style w:type="paragraph" w:styleId="Index2">
    <w:name w:val="index 2"/>
    <w:basedOn w:val="Normal"/>
    <w:next w:val="Normal"/>
    <w:autoRedefine/>
    <w:semiHidden/>
    <w:rsid w:val="002B6EA7"/>
    <w:pPr>
      <w:ind w:left="480" w:hanging="240"/>
    </w:pPr>
  </w:style>
  <w:style w:type="paragraph" w:styleId="Index3">
    <w:name w:val="index 3"/>
    <w:basedOn w:val="Normal"/>
    <w:next w:val="Normal"/>
    <w:autoRedefine/>
    <w:semiHidden/>
    <w:rsid w:val="002B6EA7"/>
    <w:pPr>
      <w:ind w:left="720" w:hanging="240"/>
    </w:pPr>
  </w:style>
  <w:style w:type="paragraph" w:styleId="Index4">
    <w:name w:val="index 4"/>
    <w:basedOn w:val="Normal"/>
    <w:next w:val="Normal"/>
    <w:autoRedefine/>
    <w:semiHidden/>
    <w:rsid w:val="002B6EA7"/>
    <w:pPr>
      <w:ind w:left="960" w:hanging="240"/>
    </w:pPr>
  </w:style>
  <w:style w:type="paragraph" w:styleId="Index5">
    <w:name w:val="index 5"/>
    <w:basedOn w:val="Normal"/>
    <w:next w:val="Normal"/>
    <w:autoRedefine/>
    <w:semiHidden/>
    <w:rsid w:val="002B6EA7"/>
    <w:pPr>
      <w:ind w:left="1200" w:hanging="240"/>
    </w:pPr>
  </w:style>
  <w:style w:type="paragraph" w:styleId="Index6">
    <w:name w:val="index 6"/>
    <w:basedOn w:val="Normal"/>
    <w:next w:val="Normal"/>
    <w:autoRedefine/>
    <w:semiHidden/>
    <w:rsid w:val="002B6EA7"/>
    <w:pPr>
      <w:ind w:left="1440" w:hanging="240"/>
    </w:pPr>
  </w:style>
  <w:style w:type="paragraph" w:styleId="Index7">
    <w:name w:val="index 7"/>
    <w:basedOn w:val="Normal"/>
    <w:next w:val="Normal"/>
    <w:autoRedefine/>
    <w:semiHidden/>
    <w:rsid w:val="002B6EA7"/>
    <w:pPr>
      <w:ind w:left="1680" w:hanging="240"/>
    </w:pPr>
  </w:style>
  <w:style w:type="paragraph" w:styleId="Index8">
    <w:name w:val="index 8"/>
    <w:basedOn w:val="Normal"/>
    <w:next w:val="Normal"/>
    <w:autoRedefine/>
    <w:semiHidden/>
    <w:rsid w:val="002B6EA7"/>
    <w:pPr>
      <w:ind w:left="1920" w:hanging="240"/>
    </w:pPr>
  </w:style>
  <w:style w:type="paragraph" w:styleId="Index9">
    <w:name w:val="index 9"/>
    <w:basedOn w:val="Normal"/>
    <w:next w:val="Normal"/>
    <w:autoRedefine/>
    <w:semiHidden/>
    <w:rsid w:val="002B6EA7"/>
    <w:pPr>
      <w:ind w:left="2160" w:hanging="240"/>
    </w:pPr>
  </w:style>
  <w:style w:type="paragraph" w:styleId="IndexHeading">
    <w:name w:val="index heading"/>
    <w:basedOn w:val="Normal"/>
    <w:next w:val="Index1"/>
    <w:semiHidden/>
    <w:rsid w:val="002B6EA7"/>
    <w:rPr>
      <w:rFonts w:ascii="Arial" w:hAnsi="Arial" w:cs="Arial"/>
      <w:b/>
      <w:bCs/>
    </w:rPr>
  </w:style>
  <w:style w:type="paragraph" w:styleId="MacroText">
    <w:name w:val="macro"/>
    <w:semiHidden/>
    <w:rsid w:val="002B6E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2B6EA7"/>
    <w:pPr>
      <w:ind w:left="240" w:hanging="240"/>
    </w:pPr>
  </w:style>
  <w:style w:type="paragraph" w:styleId="TableofFigures">
    <w:name w:val="table of figures"/>
    <w:basedOn w:val="Normal"/>
    <w:next w:val="Normal"/>
    <w:semiHidden/>
    <w:rsid w:val="002B6EA7"/>
  </w:style>
  <w:style w:type="paragraph" w:styleId="TOAHeading">
    <w:name w:val="toa heading"/>
    <w:basedOn w:val="Normal"/>
    <w:next w:val="Normal"/>
    <w:semiHidden/>
    <w:rsid w:val="002B6EA7"/>
    <w:pPr>
      <w:spacing w:before="120"/>
    </w:pPr>
    <w:rPr>
      <w:rFonts w:ascii="Arial" w:hAnsi="Arial" w:cs="Arial"/>
      <w:b/>
      <w:bCs/>
      <w:szCs w:val="24"/>
    </w:rPr>
  </w:style>
  <w:style w:type="paragraph" w:styleId="TOC4">
    <w:name w:val="toc 4"/>
    <w:basedOn w:val="Normal"/>
    <w:next w:val="Normal"/>
    <w:autoRedefine/>
    <w:semiHidden/>
    <w:rsid w:val="002B6EA7"/>
    <w:pPr>
      <w:ind w:left="480"/>
    </w:pPr>
    <w:rPr>
      <w:rFonts w:asciiTheme="minorHAnsi" w:hAnsiTheme="minorHAnsi"/>
      <w:sz w:val="20"/>
    </w:rPr>
  </w:style>
  <w:style w:type="paragraph" w:styleId="TOC5">
    <w:name w:val="toc 5"/>
    <w:basedOn w:val="Normal"/>
    <w:next w:val="Normal"/>
    <w:autoRedefine/>
    <w:semiHidden/>
    <w:rsid w:val="002B6EA7"/>
    <w:pPr>
      <w:ind w:left="720"/>
    </w:pPr>
    <w:rPr>
      <w:rFonts w:asciiTheme="minorHAnsi" w:hAnsiTheme="minorHAnsi"/>
      <w:sz w:val="20"/>
    </w:rPr>
  </w:style>
  <w:style w:type="paragraph" w:styleId="TOC6">
    <w:name w:val="toc 6"/>
    <w:basedOn w:val="Normal"/>
    <w:next w:val="Normal"/>
    <w:autoRedefine/>
    <w:semiHidden/>
    <w:rsid w:val="002B6EA7"/>
    <w:pPr>
      <w:ind w:left="960"/>
    </w:pPr>
    <w:rPr>
      <w:rFonts w:asciiTheme="minorHAnsi" w:hAnsiTheme="minorHAnsi"/>
      <w:sz w:val="20"/>
    </w:rPr>
  </w:style>
  <w:style w:type="paragraph" w:styleId="TOC7">
    <w:name w:val="toc 7"/>
    <w:basedOn w:val="Normal"/>
    <w:next w:val="Normal"/>
    <w:autoRedefine/>
    <w:semiHidden/>
    <w:rsid w:val="002B6EA7"/>
    <w:pPr>
      <w:ind w:left="1200"/>
    </w:pPr>
    <w:rPr>
      <w:rFonts w:asciiTheme="minorHAnsi" w:hAnsiTheme="minorHAnsi"/>
      <w:sz w:val="20"/>
    </w:rPr>
  </w:style>
  <w:style w:type="paragraph" w:styleId="TOC8">
    <w:name w:val="toc 8"/>
    <w:basedOn w:val="Normal"/>
    <w:next w:val="Normal"/>
    <w:autoRedefine/>
    <w:semiHidden/>
    <w:rsid w:val="002B6EA7"/>
    <w:pPr>
      <w:ind w:left="1440"/>
    </w:pPr>
    <w:rPr>
      <w:rFonts w:asciiTheme="minorHAnsi" w:hAnsiTheme="minorHAnsi"/>
      <w:sz w:val="20"/>
    </w:rPr>
  </w:style>
  <w:style w:type="paragraph" w:styleId="TOC9">
    <w:name w:val="toc 9"/>
    <w:basedOn w:val="Normal"/>
    <w:next w:val="Normal"/>
    <w:autoRedefine/>
    <w:semiHidden/>
    <w:rsid w:val="002B6EA7"/>
    <w:pPr>
      <w:ind w:left="1680"/>
    </w:pPr>
    <w:rPr>
      <w:rFonts w:asciiTheme="minorHAnsi" w:hAnsiTheme="minorHAnsi"/>
      <w:sz w:val="20"/>
    </w:rPr>
  </w:style>
  <w:style w:type="table" w:styleId="TableGrid">
    <w:name w:val="Table Grid"/>
    <w:basedOn w:val="TableNormal"/>
    <w:rsid w:val="002B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B6EA7"/>
    <w:pPr>
      <w:spacing w:before="100" w:beforeAutospacing="1" w:after="100" w:afterAutospacing="1"/>
    </w:pPr>
    <w:rPr>
      <w:szCs w:val="24"/>
      <w:lang w:val="en-GB" w:eastAsia="en-GB"/>
    </w:rPr>
  </w:style>
  <w:style w:type="paragraph" w:styleId="ListParagraph">
    <w:name w:val="List Paragraph"/>
    <w:basedOn w:val="Normal"/>
    <w:uiPriority w:val="34"/>
    <w:qFormat/>
    <w:rsid w:val="00EC763B"/>
    <w:pPr>
      <w:ind w:left="720"/>
      <w:contextualSpacing/>
    </w:pPr>
  </w:style>
  <w:style w:type="paragraph" w:styleId="TOCHeading">
    <w:name w:val="TOC Heading"/>
    <w:basedOn w:val="Heading1"/>
    <w:next w:val="Normal"/>
    <w:uiPriority w:val="39"/>
    <w:semiHidden/>
    <w:unhideWhenUsed/>
    <w:qFormat/>
    <w:rsid w:val="003E5445"/>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rPr>
  </w:style>
  <w:style w:type="character" w:customStyle="1" w:styleId="FooterChar">
    <w:name w:val="Footer Char"/>
    <w:basedOn w:val="DefaultParagraphFont"/>
    <w:link w:val="Footer"/>
    <w:rsid w:val="0014256F"/>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278686">
      <w:bodyDiv w:val="1"/>
      <w:marLeft w:val="0"/>
      <w:marRight w:val="0"/>
      <w:marTop w:val="0"/>
      <w:marBottom w:val="0"/>
      <w:divBdr>
        <w:top w:val="none" w:sz="0" w:space="0" w:color="auto"/>
        <w:left w:val="none" w:sz="0" w:space="0" w:color="auto"/>
        <w:bottom w:val="none" w:sz="0" w:space="0" w:color="auto"/>
        <w:right w:val="none" w:sz="0" w:space="0" w:color="auto"/>
      </w:divBdr>
      <w:divsChild>
        <w:div w:id="525756834">
          <w:marLeft w:val="0"/>
          <w:marRight w:val="0"/>
          <w:marTop w:val="0"/>
          <w:marBottom w:val="0"/>
          <w:divBdr>
            <w:top w:val="none" w:sz="0" w:space="0" w:color="auto"/>
            <w:left w:val="none" w:sz="0" w:space="0" w:color="auto"/>
            <w:bottom w:val="none" w:sz="0" w:space="0" w:color="auto"/>
            <w:right w:val="none" w:sz="0" w:space="0" w:color="auto"/>
          </w:divBdr>
          <w:divsChild>
            <w:div w:id="363285635">
              <w:marLeft w:val="0"/>
              <w:marRight w:val="0"/>
              <w:marTop w:val="0"/>
              <w:marBottom w:val="0"/>
              <w:divBdr>
                <w:top w:val="none" w:sz="0" w:space="0" w:color="auto"/>
                <w:left w:val="none" w:sz="0" w:space="0" w:color="auto"/>
                <w:bottom w:val="none" w:sz="0" w:space="0" w:color="auto"/>
                <w:right w:val="none" w:sz="0" w:space="0" w:color="auto"/>
              </w:divBdr>
            </w:div>
            <w:div w:id="131448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9198">
      <w:bodyDiv w:val="1"/>
      <w:marLeft w:val="0"/>
      <w:marRight w:val="0"/>
      <w:marTop w:val="0"/>
      <w:marBottom w:val="0"/>
      <w:divBdr>
        <w:top w:val="none" w:sz="0" w:space="0" w:color="auto"/>
        <w:left w:val="none" w:sz="0" w:space="0" w:color="auto"/>
        <w:bottom w:val="none" w:sz="0" w:space="0" w:color="auto"/>
        <w:right w:val="none" w:sz="0" w:space="0" w:color="auto"/>
      </w:divBdr>
      <w:divsChild>
        <w:div w:id="908538607">
          <w:marLeft w:val="0"/>
          <w:marRight w:val="0"/>
          <w:marTop w:val="0"/>
          <w:marBottom w:val="0"/>
          <w:divBdr>
            <w:top w:val="none" w:sz="0" w:space="0" w:color="auto"/>
            <w:left w:val="none" w:sz="0" w:space="0" w:color="auto"/>
            <w:bottom w:val="none" w:sz="0" w:space="0" w:color="auto"/>
            <w:right w:val="none" w:sz="0" w:space="0" w:color="auto"/>
          </w:divBdr>
          <w:divsChild>
            <w:div w:id="117376247">
              <w:marLeft w:val="0"/>
              <w:marRight w:val="0"/>
              <w:marTop w:val="0"/>
              <w:marBottom w:val="0"/>
              <w:divBdr>
                <w:top w:val="none" w:sz="0" w:space="0" w:color="auto"/>
                <w:left w:val="none" w:sz="0" w:space="0" w:color="auto"/>
                <w:bottom w:val="none" w:sz="0" w:space="0" w:color="auto"/>
                <w:right w:val="none" w:sz="0" w:space="0" w:color="auto"/>
              </w:divBdr>
            </w:div>
            <w:div w:id="142433144">
              <w:marLeft w:val="0"/>
              <w:marRight w:val="0"/>
              <w:marTop w:val="0"/>
              <w:marBottom w:val="0"/>
              <w:divBdr>
                <w:top w:val="none" w:sz="0" w:space="0" w:color="auto"/>
                <w:left w:val="none" w:sz="0" w:space="0" w:color="auto"/>
                <w:bottom w:val="none" w:sz="0" w:space="0" w:color="auto"/>
                <w:right w:val="none" w:sz="0" w:space="0" w:color="auto"/>
              </w:divBdr>
            </w:div>
            <w:div w:id="1400011300">
              <w:marLeft w:val="0"/>
              <w:marRight w:val="0"/>
              <w:marTop w:val="0"/>
              <w:marBottom w:val="0"/>
              <w:divBdr>
                <w:top w:val="none" w:sz="0" w:space="0" w:color="auto"/>
                <w:left w:val="none" w:sz="0" w:space="0" w:color="auto"/>
                <w:bottom w:val="none" w:sz="0" w:space="0" w:color="auto"/>
                <w:right w:val="none" w:sz="0" w:space="0" w:color="auto"/>
              </w:divBdr>
            </w:div>
            <w:div w:id="16898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8070">
      <w:bodyDiv w:val="1"/>
      <w:marLeft w:val="0"/>
      <w:marRight w:val="0"/>
      <w:marTop w:val="0"/>
      <w:marBottom w:val="0"/>
      <w:divBdr>
        <w:top w:val="none" w:sz="0" w:space="0" w:color="auto"/>
        <w:left w:val="none" w:sz="0" w:space="0" w:color="auto"/>
        <w:bottom w:val="none" w:sz="0" w:space="0" w:color="auto"/>
        <w:right w:val="none" w:sz="0" w:space="0" w:color="auto"/>
      </w:divBdr>
      <w:divsChild>
        <w:div w:id="282346632">
          <w:marLeft w:val="0"/>
          <w:marRight w:val="0"/>
          <w:marTop w:val="0"/>
          <w:marBottom w:val="0"/>
          <w:divBdr>
            <w:top w:val="none" w:sz="0" w:space="0" w:color="auto"/>
            <w:left w:val="none" w:sz="0" w:space="0" w:color="auto"/>
            <w:bottom w:val="none" w:sz="0" w:space="0" w:color="auto"/>
            <w:right w:val="none" w:sz="0" w:space="0" w:color="auto"/>
          </w:divBdr>
          <w:divsChild>
            <w:div w:id="104889989">
              <w:marLeft w:val="0"/>
              <w:marRight w:val="0"/>
              <w:marTop w:val="0"/>
              <w:marBottom w:val="0"/>
              <w:divBdr>
                <w:top w:val="none" w:sz="0" w:space="0" w:color="auto"/>
                <w:left w:val="none" w:sz="0" w:space="0" w:color="auto"/>
                <w:bottom w:val="none" w:sz="0" w:space="0" w:color="auto"/>
                <w:right w:val="none" w:sz="0" w:space="0" w:color="auto"/>
              </w:divBdr>
            </w:div>
            <w:div w:id="715857532">
              <w:marLeft w:val="0"/>
              <w:marRight w:val="0"/>
              <w:marTop w:val="0"/>
              <w:marBottom w:val="0"/>
              <w:divBdr>
                <w:top w:val="none" w:sz="0" w:space="0" w:color="auto"/>
                <w:left w:val="none" w:sz="0" w:space="0" w:color="auto"/>
                <w:bottom w:val="none" w:sz="0" w:space="0" w:color="auto"/>
                <w:right w:val="none" w:sz="0" w:space="0" w:color="auto"/>
              </w:divBdr>
            </w:div>
            <w:div w:id="1325932730">
              <w:marLeft w:val="0"/>
              <w:marRight w:val="0"/>
              <w:marTop w:val="0"/>
              <w:marBottom w:val="0"/>
              <w:divBdr>
                <w:top w:val="none" w:sz="0" w:space="0" w:color="auto"/>
                <w:left w:val="none" w:sz="0" w:space="0" w:color="auto"/>
                <w:bottom w:val="none" w:sz="0" w:space="0" w:color="auto"/>
                <w:right w:val="none" w:sz="0" w:space="0" w:color="auto"/>
              </w:divBdr>
            </w:div>
            <w:div w:id="1562668751">
              <w:marLeft w:val="0"/>
              <w:marRight w:val="0"/>
              <w:marTop w:val="0"/>
              <w:marBottom w:val="0"/>
              <w:divBdr>
                <w:top w:val="none" w:sz="0" w:space="0" w:color="auto"/>
                <w:left w:val="none" w:sz="0" w:space="0" w:color="auto"/>
                <w:bottom w:val="none" w:sz="0" w:space="0" w:color="auto"/>
                <w:right w:val="none" w:sz="0" w:space="0" w:color="auto"/>
              </w:divBdr>
            </w:div>
            <w:div w:id="17164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8725">
      <w:bodyDiv w:val="1"/>
      <w:marLeft w:val="0"/>
      <w:marRight w:val="0"/>
      <w:marTop w:val="0"/>
      <w:marBottom w:val="0"/>
      <w:divBdr>
        <w:top w:val="none" w:sz="0" w:space="0" w:color="auto"/>
        <w:left w:val="none" w:sz="0" w:space="0" w:color="auto"/>
        <w:bottom w:val="none" w:sz="0" w:space="0" w:color="auto"/>
        <w:right w:val="none" w:sz="0" w:space="0" w:color="auto"/>
      </w:divBdr>
      <w:divsChild>
        <w:div w:id="1973368965">
          <w:marLeft w:val="0"/>
          <w:marRight w:val="0"/>
          <w:marTop w:val="0"/>
          <w:marBottom w:val="0"/>
          <w:divBdr>
            <w:top w:val="none" w:sz="0" w:space="0" w:color="auto"/>
            <w:left w:val="none" w:sz="0" w:space="0" w:color="auto"/>
            <w:bottom w:val="none" w:sz="0" w:space="0" w:color="auto"/>
            <w:right w:val="none" w:sz="0" w:space="0" w:color="auto"/>
          </w:divBdr>
          <w:divsChild>
            <w:div w:id="576744398">
              <w:marLeft w:val="0"/>
              <w:marRight w:val="0"/>
              <w:marTop w:val="0"/>
              <w:marBottom w:val="0"/>
              <w:divBdr>
                <w:top w:val="none" w:sz="0" w:space="0" w:color="auto"/>
                <w:left w:val="none" w:sz="0" w:space="0" w:color="auto"/>
                <w:bottom w:val="none" w:sz="0" w:space="0" w:color="auto"/>
                <w:right w:val="none" w:sz="0" w:space="0" w:color="auto"/>
              </w:divBdr>
            </w:div>
            <w:div w:id="1363944927">
              <w:marLeft w:val="0"/>
              <w:marRight w:val="0"/>
              <w:marTop w:val="0"/>
              <w:marBottom w:val="0"/>
              <w:divBdr>
                <w:top w:val="none" w:sz="0" w:space="0" w:color="auto"/>
                <w:left w:val="none" w:sz="0" w:space="0" w:color="auto"/>
                <w:bottom w:val="none" w:sz="0" w:space="0" w:color="auto"/>
                <w:right w:val="none" w:sz="0" w:space="0" w:color="auto"/>
              </w:divBdr>
            </w:div>
            <w:div w:id="1746566099">
              <w:marLeft w:val="0"/>
              <w:marRight w:val="0"/>
              <w:marTop w:val="0"/>
              <w:marBottom w:val="0"/>
              <w:divBdr>
                <w:top w:val="none" w:sz="0" w:space="0" w:color="auto"/>
                <w:left w:val="none" w:sz="0" w:space="0" w:color="auto"/>
                <w:bottom w:val="none" w:sz="0" w:space="0" w:color="auto"/>
                <w:right w:val="none" w:sz="0" w:space="0" w:color="auto"/>
              </w:divBdr>
            </w:div>
            <w:div w:id="18707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9921">
      <w:bodyDiv w:val="1"/>
      <w:marLeft w:val="0"/>
      <w:marRight w:val="0"/>
      <w:marTop w:val="0"/>
      <w:marBottom w:val="0"/>
      <w:divBdr>
        <w:top w:val="none" w:sz="0" w:space="0" w:color="auto"/>
        <w:left w:val="none" w:sz="0" w:space="0" w:color="auto"/>
        <w:bottom w:val="none" w:sz="0" w:space="0" w:color="auto"/>
        <w:right w:val="none" w:sz="0" w:space="0" w:color="auto"/>
      </w:divBdr>
      <w:divsChild>
        <w:div w:id="1686244258">
          <w:marLeft w:val="0"/>
          <w:marRight w:val="0"/>
          <w:marTop w:val="0"/>
          <w:marBottom w:val="0"/>
          <w:divBdr>
            <w:top w:val="none" w:sz="0" w:space="0" w:color="auto"/>
            <w:left w:val="none" w:sz="0" w:space="0" w:color="auto"/>
            <w:bottom w:val="none" w:sz="0" w:space="0" w:color="auto"/>
            <w:right w:val="none" w:sz="0" w:space="0" w:color="auto"/>
          </w:divBdr>
        </w:div>
      </w:divsChild>
    </w:div>
    <w:div w:id="1815180111">
      <w:bodyDiv w:val="1"/>
      <w:marLeft w:val="0"/>
      <w:marRight w:val="0"/>
      <w:marTop w:val="0"/>
      <w:marBottom w:val="0"/>
      <w:divBdr>
        <w:top w:val="none" w:sz="0" w:space="0" w:color="auto"/>
        <w:left w:val="none" w:sz="0" w:space="0" w:color="auto"/>
        <w:bottom w:val="none" w:sz="0" w:space="0" w:color="auto"/>
        <w:right w:val="none" w:sz="0" w:space="0" w:color="auto"/>
      </w:divBdr>
      <w:divsChild>
        <w:div w:id="2085371844">
          <w:marLeft w:val="0"/>
          <w:marRight w:val="0"/>
          <w:marTop w:val="0"/>
          <w:marBottom w:val="0"/>
          <w:divBdr>
            <w:top w:val="none" w:sz="0" w:space="0" w:color="auto"/>
            <w:left w:val="none" w:sz="0" w:space="0" w:color="auto"/>
            <w:bottom w:val="none" w:sz="0" w:space="0" w:color="auto"/>
            <w:right w:val="none" w:sz="0" w:space="0" w:color="auto"/>
          </w:divBdr>
          <w:divsChild>
            <w:div w:id="13937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0253">
      <w:bodyDiv w:val="1"/>
      <w:marLeft w:val="0"/>
      <w:marRight w:val="0"/>
      <w:marTop w:val="0"/>
      <w:marBottom w:val="0"/>
      <w:divBdr>
        <w:top w:val="none" w:sz="0" w:space="0" w:color="auto"/>
        <w:left w:val="none" w:sz="0" w:space="0" w:color="auto"/>
        <w:bottom w:val="none" w:sz="0" w:space="0" w:color="auto"/>
        <w:right w:val="none" w:sz="0" w:space="0" w:color="auto"/>
      </w:divBdr>
      <w:divsChild>
        <w:div w:id="534082634">
          <w:marLeft w:val="0"/>
          <w:marRight w:val="0"/>
          <w:marTop w:val="0"/>
          <w:marBottom w:val="0"/>
          <w:divBdr>
            <w:top w:val="none" w:sz="0" w:space="0" w:color="auto"/>
            <w:left w:val="none" w:sz="0" w:space="0" w:color="auto"/>
            <w:bottom w:val="none" w:sz="0" w:space="0" w:color="auto"/>
            <w:right w:val="none" w:sz="0" w:space="0" w:color="auto"/>
          </w:divBdr>
          <w:divsChild>
            <w:div w:id="12314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onica.nelson@ph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rm_abstract xmlns="c2caa31d-9436-40bf-b2d0-a2d186d63543" xsi:nil="true"/>
    <TaxKeywordTaxHTField xmlns="d23a570b-d7a9-49ca-a34c-8afb8206b4bf">
      <Terms xmlns="http://schemas.microsoft.com/office/infopath/2007/PartnerControls"/>
    </TaxKeywordTaxHTField>
    <edrm_business_id xmlns="c2caa31d-9436-40bf-b2d0-a2d186d63543" xsi:nil="true"/>
    <TaxCatchAll xmlns="d23a570b-d7a9-49ca-a34c-8afb8206b4bf">
      <Value>2090</Value>
      <Value>2089</Value>
      <Value>2088</Value>
      <Value>2087</Value>
      <Value>2086</Value>
      <Value>2085</Value>
      <Value>191</Value>
      <Value>2091</Value>
    </TaxCatchAll>
    <edrm_diseas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bad72cf5-edc4-4bad-9035-f5ac84acbef6</TermId>
        </TermInfo>
      </Terms>
    </edrm_diseaseTaxHTField0>
    <edrm_institutionTaxHTField0 xmlns="c2caa31d-9436-40bf-b2d0-a2d186d63543">
      <Terms xmlns="http://schemas.microsoft.com/office/infopath/2007/PartnerControls"/>
    </edrm_institutionTaxHTField0>
    <edrm_spatialTaxHTField0 xmlns="c2caa31d-9436-40bf-b2d0-a2d186d63543">
      <Terms xmlns="http://schemas.microsoft.com/office/infopath/2007/PartnerControls"/>
    </edrm_spatialTaxHTField0>
    <edrm_temporal xmlns="c2caa31d-9436-40bf-b2d0-a2d186d63543" xsi:nil="true"/>
    <edrm_source_id xmlns="c2caa31d-9436-40bf-b2d0-a2d186d63543" xsi:nil="true"/>
    <edrm_source xmlns="c2caa31d-9436-40bf-b2d0-a2d186d63543" xsi:nil="true"/>
    <edrm_languageTaxHTField0 xmlns="c2caa31d-9436-40bf-b2d0-a2d186d635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f0d96333-3b15-448d-bec3-c97f3b65cb2d</TermId>
        </TermInfo>
      </Terms>
    </edrm_languageTaxHTField0>
    <edrm_statusTaxHTField0 xmlns="c2caa31d-9436-40bf-b2d0-a2d186d6354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entityTaxHTField0 xmlns="c2caa31d-9436-40bf-b2d0-a2d186d63543">
      <Terms xmlns="http://schemas.microsoft.com/office/infopath/2007/PartnerControls">
        <TermInfo xmlns="http://schemas.microsoft.com/office/infopath/2007/PartnerControls">
          <TermName xmlns="http://schemas.microsoft.com/office/infopath/2007/PartnerControls">Public Health Capacity and Communication Unit</TermName>
          <TermId xmlns="http://schemas.microsoft.com/office/infopath/2007/PartnerControls">2eba60bf-8184-4cce-9462-e287103fda5c</TermId>
        </TermInfo>
      </Terms>
    </edrm_entityTaxHTField0>
    <edrm_contributor xmlns="c2caa31d-9436-40bf-b2d0-a2d186d63543" xsi:nil="true"/>
    <edrm_function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relation xmlns="c2caa31d-9436-40bf-b2d0-a2d186d63543" xsi:nil="true"/>
    <edrm_published xmlns="c2caa31d-9436-40bf-b2d0-a2d186d63543" xsi:nil="true"/>
    <edrm_document_typ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destination xmlns="c2caa31d-9436-40bf-b2d0-a2d186d63543" xsi:nil="true"/>
    <edrm_description xmlns="c2caa31d-9436-40bf-b2d0-a2d186d63543" xsi:nil="true"/>
    <edrm_securityTaxHTField0 xmlns="5853e249-3efc-412b-93d1-e2f4d7003703">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_dlc_DocId xmlns="5c728178-6efc-4233-8faf-5837ddb4420c">DOI1004-685636211-57</_dlc_DocId>
    <_dlc_DocIdUrl xmlns="5c728178-6efc-4233-8faf-5837ddb4420c">
      <Url>http://dms.ecdcnet.europa.eu/sites/phc/cps/simex/_layouts/15/DocIdRedir.aspx?ID=DOI1004-685636211-57</Url>
      <Description>DOI1004-685636211-57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3D7BA701D4F97E49848D1DA57D3F6F58" ma:contentTypeVersion="37" ma:contentTypeDescription="Create a new DMS document using standard metadata." ma:contentTypeScope="" ma:versionID="19898b24768d6e459afee9163330b97e">
  <xsd:schema xmlns:xsd="http://www.w3.org/2001/XMLSchema" xmlns:xs="http://www.w3.org/2001/XMLSchema" xmlns:p="http://schemas.microsoft.com/office/2006/metadata/properties" xmlns:ns3="c2caa31d-9436-40bf-b2d0-a2d186d63543" xmlns:ns4="d23a570b-d7a9-49ca-a34c-8afb8206b4bf" xmlns:ns5="5853e249-3efc-412b-93d1-e2f4d7003703" xmlns:ns6="5c728178-6efc-4233-8faf-5837ddb4420c" targetNamespace="http://schemas.microsoft.com/office/2006/metadata/properties" ma:root="true" ma:fieldsID="437fed20f2e6f1077ed432b10b2a10c3" ns3:_="" ns4:_="" ns5:_="" ns6:_="">
    <xsd:import namespace="c2caa31d-9436-40bf-b2d0-a2d186d63543"/>
    <xsd:import namespace="d23a570b-d7a9-49ca-a34c-8afb8206b4bf"/>
    <xsd:import namespace="5853e249-3efc-412b-93d1-e2f4d7003703"/>
    <xsd:import namespace="5c728178-6efc-4233-8faf-5837ddb4420c"/>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aa31d-9436-40bf-b2d0-a2d186d63543"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2085;#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2086;#Not specified|581b895d-77e9-46ec-8c5e-850161f4a515" ma:fieldId="{ec4ddaad-3229-4fc4-a024-3fe9d99f9428}" ma:sspId="de887f88-4a24-49db-a549-4c3cbb517053" ma:termSetId="eb4bb10f-8af3-4140-b974-68ee68d19521" ma:anchorId="00000000-0000-0000-0000-000000000000" ma:open="fals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2225;#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2087;#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208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2224;#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3e5925a3-a52f-4d08-a0f0-da9b33f289cc}" ma:internalName="TaxCatchAll" ma:showField="CatchAllData" ma:web="5853e249-3efc-412b-93d1-e2f4d700370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3e5925a3-a52f-4d08-a0f0-da9b33f289cc}" ma:internalName="TaxCatchAllLabel" ma:readOnly="true" ma:showField="CatchAllDataLabel" ma:web="5853e249-3efc-412b-93d1-e2f4d70037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3e249-3efc-412b-93d1-e2f4d7003703"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false" ma:default="2089;#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F699A-653D-4AD4-8DFC-9915C5DE1973}">
  <ds:schemaRefs>
    <ds:schemaRef ds:uri="http://schemas.microsoft.com/sharepoint/events"/>
  </ds:schemaRefs>
</ds:datastoreItem>
</file>

<file path=customXml/itemProps2.xml><?xml version="1.0" encoding="utf-8"?>
<ds:datastoreItem xmlns:ds="http://schemas.openxmlformats.org/officeDocument/2006/customXml" ds:itemID="{920060CF-E7BA-4B18-B2B2-789F9BF7DC5B}">
  <ds:schemaRefs>
    <ds:schemaRef ds:uri="http://schemas.microsoft.com/office/2006/metadata/properties"/>
    <ds:schemaRef ds:uri="http://schemas.microsoft.com/office/infopath/2007/PartnerControls"/>
    <ds:schemaRef ds:uri="c2caa31d-9436-40bf-b2d0-a2d186d63543"/>
    <ds:schemaRef ds:uri="d23a570b-d7a9-49ca-a34c-8afb8206b4bf"/>
    <ds:schemaRef ds:uri="5853e249-3efc-412b-93d1-e2f4d7003703"/>
    <ds:schemaRef ds:uri="5c728178-6efc-4233-8faf-5837ddb4420c"/>
  </ds:schemaRefs>
</ds:datastoreItem>
</file>

<file path=customXml/itemProps3.xml><?xml version="1.0" encoding="utf-8"?>
<ds:datastoreItem xmlns:ds="http://schemas.openxmlformats.org/officeDocument/2006/customXml" ds:itemID="{9AC45E04-5F91-4BD1-9B3E-26754368AD29}">
  <ds:schemaRefs>
    <ds:schemaRef ds:uri="http://schemas.openxmlformats.org/officeDocument/2006/bibliography"/>
  </ds:schemaRefs>
</ds:datastoreItem>
</file>

<file path=customXml/itemProps4.xml><?xml version="1.0" encoding="utf-8"?>
<ds:datastoreItem xmlns:ds="http://schemas.openxmlformats.org/officeDocument/2006/customXml" ds:itemID="{0C4288EC-E3DB-4FAE-80C4-6C123020B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aa31d-9436-40bf-b2d0-a2d186d63543"/>
    <ds:schemaRef ds:uri="d23a570b-d7a9-49ca-a34c-8afb8206b4bf"/>
    <ds:schemaRef ds:uri="5853e249-3efc-412b-93d1-e2f4d7003703"/>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TABLE OF CONTENTS</vt:lpstr>
    </vt:vector>
  </TitlesOfParts>
  <Company>McQ Associates</Company>
  <LinksUpToDate>false</LinksUpToDate>
  <CharactersWithSpaces>8609</CharactersWithSpaces>
  <SharedDoc>false</SharedDoc>
  <HLinks>
    <vt:vector size="234" baseType="variant">
      <vt:variant>
        <vt:i4>196659</vt:i4>
      </vt:variant>
      <vt:variant>
        <vt:i4>114</vt:i4>
      </vt:variant>
      <vt:variant>
        <vt:i4>0</vt:i4>
      </vt:variant>
      <vt:variant>
        <vt:i4>5</vt:i4>
      </vt:variant>
      <vt:variant>
        <vt:lpwstr>mailto:Excon.Comms@hpa.org.uk</vt:lpwstr>
      </vt:variant>
      <vt:variant>
        <vt:lpwstr/>
      </vt:variant>
      <vt:variant>
        <vt:i4>7077974</vt:i4>
      </vt:variant>
      <vt:variant>
        <vt:i4>111</vt:i4>
      </vt:variant>
      <vt:variant>
        <vt:i4>0</vt:i4>
      </vt:variant>
      <vt:variant>
        <vt:i4>5</vt:i4>
      </vt:variant>
      <vt:variant>
        <vt:lpwstr>mailto:WHO.Simulated@hpa.org.uk</vt:lpwstr>
      </vt:variant>
      <vt:variant>
        <vt:lpwstr/>
      </vt:variant>
      <vt:variant>
        <vt:i4>5308525</vt:i4>
      </vt:variant>
      <vt:variant>
        <vt:i4>108</vt:i4>
      </vt:variant>
      <vt:variant>
        <vt:i4>0</vt:i4>
      </vt:variant>
      <vt:variant>
        <vt:i4>5</vt:i4>
      </vt:variant>
      <vt:variant>
        <vt:lpwstr>mailto:Excon.Poland@hpa.org.uk</vt:lpwstr>
      </vt:variant>
      <vt:variant>
        <vt:lpwstr/>
      </vt:variant>
      <vt:variant>
        <vt:i4>983081</vt:i4>
      </vt:variant>
      <vt:variant>
        <vt:i4>105</vt:i4>
      </vt:variant>
      <vt:variant>
        <vt:i4>0</vt:i4>
      </vt:variant>
      <vt:variant>
        <vt:i4>5</vt:i4>
      </vt:variant>
      <vt:variant>
        <vt:lpwstr>mailto:Excon.Italy@hpa.org.uk</vt:lpwstr>
      </vt:variant>
      <vt:variant>
        <vt:lpwstr/>
      </vt:variant>
      <vt:variant>
        <vt:i4>4653182</vt:i4>
      </vt:variant>
      <vt:variant>
        <vt:i4>102</vt:i4>
      </vt:variant>
      <vt:variant>
        <vt:i4>0</vt:i4>
      </vt:variant>
      <vt:variant>
        <vt:i4>5</vt:i4>
      </vt:variant>
      <vt:variant>
        <vt:lpwstr>mailto:Excon.France@hpa.org.uk</vt:lpwstr>
      </vt:variant>
      <vt:variant>
        <vt:lpwstr/>
      </vt:variant>
      <vt:variant>
        <vt:i4>2293787</vt:i4>
      </vt:variant>
      <vt:variant>
        <vt:i4>99</vt:i4>
      </vt:variant>
      <vt:variant>
        <vt:i4>0</vt:i4>
      </vt:variant>
      <vt:variant>
        <vt:i4>5</vt:i4>
      </vt:variant>
      <vt:variant>
        <vt:lpwstr>mailto:Excon2@hpa.org.uk</vt:lpwstr>
      </vt:variant>
      <vt:variant>
        <vt:lpwstr/>
      </vt:variant>
      <vt:variant>
        <vt:i4>2293784</vt:i4>
      </vt:variant>
      <vt:variant>
        <vt:i4>96</vt:i4>
      </vt:variant>
      <vt:variant>
        <vt:i4>0</vt:i4>
      </vt:variant>
      <vt:variant>
        <vt:i4>5</vt:i4>
      </vt:variant>
      <vt:variant>
        <vt:lpwstr>mailto:Excon1@hpa.org.uk</vt:lpwstr>
      </vt:variant>
      <vt:variant>
        <vt:lpwstr/>
      </vt:variant>
      <vt:variant>
        <vt:i4>8257567</vt:i4>
      </vt:variant>
      <vt:variant>
        <vt:i4>93</vt:i4>
      </vt:variant>
      <vt:variant>
        <vt:i4>0</vt:i4>
      </vt:variant>
      <vt:variant>
        <vt:i4>5</vt:i4>
      </vt:variant>
      <vt:variant>
        <vt:lpwstr>mailto:Excon@hpa.org.uk</vt:lpwstr>
      </vt:variant>
      <vt:variant>
        <vt:lpwstr/>
      </vt:variant>
      <vt:variant>
        <vt:i4>2818130</vt:i4>
      </vt:variant>
      <vt:variant>
        <vt:i4>90</vt:i4>
      </vt:variant>
      <vt:variant>
        <vt:i4>0</vt:i4>
      </vt:variant>
      <vt:variant>
        <vt:i4>5</vt:i4>
      </vt:variant>
      <vt:variant>
        <vt:lpwstr>mailto:Frank.VAN-LOOCK@ec.europa.eu</vt:lpwstr>
      </vt:variant>
      <vt:variant>
        <vt:lpwstr/>
      </vt:variant>
      <vt:variant>
        <vt:i4>1179703</vt:i4>
      </vt:variant>
      <vt:variant>
        <vt:i4>87</vt:i4>
      </vt:variant>
      <vt:variant>
        <vt:i4>0</vt:i4>
      </vt:variant>
      <vt:variant>
        <vt:i4>5</vt:i4>
      </vt:variant>
      <vt:variant>
        <vt:lpwstr>mailto:dpapafragaki@hotmail.com</vt:lpwstr>
      </vt:variant>
      <vt:variant>
        <vt:lpwstr/>
      </vt:variant>
      <vt:variant>
        <vt:i4>2031654</vt:i4>
      </vt:variant>
      <vt:variant>
        <vt:i4>84</vt:i4>
      </vt:variant>
      <vt:variant>
        <vt:i4>0</vt:i4>
      </vt:variant>
      <vt:variant>
        <vt:i4>5</vt:i4>
      </vt:variant>
      <vt:variant>
        <vt:lpwstr>mailto:cogomes@dgs.pt</vt:lpwstr>
      </vt:variant>
      <vt:variant>
        <vt:lpwstr/>
      </vt:variant>
      <vt:variant>
        <vt:i4>1703994</vt:i4>
      </vt:variant>
      <vt:variant>
        <vt:i4>81</vt:i4>
      </vt:variant>
      <vt:variant>
        <vt:i4>0</vt:i4>
      </vt:variant>
      <vt:variant>
        <vt:i4>5</vt:i4>
      </vt:variant>
      <vt:variant>
        <vt:lpwstr>mailto:a.swiatecka@gis.gov.pl</vt:lpwstr>
      </vt:variant>
      <vt:variant>
        <vt:lpwstr/>
      </vt:variant>
      <vt:variant>
        <vt:i4>6291575</vt:i4>
      </vt:variant>
      <vt:variant>
        <vt:i4>78</vt:i4>
      </vt:variant>
      <vt:variant>
        <vt:i4>0</vt:i4>
      </vt:variant>
      <vt:variant>
        <vt:i4>5</vt:i4>
      </vt:variant>
      <vt:variant>
        <vt:lpwstr>mailto:kenneth_douglas@phac-aspc.gc.ca</vt:lpwstr>
      </vt:variant>
      <vt:variant>
        <vt:lpwstr/>
      </vt:variant>
      <vt:variant>
        <vt:i4>393322</vt:i4>
      </vt:variant>
      <vt:variant>
        <vt:i4>75</vt:i4>
      </vt:variant>
      <vt:variant>
        <vt:i4>0</vt:i4>
      </vt:variant>
      <vt:variant>
        <vt:i4>5</vt:i4>
      </vt:variant>
      <vt:variant>
        <vt:lpwstr>mailto:mangercatsm@sa.cdc.gov</vt:lpwstr>
      </vt:variant>
      <vt:variant>
        <vt:lpwstr/>
      </vt:variant>
      <vt:variant>
        <vt:i4>1572896</vt:i4>
      </vt:variant>
      <vt:variant>
        <vt:i4>72</vt:i4>
      </vt:variant>
      <vt:variant>
        <vt:i4>0</vt:i4>
      </vt:variant>
      <vt:variant>
        <vt:i4>5</vt:i4>
      </vt:variant>
      <vt:variant>
        <vt:lpwstr>mailto:Hilary.moulsdale@hpa.org.uk</vt:lpwstr>
      </vt:variant>
      <vt:variant>
        <vt:lpwstr/>
      </vt:variant>
      <vt:variant>
        <vt:i4>5374063</vt:i4>
      </vt:variant>
      <vt:variant>
        <vt:i4>69</vt:i4>
      </vt:variant>
      <vt:variant>
        <vt:i4>0</vt:i4>
      </vt:variant>
      <vt:variant>
        <vt:i4>5</vt:i4>
      </vt:variant>
      <vt:variant>
        <vt:lpwstr>mailto:n.elomeiri@invs.sante.fr</vt:lpwstr>
      </vt:variant>
      <vt:variant>
        <vt:lpwstr/>
      </vt:variant>
      <vt:variant>
        <vt:i4>2162711</vt:i4>
      </vt:variant>
      <vt:variant>
        <vt:i4>66</vt:i4>
      </vt:variant>
      <vt:variant>
        <vt:i4>0</vt:i4>
      </vt:variant>
      <vt:variant>
        <vt:i4>5</vt:i4>
      </vt:variant>
      <vt:variant>
        <vt:lpwstr>mailto:lara.payne@ecdc.europa.eu</vt:lpwstr>
      </vt:variant>
      <vt:variant>
        <vt:lpwstr/>
      </vt:variant>
      <vt:variant>
        <vt:i4>983077</vt:i4>
      </vt:variant>
      <vt:variant>
        <vt:i4>63</vt:i4>
      </vt:variant>
      <vt:variant>
        <vt:i4>0</vt:i4>
      </vt:variant>
      <vt:variant>
        <vt:i4>5</vt:i4>
      </vt:variant>
      <vt:variant>
        <vt:lpwstr>mailto:Germain.Thinus@ec.europa.eu</vt:lpwstr>
      </vt:variant>
      <vt:variant>
        <vt:lpwstr/>
      </vt:variant>
      <vt:variant>
        <vt:i4>327723</vt:i4>
      </vt:variant>
      <vt:variant>
        <vt:i4>60</vt:i4>
      </vt:variant>
      <vt:variant>
        <vt:i4>0</vt:i4>
      </vt:variant>
      <vt:variant>
        <vt:i4>5</vt:i4>
      </vt:variant>
      <vt:variant>
        <vt:lpwstr>mailto:Rekha.yadav@hpa.org.uk</vt:lpwstr>
      </vt:variant>
      <vt:variant>
        <vt:lpwstr/>
      </vt:variant>
      <vt:variant>
        <vt:i4>6094964</vt:i4>
      </vt:variant>
      <vt:variant>
        <vt:i4>57</vt:i4>
      </vt:variant>
      <vt:variant>
        <vt:i4>0</vt:i4>
      </vt:variant>
      <vt:variant>
        <vt:i4>5</vt:i4>
      </vt:variant>
      <vt:variant>
        <vt:lpwstr>mailto:mariatseroni@googlemail.com</vt:lpwstr>
      </vt:variant>
      <vt:variant>
        <vt:lpwstr/>
      </vt:variant>
      <vt:variant>
        <vt:i4>393312</vt:i4>
      </vt:variant>
      <vt:variant>
        <vt:i4>54</vt:i4>
      </vt:variant>
      <vt:variant>
        <vt:i4>0</vt:i4>
      </vt:variant>
      <vt:variant>
        <vt:i4>5</vt:i4>
      </vt:variant>
      <vt:variant>
        <vt:lpwstr>mailto:Leslie.Isken@rivm.nl</vt:lpwstr>
      </vt:variant>
      <vt:variant>
        <vt:lpwstr/>
      </vt:variant>
      <vt:variant>
        <vt:i4>2031654</vt:i4>
      </vt:variant>
      <vt:variant>
        <vt:i4>51</vt:i4>
      </vt:variant>
      <vt:variant>
        <vt:i4>0</vt:i4>
      </vt:variant>
      <vt:variant>
        <vt:i4>5</vt:i4>
      </vt:variant>
      <vt:variant>
        <vt:lpwstr>mailto:cogomes@dgs.pt</vt:lpwstr>
      </vt:variant>
      <vt:variant>
        <vt:lpwstr/>
      </vt:variant>
      <vt:variant>
        <vt:i4>1703994</vt:i4>
      </vt:variant>
      <vt:variant>
        <vt:i4>48</vt:i4>
      </vt:variant>
      <vt:variant>
        <vt:i4>0</vt:i4>
      </vt:variant>
      <vt:variant>
        <vt:i4>5</vt:i4>
      </vt:variant>
      <vt:variant>
        <vt:lpwstr>mailto:a.swiatecka@gis.gov.pl</vt:lpwstr>
      </vt:variant>
      <vt:variant>
        <vt:lpwstr/>
      </vt:variant>
      <vt:variant>
        <vt:i4>4456497</vt:i4>
      </vt:variant>
      <vt:variant>
        <vt:i4>45</vt:i4>
      </vt:variant>
      <vt:variant>
        <vt:i4>0</vt:i4>
      </vt:variant>
      <vt:variant>
        <vt:i4>5</vt:i4>
      </vt:variant>
      <vt:variant>
        <vt:lpwstr>mailto:jsndx@vip.sina.com</vt:lpwstr>
      </vt:variant>
      <vt:variant>
        <vt:lpwstr/>
      </vt:variant>
      <vt:variant>
        <vt:i4>6291575</vt:i4>
      </vt:variant>
      <vt:variant>
        <vt:i4>42</vt:i4>
      </vt:variant>
      <vt:variant>
        <vt:i4>0</vt:i4>
      </vt:variant>
      <vt:variant>
        <vt:i4>5</vt:i4>
      </vt:variant>
      <vt:variant>
        <vt:lpwstr>mailto:kenneth_douglas@phac-aspc.gc.ca</vt:lpwstr>
      </vt:variant>
      <vt:variant>
        <vt:lpwstr/>
      </vt:variant>
      <vt:variant>
        <vt:i4>7471127</vt:i4>
      </vt:variant>
      <vt:variant>
        <vt:i4>39</vt:i4>
      </vt:variant>
      <vt:variant>
        <vt:i4>0</vt:i4>
      </vt:variant>
      <vt:variant>
        <vt:i4>5</vt:i4>
      </vt:variant>
      <vt:variant>
        <vt:lpwstr>mailto:bretta@nicd.ac.za</vt:lpwstr>
      </vt:variant>
      <vt:variant>
        <vt:lpwstr/>
      </vt:variant>
      <vt:variant>
        <vt:i4>8257567</vt:i4>
      </vt:variant>
      <vt:variant>
        <vt:i4>36</vt:i4>
      </vt:variant>
      <vt:variant>
        <vt:i4>0</vt:i4>
      </vt:variant>
      <vt:variant>
        <vt:i4>5</vt:i4>
      </vt:variant>
      <vt:variant>
        <vt:lpwstr>mailto:Excon@hpa.org.uk</vt:lpwstr>
      </vt:variant>
      <vt:variant>
        <vt:lpwstr/>
      </vt:variant>
      <vt:variant>
        <vt:i4>1114157</vt:i4>
      </vt:variant>
      <vt:variant>
        <vt:i4>33</vt:i4>
      </vt:variant>
      <vt:variant>
        <vt:i4>0</vt:i4>
      </vt:variant>
      <vt:variant>
        <vt:i4>5</vt:i4>
      </vt:variant>
      <vt:variant>
        <vt:lpwstr>mailto:david.dalby@hpa.org.uk</vt:lpwstr>
      </vt:variant>
      <vt:variant>
        <vt:lpwstr/>
      </vt:variant>
      <vt:variant>
        <vt:i4>7733327</vt:i4>
      </vt:variant>
      <vt:variant>
        <vt:i4>30</vt:i4>
      </vt:variant>
      <vt:variant>
        <vt:i4>0</vt:i4>
      </vt:variant>
      <vt:variant>
        <vt:i4>5</vt:i4>
      </vt:variant>
      <vt:variant>
        <vt:lpwstr>mailto:gattoa@who.int</vt:lpwstr>
      </vt:variant>
      <vt:variant>
        <vt:lpwstr/>
      </vt:variant>
      <vt:variant>
        <vt:i4>7667790</vt:i4>
      </vt:variant>
      <vt:variant>
        <vt:i4>27</vt:i4>
      </vt:variant>
      <vt:variant>
        <vt:i4>0</vt:i4>
      </vt:variant>
      <vt:variant>
        <vt:i4>5</vt:i4>
      </vt:variant>
      <vt:variant>
        <vt:lpwstr>mailto:barbeschim@who.int</vt:lpwstr>
      </vt:variant>
      <vt:variant>
        <vt:lpwstr/>
      </vt:variant>
      <vt:variant>
        <vt:i4>5439585</vt:i4>
      </vt:variant>
      <vt:variant>
        <vt:i4>24</vt:i4>
      </vt:variant>
      <vt:variant>
        <vt:i4>0</vt:i4>
      </vt:variant>
      <vt:variant>
        <vt:i4>5</vt:i4>
      </vt:variant>
      <vt:variant>
        <vt:lpwstr>mailto:cpelaz@isciii.es</vt:lpwstr>
      </vt:variant>
      <vt:variant>
        <vt:lpwstr/>
      </vt:variant>
      <vt:variant>
        <vt:i4>7995459</vt:i4>
      </vt:variant>
      <vt:variant>
        <vt:i4>21</vt:i4>
      </vt:variant>
      <vt:variant>
        <vt:i4>0</vt:i4>
      </vt:variant>
      <vt:variant>
        <vt:i4>5</vt:i4>
      </vt:variant>
      <vt:variant>
        <vt:lpwstr>mailto:Agoritsabaka@gmail.com</vt:lpwstr>
      </vt:variant>
      <vt:variant>
        <vt:lpwstr/>
      </vt:variant>
      <vt:variant>
        <vt:i4>3407988</vt:i4>
      </vt:variant>
      <vt:variant>
        <vt:i4>18</vt:i4>
      </vt:variant>
      <vt:variant>
        <vt:i4>0</vt:i4>
      </vt:variant>
      <vt:variant>
        <vt:i4>5</vt:i4>
      </vt:variant>
      <vt:variant>
        <vt:lpwstr>mailto:seke_kristina@batut.org.rs</vt:lpwstr>
      </vt:variant>
      <vt:variant>
        <vt:lpwstr/>
      </vt:variant>
      <vt:variant>
        <vt:i4>4391035</vt:i4>
      </vt:variant>
      <vt:variant>
        <vt:i4>15</vt:i4>
      </vt:variant>
      <vt:variant>
        <vt:i4>0</vt:i4>
      </vt:variant>
      <vt:variant>
        <vt:i4>5</vt:i4>
      </vt:variant>
      <vt:variant>
        <vt:lpwstr>mailto:karen.reddin@hpa.org.uk</vt:lpwstr>
      </vt:variant>
      <vt:variant>
        <vt:lpwstr/>
      </vt:variant>
      <vt:variant>
        <vt:i4>3801109</vt:i4>
      </vt:variant>
      <vt:variant>
        <vt:i4>12</vt:i4>
      </vt:variant>
      <vt:variant>
        <vt:i4>0</vt:i4>
      </vt:variant>
      <vt:variant>
        <vt:i4>5</vt:i4>
      </vt:variant>
      <vt:variant>
        <vt:lpwstr>mailto:Vanessa.middlemiss@hpa.org.uk</vt:lpwstr>
      </vt:variant>
      <vt:variant>
        <vt:lpwstr/>
      </vt:variant>
      <vt:variant>
        <vt:i4>1638459</vt:i4>
      </vt:variant>
      <vt:variant>
        <vt:i4>9</vt:i4>
      </vt:variant>
      <vt:variant>
        <vt:i4>0</vt:i4>
      </vt:variant>
      <vt:variant>
        <vt:i4>5</vt:i4>
      </vt:variant>
      <vt:variant>
        <vt:lpwstr>mailto:anita.blake@hpa.org.uk</vt:lpwstr>
      </vt:variant>
      <vt:variant>
        <vt:lpwstr/>
      </vt:variant>
      <vt:variant>
        <vt:i4>1572896</vt:i4>
      </vt:variant>
      <vt:variant>
        <vt:i4>6</vt:i4>
      </vt:variant>
      <vt:variant>
        <vt:i4>0</vt:i4>
      </vt:variant>
      <vt:variant>
        <vt:i4>5</vt:i4>
      </vt:variant>
      <vt:variant>
        <vt:lpwstr>mailto:Hilary.moulsdale@hpa.org.uk</vt:lpwstr>
      </vt:variant>
      <vt:variant>
        <vt:lpwstr/>
      </vt:variant>
      <vt:variant>
        <vt:i4>1114157</vt:i4>
      </vt:variant>
      <vt:variant>
        <vt:i4>3</vt:i4>
      </vt:variant>
      <vt:variant>
        <vt:i4>0</vt:i4>
      </vt:variant>
      <vt:variant>
        <vt:i4>5</vt:i4>
      </vt:variant>
      <vt:variant>
        <vt:lpwstr>mailto:david.dalby@hpa.org.uk</vt:lpwstr>
      </vt:variant>
      <vt:variant>
        <vt:lpwstr/>
      </vt:variant>
      <vt:variant>
        <vt:i4>1572896</vt:i4>
      </vt:variant>
      <vt:variant>
        <vt:i4>0</vt:i4>
      </vt:variant>
      <vt:variant>
        <vt:i4>0</vt:i4>
      </vt:variant>
      <vt:variant>
        <vt:i4>5</vt:i4>
      </vt:variant>
      <vt:variant>
        <vt:lpwstr>mailto:hilary.moulsdale@hpa.org.uk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Not specified</dc:subject>
  <dc:creator>A. D (Sandy) McQuarrie</dc:creator>
  <cp:keywords/>
  <dc:description/>
  <cp:lastModifiedBy>Paul Riley</cp:lastModifiedBy>
  <cp:revision>2</cp:revision>
  <cp:lastPrinted>2019-07-10T14:41:00Z</cp:lastPrinted>
  <dcterms:created xsi:type="dcterms:W3CDTF">2021-11-24T12:24:00Z</dcterms:created>
  <dcterms:modified xsi:type="dcterms:W3CDTF">2021-11-24T12:24:00Z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0x010100AC5F05EE723746C8B04977149422A68B003D7BA701D4F97E49848D1DA57D3F6F58</vt:lpwstr>
  </property>
  <property fmtid="{D5CDD505-2E9C-101B-9397-08002B2CF9AE}" pid="3" name="ECDC_DMS_Author">
    <vt:lpwstr>167</vt:lpwstr>
  </property>
  <property fmtid="{D5CDD505-2E9C-101B-9397-08002B2CF9AE}" pid="4" name="ECDC_DMS_Organization">
    <vt:lpwstr>191;#support|ee825c77-cffb-4565-a0a1-105643c49b0f</vt:lpwstr>
  </property>
  <property fmtid="{D5CDD505-2E9C-101B-9397-08002B2CF9AE}" pid="5" name="ECDC_DMS_Organization0">
    <vt:lpwstr>support|ee825c77-cffb-4565-a0a1-105643c49b0f</vt:lpwstr>
  </property>
  <property fmtid="{D5CDD505-2E9C-101B-9397-08002B2CF9AE}" pid="6" name="ECDC_DMS_Group">
    <vt:lpwstr>support</vt:lpwstr>
  </property>
  <property fmtid="{D5CDD505-2E9C-101B-9397-08002B2CF9AE}" pid="7" name="_dlc_DocIdItemGuid">
    <vt:lpwstr>551b4079-d84a-4a37-b081-b0964db9cab2</vt:lpwstr>
  </property>
  <property fmtid="{D5CDD505-2E9C-101B-9397-08002B2CF9AE}" pid="8" name="edrm_document_type">
    <vt:lpwstr>2086;#Not specified|581b895d-77e9-46ec-8c5e-850161f4a515</vt:lpwstr>
  </property>
  <property fmtid="{D5CDD505-2E9C-101B-9397-08002B2CF9AE}" pid="9" name="edrm_function">
    <vt:lpwstr>2087;#Not specified|92bcb685-885a-40ff-9744-3825164b3c86</vt:lpwstr>
  </property>
  <property fmtid="{D5CDD505-2E9C-101B-9397-08002B2CF9AE}" pid="10" name="TaxKeyword">
    <vt:lpwstr/>
  </property>
  <property fmtid="{D5CDD505-2E9C-101B-9397-08002B2CF9AE}" pid="11" name="edrm_status">
    <vt:lpwstr>2085;#Draft|210dfa89-0dc2-4261-944c-0ccc26c12bbd</vt:lpwstr>
  </property>
  <property fmtid="{D5CDD505-2E9C-101B-9397-08002B2CF9AE}" pid="12" name="edrm_disease">
    <vt:lpwstr>2088;#Not specified|bad72cf5-edc4-4bad-9035-f5ac84acbef6</vt:lpwstr>
  </property>
  <property fmtid="{D5CDD505-2E9C-101B-9397-08002B2CF9AE}" pid="13" name="edrm_security">
    <vt:lpwstr>2089;#Restricted:Internal|caa52167-d17e-46dd-9322-12d83d57eefa</vt:lpwstr>
  </property>
  <property fmtid="{D5CDD505-2E9C-101B-9397-08002B2CF9AE}" pid="14" name="edrm_language">
    <vt:lpwstr>2090;#English|f0d96333-3b15-448d-bec3-c97f3b65cb2d</vt:lpwstr>
  </property>
  <property fmtid="{D5CDD505-2E9C-101B-9397-08002B2CF9AE}" pid="15" name="edrm_entity">
    <vt:lpwstr>2091;#Public Health Capacity and Communication Unit|2eba60bf-8184-4cce-9462-e287103fda5c</vt:lpwstr>
  </property>
  <property fmtid="{D5CDD505-2E9C-101B-9397-08002B2CF9AE}" pid="16" name="edrm_institution">
    <vt:lpwstr/>
  </property>
  <property fmtid="{D5CDD505-2E9C-101B-9397-08002B2CF9AE}" pid="17" name="edrm_spatial">
    <vt:lpwstr/>
  </property>
</Properties>
</file>