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DE01" w14:textId="3D19537E" w:rsidR="00233C6B" w:rsidRPr="00D479DD" w:rsidRDefault="00CE1FA2" w:rsidP="009B3E74">
      <w:pPr>
        <w:pStyle w:val="TOC1"/>
      </w:pPr>
      <w:r>
        <w:rPr>
          <w:noProof/>
          <w:lang w:val="en-GB" w:eastAsia="en-GB"/>
        </w:rPr>
        <w:pict w14:anchorId="4F8FE65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8.2pt;margin-top:86.1pt;width:504.5pt;height:172.45pt;z-index:251663360;mso-position-horizontal-relative:text;mso-position-vertical-relative:text;mso-width-relative:margin;mso-height-relative:margin" filled="f" stroked="f">
            <v:textbox style="mso-next-textbox:#_x0000_s1040">
              <w:txbxContent>
                <w:p w14:paraId="3B95505C" w14:textId="77777777" w:rsidR="00CE1FA2" w:rsidRPr="0087613B" w:rsidRDefault="00CE1FA2" w:rsidP="00E71D9E">
                  <w:pPr>
                    <w:spacing w:line="460" w:lineRule="exact"/>
                    <w:rPr>
                      <w:rFonts w:ascii="Arial" w:hAnsi="Arial" w:cs="Arial"/>
                      <w:b/>
                      <w:color w:val="11175E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00B050"/>
                      <w:sz w:val="40"/>
                      <w:szCs w:val="40"/>
                    </w:rPr>
                    <w:t>Annex 2</w:t>
                  </w:r>
                  <w:r w:rsidRPr="00E71D9E">
                    <w:rPr>
                      <w:rFonts w:ascii="Arial" w:hAnsi="Arial" w:cs="Arial"/>
                      <w:color w:val="00B050"/>
                      <w:sz w:val="40"/>
                      <w:szCs w:val="40"/>
                    </w:rPr>
                    <w:t>.8</w:t>
                  </w:r>
                  <w:r>
                    <w:rPr>
                      <w:rFonts w:ascii="Arial" w:hAnsi="Arial" w:cs="Arial"/>
                      <w:b/>
                      <w:color w:val="11175E"/>
                      <w:sz w:val="48"/>
                      <w:szCs w:val="48"/>
                    </w:rPr>
                    <w:t xml:space="preserve">                              E</w:t>
                  </w:r>
                  <w:r w:rsidRPr="0087613B">
                    <w:rPr>
                      <w:rFonts w:ascii="Arial" w:hAnsi="Arial" w:cs="Arial"/>
                      <w:b/>
                      <w:color w:val="11175E"/>
                      <w:sz w:val="48"/>
                      <w:szCs w:val="48"/>
                    </w:rPr>
                    <w:t>xercise Artemis</w:t>
                  </w:r>
                </w:p>
                <w:p w14:paraId="6A38A326" w14:textId="77777777" w:rsidR="00CE1FA2" w:rsidRPr="0087613B" w:rsidRDefault="00CE1FA2" w:rsidP="0082720E">
                  <w:pPr>
                    <w:jc w:val="right"/>
                    <w:rPr>
                      <w:rFonts w:ascii="Arial" w:hAnsi="Arial" w:cs="Arial"/>
                      <w:color w:val="11175E"/>
                      <w:sz w:val="40"/>
                      <w:szCs w:val="28"/>
                    </w:rPr>
                  </w:pPr>
                  <w:r>
                    <w:rPr>
                      <w:rFonts w:ascii="Arial" w:hAnsi="Arial" w:cs="Arial"/>
                      <w:color w:val="11175E"/>
                      <w:sz w:val="40"/>
                      <w:szCs w:val="28"/>
                    </w:rPr>
                    <w:t>Controller</w:t>
                  </w:r>
                  <w:r w:rsidRPr="0087613B">
                    <w:rPr>
                      <w:rFonts w:ascii="Arial" w:hAnsi="Arial" w:cs="Arial"/>
                      <w:color w:val="11175E"/>
                      <w:sz w:val="40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75E"/>
                      <w:sz w:val="40"/>
                      <w:szCs w:val="28"/>
                    </w:rPr>
                    <w:t>briefing</w:t>
                  </w:r>
                </w:p>
                <w:p w14:paraId="19D7DED2" w14:textId="77777777" w:rsidR="00CE1FA2" w:rsidRPr="0087613B" w:rsidRDefault="00CE1FA2" w:rsidP="0082720E">
                  <w:pPr>
                    <w:jc w:val="right"/>
                    <w:rPr>
                      <w:rFonts w:ascii="Arial" w:hAnsi="Arial" w:cs="Arial"/>
                      <w:color w:val="11175E"/>
                      <w:sz w:val="36"/>
                      <w:szCs w:val="28"/>
                    </w:rPr>
                  </w:pPr>
                  <w:r>
                    <w:rPr>
                      <w:rFonts w:ascii="Arial" w:hAnsi="Arial" w:cs="Arial"/>
                      <w:color w:val="11175E"/>
                      <w:sz w:val="36"/>
                      <w:szCs w:val="28"/>
                    </w:rPr>
                    <w:t xml:space="preserve">10 September </w:t>
                  </w:r>
                  <w:r w:rsidRPr="0087613B">
                    <w:rPr>
                      <w:rFonts w:ascii="Arial" w:hAnsi="Arial" w:cs="Arial"/>
                      <w:color w:val="11175E"/>
                      <w:sz w:val="36"/>
                      <w:szCs w:val="28"/>
                    </w:rPr>
                    <w:t>2013</w:t>
                  </w:r>
                </w:p>
              </w:txbxContent>
            </v:textbox>
          </v:shape>
        </w:pict>
      </w:r>
      <w:r w:rsidR="007F06DE" w:rsidRPr="00E771D6">
        <w:br w:type="page"/>
      </w:r>
      <w:r w:rsidR="00233C6B" w:rsidRPr="00D479DD">
        <w:lastRenderedPageBreak/>
        <w:t>TABLE OF CONTENTS</w:t>
      </w:r>
    </w:p>
    <w:p w14:paraId="3997B3C4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0BD83328" w14:textId="77777777" w:rsidR="00915C05" w:rsidRPr="006A4719" w:rsidRDefault="00915C05" w:rsidP="009441C2">
      <w:pPr>
        <w:pStyle w:val="BodyText"/>
        <w:spacing w:before="0" w:after="0"/>
        <w:ind w:firstLine="0"/>
        <w:rPr>
          <w:sz w:val="24"/>
          <w:szCs w:val="24"/>
        </w:rPr>
      </w:pPr>
      <w:r w:rsidRPr="006A4719">
        <w:rPr>
          <w:sz w:val="24"/>
          <w:szCs w:val="24"/>
        </w:rPr>
        <w:t>Introduction</w:t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</w:r>
      <w:r w:rsidRPr="006A4719">
        <w:rPr>
          <w:sz w:val="24"/>
          <w:szCs w:val="24"/>
        </w:rPr>
        <w:tab/>
        <w:t xml:space="preserve"> 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67"/>
      </w:tblGrid>
      <w:tr w:rsidR="00CF688A" w14:paraId="193A30F1" w14:textId="77777777" w:rsidTr="00CF688A">
        <w:tc>
          <w:tcPr>
            <w:tcW w:w="8046" w:type="dxa"/>
          </w:tcPr>
          <w:p w14:paraId="002F4DEB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Purpose of this document</w:t>
            </w:r>
          </w:p>
        </w:tc>
        <w:tc>
          <w:tcPr>
            <w:tcW w:w="767" w:type="dxa"/>
          </w:tcPr>
          <w:p w14:paraId="31CCCF51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3</w:t>
            </w:r>
          </w:p>
        </w:tc>
      </w:tr>
      <w:tr w:rsidR="00CF688A" w14:paraId="148F89C3" w14:textId="77777777" w:rsidTr="00CF688A">
        <w:tc>
          <w:tcPr>
            <w:tcW w:w="8046" w:type="dxa"/>
          </w:tcPr>
          <w:p w14:paraId="68745F98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Exercise control locations</w:t>
            </w:r>
          </w:p>
        </w:tc>
        <w:tc>
          <w:tcPr>
            <w:tcW w:w="767" w:type="dxa"/>
          </w:tcPr>
          <w:p w14:paraId="53844673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3</w:t>
            </w:r>
          </w:p>
        </w:tc>
      </w:tr>
      <w:tr w:rsidR="00CF688A" w14:paraId="4D79EE50" w14:textId="77777777" w:rsidTr="00CF688A">
        <w:tc>
          <w:tcPr>
            <w:tcW w:w="8046" w:type="dxa"/>
          </w:tcPr>
          <w:p w14:paraId="61A4CB77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Control staff</w:t>
            </w:r>
          </w:p>
        </w:tc>
        <w:tc>
          <w:tcPr>
            <w:tcW w:w="767" w:type="dxa"/>
          </w:tcPr>
          <w:p w14:paraId="0A1E74F7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688A" w14:paraId="7E82CF56" w14:textId="77777777" w:rsidTr="00CF688A">
        <w:tc>
          <w:tcPr>
            <w:tcW w:w="8046" w:type="dxa"/>
          </w:tcPr>
          <w:p w14:paraId="59B850F2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Evaluators</w:t>
            </w:r>
          </w:p>
        </w:tc>
        <w:tc>
          <w:tcPr>
            <w:tcW w:w="767" w:type="dxa"/>
          </w:tcPr>
          <w:p w14:paraId="0F06449C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688A" w14:paraId="770EA79F" w14:textId="77777777" w:rsidTr="00CF688A">
        <w:tc>
          <w:tcPr>
            <w:tcW w:w="8046" w:type="dxa"/>
          </w:tcPr>
          <w:p w14:paraId="7B591F0F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Players</w:t>
            </w:r>
          </w:p>
        </w:tc>
        <w:tc>
          <w:tcPr>
            <w:tcW w:w="767" w:type="dxa"/>
          </w:tcPr>
          <w:p w14:paraId="2509765E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688A" w14:paraId="45514177" w14:textId="77777777" w:rsidTr="00CF688A">
        <w:tc>
          <w:tcPr>
            <w:tcW w:w="8046" w:type="dxa"/>
          </w:tcPr>
          <w:p w14:paraId="084176CD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Observers</w:t>
            </w:r>
          </w:p>
        </w:tc>
        <w:tc>
          <w:tcPr>
            <w:tcW w:w="767" w:type="dxa"/>
          </w:tcPr>
          <w:p w14:paraId="527749A6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3C64" w14:paraId="57D5159C" w14:textId="77777777" w:rsidTr="00CF688A">
        <w:tc>
          <w:tcPr>
            <w:tcW w:w="8046" w:type="dxa"/>
          </w:tcPr>
          <w:p w14:paraId="59495C1A" w14:textId="77777777" w:rsidR="00693C64" w:rsidRPr="00CF688A" w:rsidRDefault="00693C64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</w:p>
        </w:tc>
        <w:tc>
          <w:tcPr>
            <w:tcW w:w="767" w:type="dxa"/>
          </w:tcPr>
          <w:p w14:paraId="6E5F4488" w14:textId="77777777" w:rsidR="00693C64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688A" w14:paraId="1412F18A" w14:textId="77777777" w:rsidTr="00CF688A">
        <w:tc>
          <w:tcPr>
            <w:tcW w:w="8046" w:type="dxa"/>
          </w:tcPr>
          <w:p w14:paraId="24AAD36C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Outline of the exercise</w:t>
            </w:r>
          </w:p>
        </w:tc>
        <w:tc>
          <w:tcPr>
            <w:tcW w:w="767" w:type="dxa"/>
          </w:tcPr>
          <w:p w14:paraId="487D903B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688A" w14:paraId="33A32763" w14:textId="77777777" w:rsidTr="00CF688A">
        <w:tc>
          <w:tcPr>
            <w:tcW w:w="8046" w:type="dxa"/>
          </w:tcPr>
          <w:p w14:paraId="35C90743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Setting up</w:t>
            </w:r>
          </w:p>
        </w:tc>
        <w:tc>
          <w:tcPr>
            <w:tcW w:w="767" w:type="dxa"/>
          </w:tcPr>
          <w:p w14:paraId="7C285DCB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688A" w14:paraId="699C3B6D" w14:textId="77777777" w:rsidTr="00CF688A">
        <w:tc>
          <w:tcPr>
            <w:tcW w:w="8046" w:type="dxa"/>
          </w:tcPr>
          <w:p w14:paraId="152AD783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Exercise starts</w:t>
            </w:r>
          </w:p>
        </w:tc>
        <w:tc>
          <w:tcPr>
            <w:tcW w:w="767" w:type="dxa"/>
          </w:tcPr>
          <w:p w14:paraId="279A6833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688A" w14:paraId="03284DD6" w14:textId="77777777" w:rsidTr="00CF688A">
        <w:tc>
          <w:tcPr>
            <w:tcW w:w="8046" w:type="dxa"/>
          </w:tcPr>
          <w:p w14:paraId="29A0A8B4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The hot debriefs</w:t>
            </w:r>
          </w:p>
        </w:tc>
        <w:tc>
          <w:tcPr>
            <w:tcW w:w="767" w:type="dxa"/>
          </w:tcPr>
          <w:p w14:paraId="1374CEA5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688A" w14:paraId="3A42C7E1" w14:textId="77777777" w:rsidTr="00CF688A">
        <w:tc>
          <w:tcPr>
            <w:tcW w:w="8046" w:type="dxa"/>
          </w:tcPr>
          <w:p w14:paraId="3C3EBF91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Meals</w:t>
            </w:r>
          </w:p>
        </w:tc>
        <w:tc>
          <w:tcPr>
            <w:tcW w:w="767" w:type="dxa"/>
          </w:tcPr>
          <w:p w14:paraId="4E47F9B1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688A" w14:paraId="44E8116A" w14:textId="77777777" w:rsidTr="00CF688A">
        <w:tc>
          <w:tcPr>
            <w:tcW w:w="8046" w:type="dxa"/>
          </w:tcPr>
          <w:p w14:paraId="2EFACEA4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 w:rsidRPr="00CF688A">
              <w:rPr>
                <w:sz w:val="24"/>
                <w:szCs w:val="24"/>
              </w:rPr>
              <w:t>Travel and accommodation</w:t>
            </w:r>
          </w:p>
        </w:tc>
        <w:tc>
          <w:tcPr>
            <w:tcW w:w="767" w:type="dxa"/>
          </w:tcPr>
          <w:p w14:paraId="66D6437D" w14:textId="77777777" w:rsidR="00CF688A" w:rsidRPr="00CF688A" w:rsidRDefault="001C7295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688A" w14:paraId="7BE23D6B" w14:textId="77777777" w:rsidTr="00CF688A">
        <w:tc>
          <w:tcPr>
            <w:tcW w:w="8046" w:type="dxa"/>
          </w:tcPr>
          <w:p w14:paraId="15F0E4C7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558574E4" w14:textId="77777777" w:rsidR="00CF688A" w:rsidRPr="00CF688A" w:rsidRDefault="00CF688A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</w:p>
        </w:tc>
      </w:tr>
      <w:tr w:rsidR="00CF688A" w14:paraId="0BE446FB" w14:textId="77777777" w:rsidTr="00CF688A">
        <w:tc>
          <w:tcPr>
            <w:tcW w:w="8046" w:type="dxa"/>
          </w:tcPr>
          <w:p w14:paraId="315B35F9" w14:textId="77777777" w:rsidR="00CF688A" w:rsidRPr="00CF688A" w:rsidRDefault="00CF688A" w:rsidP="00693C64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Appendix A</w:t>
            </w:r>
            <w:r w:rsidRPr="00CF688A">
              <w:rPr>
                <w:sz w:val="24"/>
                <w:szCs w:val="24"/>
              </w:rPr>
              <w:t xml:space="preserve"> – </w:t>
            </w:r>
            <w:r w:rsidR="00400146">
              <w:rPr>
                <w:sz w:val="24"/>
                <w:szCs w:val="24"/>
              </w:rPr>
              <w:t xml:space="preserve">Exercise </w:t>
            </w:r>
            <w:r w:rsidR="00693C64">
              <w:rPr>
                <w:sz w:val="24"/>
                <w:szCs w:val="24"/>
              </w:rPr>
              <w:t>Timetable</w:t>
            </w:r>
          </w:p>
        </w:tc>
        <w:tc>
          <w:tcPr>
            <w:tcW w:w="767" w:type="dxa"/>
          </w:tcPr>
          <w:p w14:paraId="13324DED" w14:textId="77777777" w:rsidR="00CF688A" w:rsidRPr="00CF688A" w:rsidRDefault="00973F6D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688A" w14:paraId="1EDFB31A" w14:textId="77777777" w:rsidTr="00CF688A">
        <w:tc>
          <w:tcPr>
            <w:tcW w:w="8046" w:type="dxa"/>
          </w:tcPr>
          <w:p w14:paraId="4F83C268" w14:textId="77777777" w:rsidR="00CF688A" w:rsidRPr="00CF688A" w:rsidRDefault="00CF688A" w:rsidP="00693C64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Appendix B</w:t>
            </w:r>
            <w:r w:rsidRPr="00CF688A">
              <w:rPr>
                <w:sz w:val="24"/>
                <w:szCs w:val="24"/>
              </w:rPr>
              <w:t xml:space="preserve"> – </w:t>
            </w:r>
            <w:r w:rsidR="00693C64" w:rsidRPr="00CF688A">
              <w:rPr>
                <w:sz w:val="24"/>
                <w:szCs w:val="24"/>
              </w:rPr>
              <w:t>Exercise Staff and Ta</w:t>
            </w:r>
            <w:r w:rsidR="00693C64">
              <w:rPr>
                <w:sz w:val="24"/>
                <w:szCs w:val="24"/>
              </w:rPr>
              <w:t>s</w:t>
            </w:r>
            <w:r w:rsidR="00693C64" w:rsidRPr="00CF688A">
              <w:rPr>
                <w:sz w:val="24"/>
                <w:szCs w:val="24"/>
              </w:rPr>
              <w:t>ks</w:t>
            </w:r>
          </w:p>
        </w:tc>
        <w:tc>
          <w:tcPr>
            <w:tcW w:w="767" w:type="dxa"/>
          </w:tcPr>
          <w:p w14:paraId="0CC5E49B" w14:textId="77777777" w:rsidR="00CF688A" w:rsidRPr="00CF688A" w:rsidRDefault="00973F6D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688A" w14:paraId="5E2EA4C8" w14:textId="77777777" w:rsidTr="00CF688A">
        <w:tc>
          <w:tcPr>
            <w:tcW w:w="8046" w:type="dxa"/>
          </w:tcPr>
          <w:p w14:paraId="06E6A70B" w14:textId="77777777" w:rsidR="00CF688A" w:rsidRPr="00CF688A" w:rsidRDefault="00693C64" w:rsidP="00693C64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Appendix C – </w:t>
            </w:r>
            <w:r w:rsidRPr="00CF688A">
              <w:rPr>
                <w:sz w:val="24"/>
                <w:szCs w:val="24"/>
              </w:rPr>
              <w:t>Controller Action Card</w:t>
            </w:r>
          </w:p>
        </w:tc>
        <w:tc>
          <w:tcPr>
            <w:tcW w:w="767" w:type="dxa"/>
          </w:tcPr>
          <w:p w14:paraId="59A3061E" w14:textId="77777777" w:rsidR="00CF688A" w:rsidRPr="00CF688A" w:rsidRDefault="00973F6D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688A" w14:paraId="1AAA269A" w14:textId="77777777" w:rsidTr="00CF688A">
        <w:tc>
          <w:tcPr>
            <w:tcW w:w="8046" w:type="dxa"/>
          </w:tcPr>
          <w:p w14:paraId="3E747E79" w14:textId="77777777" w:rsidR="00CF688A" w:rsidRPr="00CF688A" w:rsidRDefault="00693C64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Appendix D – Exercise Directory</w:t>
            </w:r>
            <w:r w:rsidR="00FE520B">
              <w:rPr>
                <w:sz w:val="24"/>
                <w:szCs w:val="24"/>
              </w:rPr>
              <w:t xml:space="preserve"> &amp; Control Staff Directory</w:t>
            </w:r>
          </w:p>
        </w:tc>
        <w:tc>
          <w:tcPr>
            <w:tcW w:w="767" w:type="dxa"/>
          </w:tcPr>
          <w:p w14:paraId="1624BE6D" w14:textId="77777777" w:rsidR="00CF688A" w:rsidRPr="00CF688A" w:rsidRDefault="00973F6D" w:rsidP="009441C2">
            <w:pPr>
              <w:pStyle w:val="BodyText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3F6D" w14:paraId="1389BEA5" w14:textId="77777777" w:rsidTr="00CF688A">
        <w:tc>
          <w:tcPr>
            <w:tcW w:w="8046" w:type="dxa"/>
          </w:tcPr>
          <w:p w14:paraId="0C97B4F8" w14:textId="77777777" w:rsidR="00973F6D" w:rsidRPr="00C50343" w:rsidRDefault="00973F6D" w:rsidP="00973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 w:eastAsia="en-US"/>
              </w:rPr>
              <w:t>Appendix</w:t>
            </w:r>
            <w:r w:rsidRPr="00973F6D">
              <w:rPr>
                <w:rFonts w:ascii="Arial" w:hAnsi="Arial" w:cs="Arial"/>
                <w:lang w:val="en-US" w:eastAsia="en-US"/>
              </w:rPr>
              <w:t xml:space="preserve"> E –</w:t>
            </w:r>
            <w:r w:rsidR="00196863">
              <w:rPr>
                <w:rFonts w:ascii="Arial" w:hAnsi="Arial" w:cs="Arial"/>
                <w:lang w:val="en-US" w:eastAsia="en-US"/>
              </w:rPr>
              <w:t xml:space="preserve"> </w:t>
            </w:r>
            <w:r w:rsidRPr="00973F6D">
              <w:rPr>
                <w:rFonts w:ascii="Arial" w:hAnsi="Arial" w:cs="Arial"/>
                <w:lang w:val="en-US" w:eastAsia="en-US"/>
              </w:rPr>
              <w:t>Post Exercise Evaluation workshop programme</w:t>
            </w:r>
          </w:p>
        </w:tc>
        <w:tc>
          <w:tcPr>
            <w:tcW w:w="767" w:type="dxa"/>
          </w:tcPr>
          <w:p w14:paraId="33064B76" w14:textId="77777777" w:rsidR="00973F6D" w:rsidRPr="00973F6D" w:rsidRDefault="00973F6D" w:rsidP="001F760D">
            <w:pPr>
              <w:rPr>
                <w:rFonts w:ascii="Arial" w:hAnsi="Arial" w:cs="Arial"/>
              </w:rPr>
            </w:pPr>
            <w:r w:rsidRPr="00973F6D">
              <w:rPr>
                <w:rFonts w:ascii="Arial" w:hAnsi="Arial" w:cs="Arial"/>
              </w:rPr>
              <w:t>1</w:t>
            </w:r>
            <w:r w:rsidR="009B3E74">
              <w:rPr>
                <w:rFonts w:ascii="Arial" w:hAnsi="Arial" w:cs="Arial"/>
              </w:rPr>
              <w:t>5</w:t>
            </w:r>
          </w:p>
        </w:tc>
      </w:tr>
    </w:tbl>
    <w:p w14:paraId="26636C13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F35EE37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6300A199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2A4460D2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1C4323E5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6C4C63B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5F5AE8F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D3677B8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D9BAA88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17E9F156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04DC2020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0BC921BA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E1F9597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CBAA476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F441E34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3479AD6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1D0BFDF4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01A3701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8BD1880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961B925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508A7B1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81616AD" w14:textId="77777777" w:rsidR="001C7295" w:rsidRDefault="001C7295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0270E1D6" w14:textId="77777777" w:rsidR="001C7295" w:rsidRDefault="001C7295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F94934D" w14:textId="77777777" w:rsidR="00CF688A" w:rsidRDefault="00CF688A" w:rsidP="009441C2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1E3D288" w14:textId="77777777" w:rsidR="00915C05" w:rsidRDefault="00915C05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5C1088EA" w14:textId="77777777" w:rsidR="00915C05" w:rsidRPr="00E05992" w:rsidRDefault="00915C05" w:rsidP="00CB23DA">
      <w:pPr>
        <w:spacing w:line="264" w:lineRule="auto"/>
        <w:rPr>
          <w:rFonts w:ascii="Arial" w:hAnsi="Arial" w:cs="Arial"/>
          <w:sz w:val="22"/>
          <w:szCs w:val="22"/>
          <w:lang w:eastAsia="en-US"/>
        </w:rPr>
      </w:pPr>
      <w:r w:rsidRPr="00915C05">
        <w:rPr>
          <w:rFonts w:ascii="Arial" w:hAnsi="Arial" w:cs="Arial"/>
          <w:sz w:val="22"/>
          <w:szCs w:val="22"/>
        </w:rPr>
        <w:t xml:space="preserve">Exercise Artemis is a one day Command Post Exercise (CPX) (sometimes known as a </w:t>
      </w:r>
      <w:r w:rsidR="00506EB5">
        <w:rPr>
          <w:rFonts w:ascii="Arial" w:hAnsi="Arial" w:cs="Arial"/>
          <w:sz w:val="22"/>
          <w:szCs w:val="22"/>
        </w:rPr>
        <w:t xml:space="preserve">functional exercise) </w:t>
      </w:r>
      <w:r w:rsidR="00E05992" w:rsidRPr="00E05992">
        <w:rPr>
          <w:rFonts w:ascii="Arial" w:hAnsi="Arial" w:cs="Arial"/>
          <w:sz w:val="22"/>
          <w:szCs w:val="22"/>
          <w:lang w:eastAsia="en-US"/>
        </w:rPr>
        <w:t>for</w:t>
      </w:r>
      <w:r w:rsidR="00E05992">
        <w:rPr>
          <w:rFonts w:ascii="Arial" w:hAnsi="Arial" w:cs="Arial"/>
          <w:sz w:val="22"/>
          <w:szCs w:val="22"/>
          <w:lang w:eastAsia="en-US"/>
        </w:rPr>
        <w:t xml:space="preserve"> ECDC</w:t>
      </w:r>
      <w:r w:rsidR="00E05992" w:rsidRPr="00E05992">
        <w:rPr>
          <w:rFonts w:ascii="Arial" w:hAnsi="Arial" w:cs="Arial"/>
          <w:sz w:val="22"/>
          <w:szCs w:val="22"/>
          <w:lang w:eastAsia="en-US"/>
        </w:rPr>
        <w:t xml:space="preserve"> internal participants to become more fully acquainted with the PHE Operation Plan and associated documents, tools and templates.</w:t>
      </w:r>
    </w:p>
    <w:p w14:paraId="01616D3A" w14:textId="77777777" w:rsidR="00915C05" w:rsidRPr="00E05992" w:rsidRDefault="00915C05" w:rsidP="00CB23DA">
      <w:pPr>
        <w:spacing w:line="264" w:lineRule="auto"/>
        <w:rPr>
          <w:rFonts w:ascii="Arial" w:hAnsi="Arial" w:cs="Arial"/>
          <w:sz w:val="22"/>
          <w:szCs w:val="22"/>
        </w:rPr>
      </w:pPr>
    </w:p>
    <w:p w14:paraId="11A7F2FC" w14:textId="77777777" w:rsidR="00F970B5" w:rsidRDefault="00F970B5" w:rsidP="00F970B5">
      <w:pPr>
        <w:pStyle w:val="BodyText"/>
        <w:spacing w:before="0"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The aim of the exercise is to provide ECDC staff with the opportunity to use and implement the PHE Operational Plan and to test supporting documents, tools and templates.</w:t>
      </w:r>
    </w:p>
    <w:p w14:paraId="732167C4" w14:textId="77777777" w:rsidR="00F970B5" w:rsidRPr="004F354B" w:rsidRDefault="00F970B5" w:rsidP="00F970B5">
      <w:pPr>
        <w:pStyle w:val="BodyText"/>
        <w:spacing w:before="0" w:after="0" w:line="276" w:lineRule="auto"/>
        <w:ind w:firstLine="0"/>
        <w:rPr>
          <w:sz w:val="22"/>
          <w:szCs w:val="22"/>
        </w:rPr>
      </w:pPr>
      <w:r w:rsidRPr="004F354B">
        <w:rPr>
          <w:sz w:val="22"/>
          <w:szCs w:val="22"/>
        </w:rPr>
        <w:t xml:space="preserve"> </w:t>
      </w:r>
    </w:p>
    <w:p w14:paraId="6396B4B6" w14:textId="77777777" w:rsidR="00F970B5" w:rsidRPr="00635065" w:rsidRDefault="00F970B5" w:rsidP="00F970B5">
      <w:pPr>
        <w:pStyle w:val="BodyText"/>
        <w:spacing w:before="0" w:after="0" w:line="276" w:lineRule="auto"/>
        <w:ind w:firstLine="0"/>
        <w:rPr>
          <w:sz w:val="22"/>
          <w:szCs w:val="22"/>
        </w:rPr>
      </w:pPr>
      <w:r w:rsidRPr="00635065">
        <w:rPr>
          <w:sz w:val="22"/>
          <w:szCs w:val="22"/>
        </w:rPr>
        <w:t>Increased k</w:t>
      </w:r>
      <w:r w:rsidR="00506EB5">
        <w:rPr>
          <w:sz w:val="22"/>
          <w:szCs w:val="22"/>
        </w:rPr>
        <w:t>nowledge of the PHE concept, Operation Plan,</w:t>
      </w:r>
      <w:r w:rsidRPr="00635065">
        <w:rPr>
          <w:sz w:val="22"/>
          <w:szCs w:val="22"/>
        </w:rPr>
        <w:t xml:space="preserve"> Intranet platform and the supporting documentation will ensure a successful internal management of a PHE. The exercise should </w:t>
      </w:r>
      <w:r w:rsidR="00FD7CE5">
        <w:rPr>
          <w:sz w:val="22"/>
          <w:szCs w:val="22"/>
        </w:rPr>
        <w:t>contribute to</w:t>
      </w:r>
      <w:r w:rsidRPr="00635065">
        <w:rPr>
          <w:sz w:val="22"/>
          <w:szCs w:val="22"/>
        </w:rPr>
        <w:t xml:space="preserve"> the individual learning of </w:t>
      </w:r>
      <w:r w:rsidR="00506EB5">
        <w:rPr>
          <w:sz w:val="22"/>
          <w:szCs w:val="22"/>
        </w:rPr>
        <w:t>all participants involved</w:t>
      </w:r>
      <w:r w:rsidRPr="00635065">
        <w:rPr>
          <w:sz w:val="22"/>
          <w:szCs w:val="22"/>
        </w:rPr>
        <w:t>.</w:t>
      </w:r>
    </w:p>
    <w:p w14:paraId="279F9EEF" w14:textId="77777777" w:rsidR="00F970B5" w:rsidRPr="0043040F" w:rsidRDefault="00F970B5" w:rsidP="00F970B5">
      <w:pPr>
        <w:pStyle w:val="BodyText"/>
        <w:spacing w:before="0" w:after="0" w:line="276" w:lineRule="auto"/>
        <w:ind w:firstLine="0"/>
        <w:rPr>
          <w:sz w:val="24"/>
          <w:szCs w:val="24"/>
          <w:highlight w:val="yellow"/>
        </w:rPr>
      </w:pPr>
    </w:p>
    <w:p w14:paraId="31A0F11F" w14:textId="77777777" w:rsidR="00F970B5" w:rsidRPr="00635065" w:rsidRDefault="00F970B5" w:rsidP="00F970B5">
      <w:pPr>
        <w:pStyle w:val="BodyText"/>
        <w:spacing w:line="276" w:lineRule="auto"/>
        <w:ind w:firstLine="0"/>
        <w:rPr>
          <w:sz w:val="22"/>
          <w:szCs w:val="22"/>
        </w:rPr>
      </w:pPr>
      <w:r w:rsidRPr="00635065">
        <w:rPr>
          <w:sz w:val="22"/>
          <w:szCs w:val="22"/>
        </w:rPr>
        <w:t>The ob</w:t>
      </w:r>
      <w:r w:rsidR="00A457F7">
        <w:rPr>
          <w:sz w:val="22"/>
          <w:szCs w:val="22"/>
        </w:rPr>
        <w:t>jectives of this exercise are</w:t>
      </w:r>
      <w:r w:rsidRPr="00635065">
        <w:rPr>
          <w:sz w:val="22"/>
          <w:szCs w:val="22"/>
        </w:rPr>
        <w:t>:</w:t>
      </w:r>
    </w:p>
    <w:p w14:paraId="064EF1E1" w14:textId="77777777" w:rsidR="00F970B5" w:rsidRPr="00635065" w:rsidRDefault="00F970B5" w:rsidP="00F970B5">
      <w:pPr>
        <w:pStyle w:val="BodyText"/>
        <w:numPr>
          <w:ilvl w:val="0"/>
          <w:numId w:val="27"/>
        </w:numPr>
        <w:spacing w:before="0" w:after="0" w:line="276" w:lineRule="auto"/>
        <w:rPr>
          <w:sz w:val="22"/>
          <w:szCs w:val="22"/>
        </w:rPr>
      </w:pPr>
      <w:r w:rsidRPr="00635065">
        <w:rPr>
          <w:sz w:val="22"/>
          <w:szCs w:val="22"/>
        </w:rPr>
        <w:t>To increase th</w:t>
      </w:r>
      <w:r w:rsidR="001E7DE5">
        <w:rPr>
          <w:sz w:val="22"/>
          <w:szCs w:val="22"/>
        </w:rPr>
        <w:t>e knowledge of the PHE concept,</w:t>
      </w:r>
      <w:r w:rsidRPr="00635065">
        <w:rPr>
          <w:sz w:val="22"/>
          <w:szCs w:val="22"/>
        </w:rPr>
        <w:t xml:space="preserve"> procedures and command structure</w:t>
      </w:r>
    </w:p>
    <w:p w14:paraId="1DA20062" w14:textId="77777777" w:rsidR="00F970B5" w:rsidRPr="00635065" w:rsidRDefault="00F970B5" w:rsidP="00F970B5">
      <w:pPr>
        <w:pStyle w:val="BodyText"/>
        <w:numPr>
          <w:ilvl w:val="0"/>
          <w:numId w:val="27"/>
        </w:numPr>
        <w:spacing w:before="0" w:after="0" w:line="276" w:lineRule="auto"/>
        <w:rPr>
          <w:sz w:val="22"/>
          <w:szCs w:val="22"/>
        </w:rPr>
      </w:pPr>
      <w:r w:rsidRPr="00635065">
        <w:rPr>
          <w:sz w:val="22"/>
          <w:szCs w:val="22"/>
        </w:rPr>
        <w:t xml:space="preserve">To </w:t>
      </w:r>
      <w:proofErr w:type="spellStart"/>
      <w:r w:rsidRPr="00635065">
        <w:rPr>
          <w:sz w:val="22"/>
          <w:szCs w:val="22"/>
        </w:rPr>
        <w:t>familiarise</w:t>
      </w:r>
      <w:proofErr w:type="spellEnd"/>
      <w:r w:rsidRPr="00635065">
        <w:rPr>
          <w:sz w:val="22"/>
          <w:szCs w:val="22"/>
        </w:rPr>
        <w:t xml:space="preserve"> ECDC staff with their roles and responsibilities during a PHE</w:t>
      </w:r>
    </w:p>
    <w:p w14:paraId="6AF5798E" w14:textId="77777777" w:rsidR="00F970B5" w:rsidRPr="00635065" w:rsidRDefault="00F970B5" w:rsidP="00F970B5">
      <w:pPr>
        <w:pStyle w:val="BodyText"/>
        <w:numPr>
          <w:ilvl w:val="0"/>
          <w:numId w:val="27"/>
        </w:numPr>
        <w:spacing w:before="0" w:after="0" w:line="276" w:lineRule="auto"/>
        <w:rPr>
          <w:sz w:val="22"/>
          <w:szCs w:val="22"/>
        </w:rPr>
      </w:pPr>
      <w:r w:rsidRPr="00635065">
        <w:rPr>
          <w:sz w:val="22"/>
          <w:szCs w:val="22"/>
        </w:rPr>
        <w:t>To identify any gaps in PHE response arrangements</w:t>
      </w:r>
    </w:p>
    <w:p w14:paraId="66452123" w14:textId="77777777" w:rsidR="00915C05" w:rsidRPr="00915C05" w:rsidRDefault="00915C05" w:rsidP="00CB23DA">
      <w:pPr>
        <w:spacing w:line="264" w:lineRule="auto"/>
        <w:rPr>
          <w:rFonts w:ascii="Arial" w:hAnsi="Arial" w:cs="Arial"/>
          <w:sz w:val="22"/>
          <w:szCs w:val="22"/>
        </w:rPr>
      </w:pPr>
    </w:p>
    <w:p w14:paraId="051532EE" w14:textId="77777777" w:rsidR="00915C05" w:rsidRPr="00915C05" w:rsidRDefault="00915C05" w:rsidP="00CB23DA">
      <w:pPr>
        <w:spacing w:line="264" w:lineRule="auto"/>
        <w:rPr>
          <w:rFonts w:ascii="Arial" w:hAnsi="Arial" w:cs="Arial"/>
          <w:sz w:val="22"/>
          <w:szCs w:val="22"/>
        </w:rPr>
      </w:pPr>
      <w:r w:rsidRPr="00915C05">
        <w:rPr>
          <w:rFonts w:ascii="Arial" w:hAnsi="Arial" w:cs="Arial"/>
          <w:sz w:val="22"/>
          <w:szCs w:val="22"/>
        </w:rPr>
        <w:t xml:space="preserve">The exercise will be conducted in real time; however, time constraints will be imposed to ensure the exercise is challenging.  During the exercise participants will be based </w:t>
      </w:r>
      <w:r w:rsidR="00E05992">
        <w:rPr>
          <w:rFonts w:ascii="Arial" w:hAnsi="Arial" w:cs="Arial"/>
          <w:sz w:val="22"/>
          <w:szCs w:val="22"/>
        </w:rPr>
        <w:t xml:space="preserve">in their own functional groups </w:t>
      </w:r>
      <w:r w:rsidR="00384635">
        <w:rPr>
          <w:rFonts w:ascii="Arial" w:hAnsi="Arial" w:cs="Arial"/>
          <w:sz w:val="22"/>
          <w:szCs w:val="22"/>
        </w:rPr>
        <w:t xml:space="preserve">or </w:t>
      </w:r>
      <w:r w:rsidR="00506EB5">
        <w:rPr>
          <w:rFonts w:ascii="Arial" w:hAnsi="Arial" w:cs="Arial"/>
          <w:sz w:val="22"/>
          <w:szCs w:val="22"/>
        </w:rPr>
        <w:t xml:space="preserve">the </w:t>
      </w:r>
      <w:r w:rsidRPr="00915C05">
        <w:rPr>
          <w:rFonts w:ascii="Arial" w:hAnsi="Arial" w:cs="Arial"/>
          <w:sz w:val="22"/>
          <w:szCs w:val="22"/>
        </w:rPr>
        <w:t>Emergency Operations Centre (EOC) and should:</w:t>
      </w:r>
    </w:p>
    <w:p w14:paraId="194F8791" w14:textId="77777777" w:rsidR="00915C05" w:rsidRPr="00915C05" w:rsidRDefault="00915C05" w:rsidP="00CB23DA">
      <w:pPr>
        <w:spacing w:line="264" w:lineRule="auto"/>
        <w:rPr>
          <w:rFonts w:ascii="Arial" w:hAnsi="Arial" w:cs="Arial"/>
          <w:sz w:val="22"/>
          <w:szCs w:val="22"/>
        </w:rPr>
      </w:pPr>
    </w:p>
    <w:p w14:paraId="1B107482" w14:textId="77777777" w:rsidR="00E12353" w:rsidRPr="00E12353" w:rsidRDefault="00E12353" w:rsidP="00CB23DA">
      <w:pPr>
        <w:pStyle w:val="ListParagraph"/>
        <w:numPr>
          <w:ilvl w:val="0"/>
          <w:numId w:val="22"/>
        </w:numPr>
        <w:spacing w:line="264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915C05" w:rsidRPr="00915C05">
        <w:rPr>
          <w:rFonts w:cs="Arial"/>
          <w:sz w:val="22"/>
          <w:szCs w:val="22"/>
        </w:rPr>
        <w:t xml:space="preserve">espond to each other in the roles they </w:t>
      </w:r>
      <w:r w:rsidR="006A4719">
        <w:rPr>
          <w:rFonts w:cs="Arial"/>
          <w:sz w:val="22"/>
          <w:szCs w:val="22"/>
        </w:rPr>
        <w:t>undertake</w:t>
      </w:r>
      <w:r w:rsidR="00506EB5">
        <w:rPr>
          <w:rFonts w:cs="Arial"/>
          <w:sz w:val="22"/>
          <w:szCs w:val="22"/>
        </w:rPr>
        <w:t xml:space="preserve"> in the</w:t>
      </w:r>
      <w:r w:rsidR="00915C05" w:rsidRPr="00915C05">
        <w:rPr>
          <w:rFonts w:cs="Arial"/>
          <w:sz w:val="22"/>
          <w:szCs w:val="22"/>
        </w:rPr>
        <w:t xml:space="preserve"> EOC during the </w:t>
      </w:r>
    </w:p>
    <w:p w14:paraId="615266DB" w14:textId="77777777" w:rsidR="00915C05" w:rsidRPr="00915C05" w:rsidRDefault="00915C05" w:rsidP="00E12353">
      <w:pPr>
        <w:pStyle w:val="ListParagraph"/>
        <w:spacing w:line="264" w:lineRule="auto"/>
        <w:ind w:left="1080"/>
        <w:rPr>
          <w:rFonts w:cs="Arial"/>
          <w:b/>
          <w:sz w:val="22"/>
          <w:szCs w:val="22"/>
        </w:rPr>
      </w:pPr>
      <w:r w:rsidRPr="00915C05">
        <w:rPr>
          <w:rFonts w:cs="Arial"/>
          <w:sz w:val="22"/>
          <w:szCs w:val="22"/>
        </w:rPr>
        <w:t>exercise</w:t>
      </w:r>
    </w:p>
    <w:p w14:paraId="3140D246" w14:textId="77777777" w:rsidR="00915C05" w:rsidRPr="00915C05" w:rsidRDefault="00915C05" w:rsidP="00CB23DA">
      <w:pPr>
        <w:pStyle w:val="ListParagraph"/>
        <w:numPr>
          <w:ilvl w:val="0"/>
          <w:numId w:val="22"/>
        </w:numPr>
        <w:spacing w:line="264" w:lineRule="auto"/>
        <w:rPr>
          <w:rFonts w:cs="Arial"/>
          <w:b/>
          <w:sz w:val="22"/>
          <w:szCs w:val="22"/>
        </w:rPr>
      </w:pPr>
      <w:r w:rsidRPr="00915C05">
        <w:rPr>
          <w:rFonts w:cs="Arial"/>
          <w:sz w:val="22"/>
          <w:szCs w:val="22"/>
        </w:rPr>
        <w:t xml:space="preserve">use the same tools and means of communications (within exercise constraints) as </w:t>
      </w:r>
      <w:r w:rsidR="00506EB5">
        <w:rPr>
          <w:rFonts w:cs="Arial"/>
          <w:sz w:val="22"/>
          <w:szCs w:val="22"/>
        </w:rPr>
        <w:t>they would</w:t>
      </w:r>
      <w:r w:rsidRPr="00915C05">
        <w:rPr>
          <w:rFonts w:cs="Arial"/>
          <w:sz w:val="22"/>
          <w:szCs w:val="22"/>
        </w:rPr>
        <w:t xml:space="preserve"> during a ‘real’ incident or emergency; and</w:t>
      </w:r>
    </w:p>
    <w:p w14:paraId="1ECFA4CB" w14:textId="77777777" w:rsidR="00915C05" w:rsidRPr="00915C05" w:rsidRDefault="00915C05" w:rsidP="00CB23DA">
      <w:pPr>
        <w:pStyle w:val="ListParagraph"/>
        <w:numPr>
          <w:ilvl w:val="0"/>
          <w:numId w:val="22"/>
        </w:numPr>
        <w:spacing w:line="264" w:lineRule="auto"/>
        <w:rPr>
          <w:rFonts w:cs="Arial"/>
          <w:sz w:val="22"/>
          <w:szCs w:val="22"/>
        </w:rPr>
      </w:pPr>
      <w:r w:rsidRPr="00915C05">
        <w:rPr>
          <w:rFonts w:cs="Arial"/>
          <w:sz w:val="22"/>
          <w:szCs w:val="22"/>
        </w:rPr>
        <w:t>respond in accordance with current plans and procedures</w:t>
      </w:r>
    </w:p>
    <w:p w14:paraId="1EF1BFAA" w14:textId="77777777" w:rsidR="00915C05" w:rsidRDefault="00915C05" w:rsidP="00CB23DA">
      <w:pPr>
        <w:pStyle w:val="BodyText"/>
        <w:spacing w:before="0" w:after="0" w:line="264" w:lineRule="auto"/>
        <w:ind w:firstLine="0"/>
        <w:rPr>
          <w:b/>
          <w:sz w:val="24"/>
          <w:szCs w:val="24"/>
        </w:rPr>
      </w:pPr>
    </w:p>
    <w:p w14:paraId="3B528DE9" w14:textId="77777777" w:rsidR="00915C05" w:rsidRPr="00915C05" w:rsidRDefault="00915C05" w:rsidP="00CB23DA">
      <w:pPr>
        <w:pStyle w:val="BodyText"/>
        <w:spacing w:before="0" w:after="0" w:line="264" w:lineRule="auto"/>
        <w:ind w:firstLine="0"/>
        <w:rPr>
          <w:sz w:val="22"/>
          <w:szCs w:val="22"/>
        </w:rPr>
      </w:pPr>
      <w:r w:rsidRPr="00915C05">
        <w:rPr>
          <w:sz w:val="22"/>
          <w:szCs w:val="22"/>
        </w:rPr>
        <w:t>The exercise is based on two distinct scenarios, both located within the EU:</w:t>
      </w:r>
    </w:p>
    <w:p w14:paraId="691B037A" w14:textId="77777777" w:rsidR="00915C05" w:rsidRPr="00915C05" w:rsidRDefault="00915C05" w:rsidP="00CB23DA">
      <w:pPr>
        <w:pStyle w:val="BodyText"/>
        <w:spacing w:before="0" w:after="0" w:line="264" w:lineRule="auto"/>
        <w:ind w:firstLine="0"/>
        <w:rPr>
          <w:sz w:val="22"/>
          <w:szCs w:val="22"/>
        </w:rPr>
      </w:pPr>
    </w:p>
    <w:p w14:paraId="4C61455F" w14:textId="77777777" w:rsidR="00915C05" w:rsidRPr="00915C05" w:rsidRDefault="00915C05" w:rsidP="00CB23DA">
      <w:pPr>
        <w:pStyle w:val="BodyText"/>
        <w:numPr>
          <w:ilvl w:val="0"/>
          <w:numId w:val="23"/>
        </w:numPr>
        <w:spacing w:before="0" w:after="0" w:line="264" w:lineRule="auto"/>
        <w:rPr>
          <w:sz w:val="22"/>
          <w:szCs w:val="22"/>
        </w:rPr>
      </w:pPr>
      <w:r w:rsidRPr="00915C05">
        <w:rPr>
          <w:sz w:val="22"/>
          <w:szCs w:val="22"/>
        </w:rPr>
        <w:t xml:space="preserve">an outbreak of viral </w:t>
      </w:r>
      <w:proofErr w:type="spellStart"/>
      <w:r w:rsidRPr="00915C05">
        <w:rPr>
          <w:sz w:val="22"/>
          <w:szCs w:val="22"/>
        </w:rPr>
        <w:t>h</w:t>
      </w:r>
      <w:r w:rsidR="00506EB5">
        <w:rPr>
          <w:sz w:val="22"/>
          <w:szCs w:val="22"/>
        </w:rPr>
        <w:t>a</w:t>
      </w:r>
      <w:r w:rsidRPr="00915C05">
        <w:rPr>
          <w:sz w:val="22"/>
          <w:szCs w:val="22"/>
        </w:rPr>
        <w:t>emorrhagic</w:t>
      </w:r>
      <w:proofErr w:type="spellEnd"/>
      <w:r w:rsidRPr="00915C05">
        <w:rPr>
          <w:sz w:val="22"/>
          <w:szCs w:val="22"/>
        </w:rPr>
        <w:t xml:space="preserve"> fever </w:t>
      </w:r>
    </w:p>
    <w:p w14:paraId="4AAF367C" w14:textId="77777777" w:rsidR="00915C05" w:rsidRPr="00915C05" w:rsidRDefault="00915C05" w:rsidP="00CB23DA">
      <w:pPr>
        <w:pStyle w:val="BodyText"/>
        <w:numPr>
          <w:ilvl w:val="0"/>
          <w:numId w:val="23"/>
        </w:numPr>
        <w:spacing w:before="0" w:after="0" w:line="264" w:lineRule="auto"/>
        <w:rPr>
          <w:sz w:val="22"/>
          <w:szCs w:val="22"/>
        </w:rPr>
      </w:pPr>
      <w:r w:rsidRPr="00915C05">
        <w:rPr>
          <w:sz w:val="22"/>
          <w:szCs w:val="22"/>
        </w:rPr>
        <w:t>an environmental incident that has a public health impact</w:t>
      </w:r>
    </w:p>
    <w:p w14:paraId="3ECA1F3E" w14:textId="77777777" w:rsidR="00915C05" w:rsidRPr="00915C05" w:rsidRDefault="00915C05" w:rsidP="00CB23DA">
      <w:pPr>
        <w:pStyle w:val="BodyText"/>
        <w:spacing w:before="0" w:after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1D7273" w14:textId="77777777" w:rsidR="002F0754" w:rsidRPr="008B3C87" w:rsidRDefault="002F0754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 w:rsidRPr="008B3C87">
        <w:rPr>
          <w:b/>
          <w:sz w:val="24"/>
          <w:szCs w:val="24"/>
        </w:rPr>
        <w:t>Purpose of this document</w:t>
      </w:r>
    </w:p>
    <w:p w14:paraId="63BC9951" w14:textId="539B5D84" w:rsidR="002F0754" w:rsidRPr="00915C05" w:rsidRDefault="009441C2" w:rsidP="00CB23DA">
      <w:pPr>
        <w:pStyle w:val="BodyText"/>
        <w:spacing w:before="0" w:after="0" w:line="264" w:lineRule="auto"/>
        <w:ind w:firstLine="0"/>
        <w:rPr>
          <w:sz w:val="22"/>
          <w:szCs w:val="22"/>
        </w:rPr>
      </w:pPr>
      <w:r w:rsidRPr="00915C05">
        <w:rPr>
          <w:sz w:val="22"/>
          <w:szCs w:val="22"/>
        </w:rPr>
        <w:t xml:space="preserve">This document </w:t>
      </w:r>
      <w:r w:rsidR="00C738C0" w:rsidRPr="00915C05">
        <w:rPr>
          <w:sz w:val="22"/>
          <w:szCs w:val="22"/>
        </w:rPr>
        <w:t>describe</w:t>
      </w:r>
      <w:r w:rsidRPr="00915C05">
        <w:rPr>
          <w:sz w:val="22"/>
          <w:szCs w:val="22"/>
        </w:rPr>
        <w:t>s</w:t>
      </w:r>
      <w:r w:rsidR="001C4561" w:rsidRPr="00915C05">
        <w:rPr>
          <w:sz w:val="22"/>
          <w:szCs w:val="22"/>
        </w:rPr>
        <w:t xml:space="preserve"> how the </w:t>
      </w:r>
      <w:r w:rsidR="00BA2F03" w:rsidRPr="00915C05">
        <w:rPr>
          <w:sz w:val="22"/>
          <w:szCs w:val="22"/>
        </w:rPr>
        <w:t>c</w:t>
      </w:r>
      <w:r w:rsidR="001C4561" w:rsidRPr="00915C05">
        <w:rPr>
          <w:sz w:val="22"/>
          <w:szCs w:val="22"/>
        </w:rPr>
        <w:t xml:space="preserve">ontrol of Exercise </w:t>
      </w:r>
      <w:r w:rsidR="00915C05" w:rsidRPr="00915C05">
        <w:rPr>
          <w:sz w:val="22"/>
          <w:szCs w:val="22"/>
        </w:rPr>
        <w:t>Artemis</w:t>
      </w:r>
      <w:r w:rsidR="00BA2F03" w:rsidRPr="00915C05">
        <w:rPr>
          <w:sz w:val="22"/>
          <w:szCs w:val="22"/>
        </w:rPr>
        <w:t xml:space="preserve"> </w:t>
      </w:r>
      <w:r w:rsidR="00915C05" w:rsidRPr="00915C05">
        <w:rPr>
          <w:sz w:val="22"/>
          <w:szCs w:val="22"/>
        </w:rPr>
        <w:t xml:space="preserve">will be </w:t>
      </w:r>
      <w:proofErr w:type="spellStart"/>
      <w:r w:rsidR="00915C05" w:rsidRPr="00915C05">
        <w:rPr>
          <w:sz w:val="22"/>
          <w:szCs w:val="22"/>
        </w:rPr>
        <w:t>organis</w:t>
      </w:r>
      <w:r w:rsidR="00C738C0" w:rsidRPr="00915C05">
        <w:rPr>
          <w:sz w:val="22"/>
          <w:szCs w:val="22"/>
        </w:rPr>
        <w:t>ed</w:t>
      </w:r>
      <w:proofErr w:type="spellEnd"/>
      <w:r w:rsidR="001C4561" w:rsidRPr="00915C05">
        <w:rPr>
          <w:sz w:val="22"/>
          <w:szCs w:val="22"/>
        </w:rPr>
        <w:t xml:space="preserve"> and</w:t>
      </w:r>
      <w:r w:rsidR="00C738C0" w:rsidRPr="00915C05">
        <w:rPr>
          <w:sz w:val="22"/>
          <w:szCs w:val="22"/>
        </w:rPr>
        <w:t xml:space="preserve"> conducted</w:t>
      </w:r>
      <w:r w:rsidR="00506EB5">
        <w:rPr>
          <w:sz w:val="22"/>
          <w:szCs w:val="22"/>
        </w:rPr>
        <w:t>,</w:t>
      </w:r>
      <w:r w:rsidRPr="00915C05">
        <w:rPr>
          <w:sz w:val="22"/>
          <w:szCs w:val="22"/>
        </w:rPr>
        <w:t xml:space="preserve"> and tells exercise staff what </w:t>
      </w:r>
      <w:r w:rsidR="001C4561" w:rsidRPr="00915C05">
        <w:rPr>
          <w:sz w:val="22"/>
          <w:szCs w:val="22"/>
        </w:rPr>
        <w:t>their roles, responsibilities and functions</w:t>
      </w:r>
      <w:r w:rsidRPr="00915C05">
        <w:rPr>
          <w:sz w:val="22"/>
          <w:szCs w:val="22"/>
        </w:rPr>
        <w:t xml:space="preserve"> are</w:t>
      </w:r>
      <w:r w:rsidR="001C4561" w:rsidRPr="00915C05">
        <w:rPr>
          <w:sz w:val="22"/>
          <w:szCs w:val="22"/>
        </w:rPr>
        <w:t>.</w:t>
      </w:r>
      <w:r w:rsidR="00474F86" w:rsidRPr="00915C05">
        <w:rPr>
          <w:sz w:val="22"/>
          <w:szCs w:val="22"/>
        </w:rPr>
        <w:t xml:space="preserve"> You have also been given the exercise </w:t>
      </w:r>
      <w:r w:rsidR="008220F9">
        <w:rPr>
          <w:sz w:val="22"/>
          <w:szCs w:val="22"/>
        </w:rPr>
        <w:t>scoping document</w:t>
      </w:r>
      <w:r w:rsidR="00E05992">
        <w:rPr>
          <w:sz w:val="22"/>
          <w:szCs w:val="22"/>
        </w:rPr>
        <w:t xml:space="preserve">; </w:t>
      </w:r>
      <w:r w:rsidR="00474F86" w:rsidRPr="00915C05">
        <w:rPr>
          <w:sz w:val="22"/>
          <w:szCs w:val="22"/>
        </w:rPr>
        <w:t>the Scenarios</w:t>
      </w:r>
      <w:r w:rsidR="00E05992">
        <w:rPr>
          <w:sz w:val="22"/>
          <w:szCs w:val="22"/>
        </w:rPr>
        <w:t>;</w:t>
      </w:r>
      <w:r w:rsidR="00776B89">
        <w:rPr>
          <w:sz w:val="22"/>
          <w:szCs w:val="22"/>
        </w:rPr>
        <w:t xml:space="preserve"> and the Evaluation Instruction</w:t>
      </w:r>
      <w:r w:rsidR="00506EB5">
        <w:rPr>
          <w:sz w:val="22"/>
          <w:szCs w:val="22"/>
        </w:rPr>
        <w:t>s</w:t>
      </w:r>
      <w:r w:rsidR="00474F86" w:rsidRPr="00915C05">
        <w:rPr>
          <w:sz w:val="22"/>
          <w:szCs w:val="22"/>
        </w:rPr>
        <w:t xml:space="preserve">  </w:t>
      </w:r>
      <w:r w:rsidR="00506EB5">
        <w:rPr>
          <w:sz w:val="22"/>
          <w:szCs w:val="22"/>
        </w:rPr>
        <w:t>Please</w:t>
      </w:r>
      <w:r w:rsidR="00474F86" w:rsidRPr="00915C05">
        <w:rPr>
          <w:sz w:val="22"/>
          <w:szCs w:val="22"/>
        </w:rPr>
        <w:t xml:space="preserve"> refer to all of these documents.</w:t>
      </w:r>
    </w:p>
    <w:p w14:paraId="555295DC" w14:textId="77777777" w:rsidR="002F0754" w:rsidRDefault="002F0754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5C4C062A" w14:textId="77777777" w:rsidR="00506EB5" w:rsidRDefault="00506EB5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6B957304" w14:textId="77777777" w:rsidR="006820B4" w:rsidRDefault="006820B4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5F6A40A9" w14:textId="77777777" w:rsidR="006820B4" w:rsidRPr="00D479DD" w:rsidRDefault="006820B4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0A3F75EE" w14:textId="77777777" w:rsidR="002F0754" w:rsidRDefault="002F0754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bookmarkStart w:id="0" w:name="_Toc25906451"/>
      <w:bookmarkStart w:id="1" w:name="_Toc31438598"/>
      <w:bookmarkStart w:id="2" w:name="_Toc93291684"/>
      <w:bookmarkStart w:id="3" w:name="_Toc115771786"/>
      <w:r w:rsidRPr="008B3C87">
        <w:rPr>
          <w:b/>
          <w:sz w:val="24"/>
          <w:szCs w:val="24"/>
        </w:rPr>
        <w:t xml:space="preserve">Exercise </w:t>
      </w:r>
      <w:r w:rsidR="00163A89">
        <w:rPr>
          <w:b/>
          <w:sz w:val="24"/>
          <w:szCs w:val="24"/>
        </w:rPr>
        <w:t>locations</w:t>
      </w:r>
    </w:p>
    <w:p w14:paraId="3F9BD978" w14:textId="77777777" w:rsidR="00836FBD" w:rsidRDefault="00836FBD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8F2984D" w14:textId="77777777" w:rsidR="00836FBD" w:rsidRPr="00836FBD" w:rsidRDefault="00836FBD" w:rsidP="00CB23DA">
      <w:pPr>
        <w:pStyle w:val="BodyText"/>
        <w:spacing w:before="0" w:after="0"/>
        <w:ind w:firstLine="0"/>
        <w:rPr>
          <w:sz w:val="24"/>
          <w:szCs w:val="24"/>
        </w:rPr>
      </w:pPr>
      <w:r w:rsidRPr="00836FBD">
        <w:rPr>
          <w:sz w:val="24"/>
          <w:szCs w:val="24"/>
        </w:rPr>
        <w:t>The following rooms will be used during the exercise:</w:t>
      </w:r>
    </w:p>
    <w:p w14:paraId="6DC9954A" w14:textId="77777777" w:rsidR="005F17C0" w:rsidRPr="008B3C87" w:rsidRDefault="005F17C0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4407"/>
      </w:tblGrid>
      <w:tr w:rsidR="005F17C0" w:rsidRPr="005F17C0" w14:paraId="0A5B64E5" w14:textId="77777777" w:rsidTr="00836FBD">
        <w:tc>
          <w:tcPr>
            <w:tcW w:w="4406" w:type="dxa"/>
            <w:shd w:val="clear" w:color="auto" w:fill="00AE9E"/>
          </w:tcPr>
          <w:p w14:paraId="6971377C" w14:textId="77777777" w:rsidR="005F17C0" w:rsidRP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b/>
                <w:sz w:val="22"/>
                <w:szCs w:val="22"/>
              </w:rPr>
            </w:pPr>
            <w:r w:rsidRPr="005F17C0">
              <w:rPr>
                <w:b/>
                <w:sz w:val="22"/>
                <w:szCs w:val="22"/>
              </w:rPr>
              <w:t>Function</w:t>
            </w:r>
          </w:p>
        </w:tc>
        <w:tc>
          <w:tcPr>
            <w:tcW w:w="4407" w:type="dxa"/>
            <w:shd w:val="clear" w:color="auto" w:fill="00AE9E"/>
          </w:tcPr>
          <w:p w14:paraId="376A76C6" w14:textId="77777777" w:rsidR="005F17C0" w:rsidRP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b/>
                <w:sz w:val="22"/>
                <w:szCs w:val="22"/>
              </w:rPr>
            </w:pPr>
            <w:r w:rsidRPr="005F17C0">
              <w:rPr>
                <w:b/>
                <w:sz w:val="22"/>
                <w:szCs w:val="22"/>
              </w:rPr>
              <w:t>Location</w:t>
            </w:r>
          </w:p>
        </w:tc>
      </w:tr>
      <w:bookmarkEnd w:id="0"/>
      <w:bookmarkEnd w:id="1"/>
      <w:bookmarkEnd w:id="2"/>
      <w:bookmarkEnd w:id="3"/>
      <w:tr w:rsidR="005F17C0" w14:paraId="18BFC97E" w14:textId="77777777" w:rsidTr="005F17C0">
        <w:tc>
          <w:tcPr>
            <w:tcW w:w="4406" w:type="dxa"/>
          </w:tcPr>
          <w:p w14:paraId="6F3A6C4C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Exercise Control</w:t>
            </w:r>
          </w:p>
        </w:tc>
        <w:tc>
          <w:tcPr>
            <w:tcW w:w="4407" w:type="dxa"/>
          </w:tcPr>
          <w:p w14:paraId="2F5987E9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Function Room 2, EOC</w:t>
            </w:r>
          </w:p>
        </w:tc>
      </w:tr>
      <w:tr w:rsidR="005F17C0" w14:paraId="776018CC" w14:textId="77777777" w:rsidTr="005F17C0">
        <w:tc>
          <w:tcPr>
            <w:tcW w:w="4406" w:type="dxa"/>
          </w:tcPr>
          <w:p w14:paraId="10A1A411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Audioconference </w:t>
            </w:r>
          </w:p>
        </w:tc>
        <w:tc>
          <w:tcPr>
            <w:tcW w:w="4407" w:type="dxa"/>
          </w:tcPr>
          <w:p w14:paraId="241FE9FB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254</w:t>
            </w:r>
          </w:p>
        </w:tc>
      </w:tr>
      <w:tr w:rsidR="005F17C0" w14:paraId="621D61C9" w14:textId="77777777" w:rsidTr="005F17C0">
        <w:tc>
          <w:tcPr>
            <w:tcW w:w="4406" w:type="dxa"/>
          </w:tcPr>
          <w:p w14:paraId="3CA4496A" w14:textId="77777777" w:rsidR="005F17C0" w:rsidRDefault="008A07ED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 Briefing (9 September</w:t>
            </w:r>
            <w:r w:rsidR="005F17C0">
              <w:rPr>
                <w:sz w:val="22"/>
                <w:szCs w:val="22"/>
              </w:rPr>
              <w:t>)</w:t>
            </w:r>
          </w:p>
          <w:p w14:paraId="05A1325D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Webstreaming</w:t>
            </w:r>
            <w:proofErr w:type="spellEnd"/>
          </w:p>
          <w:p w14:paraId="1415DEDF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 Debrief</w:t>
            </w:r>
          </w:p>
        </w:tc>
        <w:tc>
          <w:tcPr>
            <w:tcW w:w="4407" w:type="dxa"/>
          </w:tcPr>
          <w:p w14:paraId="2613D69F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Boardroom</w:t>
            </w:r>
          </w:p>
        </w:tc>
      </w:tr>
      <w:tr w:rsidR="005F17C0" w14:paraId="5C95E829" w14:textId="77777777" w:rsidTr="005F17C0">
        <w:tc>
          <w:tcPr>
            <w:tcW w:w="4406" w:type="dxa"/>
          </w:tcPr>
          <w:p w14:paraId="1C3D3590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Exercise Participation</w:t>
            </w:r>
          </w:p>
        </w:tc>
        <w:tc>
          <w:tcPr>
            <w:tcW w:w="4407" w:type="dxa"/>
          </w:tcPr>
          <w:p w14:paraId="733C8B1C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EOC</w:t>
            </w:r>
          </w:p>
          <w:p w14:paraId="74B19B0B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</w:t>
            </w:r>
          </w:p>
        </w:tc>
      </w:tr>
      <w:tr w:rsidR="005F17C0" w14:paraId="7A1BC434" w14:textId="77777777" w:rsidTr="005F17C0">
        <w:tc>
          <w:tcPr>
            <w:tcW w:w="4406" w:type="dxa"/>
          </w:tcPr>
          <w:p w14:paraId="7DF84DC6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Refreshments</w:t>
            </w:r>
          </w:p>
        </w:tc>
        <w:tc>
          <w:tcPr>
            <w:tcW w:w="4407" w:type="dxa"/>
          </w:tcPr>
          <w:p w14:paraId="39CC9FD0" w14:textId="77777777" w:rsidR="005F17C0" w:rsidRDefault="005F17C0" w:rsidP="005F17C0">
            <w:pPr>
              <w:pStyle w:val="BodyText"/>
              <w:spacing w:before="0" w:after="0"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435</w:t>
            </w:r>
          </w:p>
        </w:tc>
      </w:tr>
    </w:tbl>
    <w:p w14:paraId="1642F056" w14:textId="77777777" w:rsidR="005F17C0" w:rsidRDefault="005F17C0" w:rsidP="005F17C0">
      <w:pPr>
        <w:pStyle w:val="BodyText"/>
        <w:spacing w:before="0" w:after="0" w:line="288" w:lineRule="auto"/>
        <w:ind w:firstLine="0"/>
        <w:rPr>
          <w:sz w:val="22"/>
          <w:szCs w:val="22"/>
        </w:rPr>
      </w:pPr>
    </w:p>
    <w:p w14:paraId="210AC705" w14:textId="77777777" w:rsidR="005F17C0" w:rsidRDefault="005F17C0" w:rsidP="006C1DEC">
      <w:pPr>
        <w:pStyle w:val="BodyText"/>
        <w:spacing w:before="0" w:after="0"/>
        <w:ind w:firstLine="0"/>
        <w:rPr>
          <w:sz w:val="22"/>
          <w:szCs w:val="22"/>
        </w:rPr>
      </w:pPr>
      <w:r w:rsidRPr="00F42A96">
        <w:rPr>
          <w:sz w:val="22"/>
          <w:szCs w:val="22"/>
        </w:rPr>
        <w:t xml:space="preserve">The Exercise </w:t>
      </w:r>
      <w:r>
        <w:rPr>
          <w:sz w:val="22"/>
          <w:szCs w:val="22"/>
        </w:rPr>
        <w:t xml:space="preserve">Control staff, including Pseudo Media </w:t>
      </w:r>
      <w:r w:rsidRPr="00F42A96">
        <w:rPr>
          <w:sz w:val="22"/>
          <w:szCs w:val="22"/>
        </w:rPr>
        <w:t>will be based in Exercise Co</w:t>
      </w:r>
      <w:r>
        <w:rPr>
          <w:sz w:val="22"/>
          <w:szCs w:val="22"/>
        </w:rPr>
        <w:t>ntrol in Function Room 2 of the EOC. If required, a</w:t>
      </w:r>
      <w:r w:rsidR="00836FBD">
        <w:rPr>
          <w:sz w:val="22"/>
          <w:szCs w:val="22"/>
        </w:rPr>
        <w:t xml:space="preserve">n audio-conference </w:t>
      </w:r>
      <w:r>
        <w:rPr>
          <w:sz w:val="22"/>
          <w:szCs w:val="22"/>
        </w:rPr>
        <w:t>facility will be available in Room 254 and can be booked via Exercise Control. The B</w:t>
      </w:r>
      <w:r w:rsidRPr="00F42A96">
        <w:rPr>
          <w:sz w:val="22"/>
          <w:szCs w:val="22"/>
        </w:rPr>
        <w:t>oardroom wil</w:t>
      </w:r>
      <w:r>
        <w:rPr>
          <w:sz w:val="22"/>
          <w:szCs w:val="22"/>
        </w:rPr>
        <w:t xml:space="preserve">l be used for all presentations, </w:t>
      </w:r>
      <w:r w:rsidR="006C1DEC">
        <w:rPr>
          <w:sz w:val="22"/>
          <w:szCs w:val="22"/>
        </w:rPr>
        <w:t>web streaming</w:t>
      </w:r>
      <w:r>
        <w:rPr>
          <w:sz w:val="22"/>
          <w:szCs w:val="22"/>
        </w:rPr>
        <w:t xml:space="preserve"> </w:t>
      </w:r>
      <w:r w:rsidRPr="00F42A96">
        <w:rPr>
          <w:sz w:val="22"/>
          <w:szCs w:val="22"/>
        </w:rPr>
        <w:t xml:space="preserve">and the hot debrief. </w:t>
      </w:r>
    </w:p>
    <w:p w14:paraId="3581D200" w14:textId="77777777" w:rsidR="001C7295" w:rsidRDefault="001C7295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06212E8" w14:textId="77777777" w:rsidR="00693C64" w:rsidRDefault="00693C64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 w:rsidRPr="00693C64">
        <w:rPr>
          <w:b/>
          <w:sz w:val="24"/>
          <w:szCs w:val="24"/>
        </w:rPr>
        <w:t>Exercise Timings</w:t>
      </w:r>
    </w:p>
    <w:p w14:paraId="5D7C1E01" w14:textId="77777777" w:rsidR="00693C64" w:rsidRPr="00E05992" w:rsidRDefault="00693C64" w:rsidP="00CB23DA">
      <w:pPr>
        <w:pStyle w:val="BodyText"/>
        <w:spacing w:before="0" w:after="0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 xml:space="preserve">A timetable for the exercise is at </w:t>
      </w:r>
      <w:r w:rsidRPr="00E05992">
        <w:rPr>
          <w:b/>
          <w:sz w:val="22"/>
          <w:szCs w:val="22"/>
        </w:rPr>
        <w:t>Appendix A</w:t>
      </w:r>
      <w:r w:rsidRPr="00E05992">
        <w:rPr>
          <w:sz w:val="22"/>
          <w:szCs w:val="22"/>
        </w:rPr>
        <w:t>.</w:t>
      </w:r>
    </w:p>
    <w:p w14:paraId="7D97F064" w14:textId="77777777" w:rsidR="00474F86" w:rsidRDefault="00474F86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48EE18F9" w14:textId="77777777" w:rsidR="00474F86" w:rsidRDefault="00474F86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 w:rsidRPr="00474F86">
        <w:rPr>
          <w:b/>
          <w:sz w:val="24"/>
          <w:szCs w:val="24"/>
        </w:rPr>
        <w:t>Exercise Scenario</w:t>
      </w:r>
    </w:p>
    <w:p w14:paraId="7140F0FB" w14:textId="751F5962" w:rsidR="00474F86" w:rsidRPr="00E05992" w:rsidRDefault="00474F86" w:rsidP="00CB23DA">
      <w:pPr>
        <w:pStyle w:val="BodyText"/>
        <w:spacing w:before="0" w:after="0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 xml:space="preserve">The scenarios are contained in </w:t>
      </w:r>
      <w:r w:rsidR="00380A60">
        <w:rPr>
          <w:sz w:val="22"/>
          <w:szCs w:val="22"/>
        </w:rPr>
        <w:t xml:space="preserve">document </w:t>
      </w:r>
      <w:r w:rsidRPr="00E05992">
        <w:rPr>
          <w:b/>
          <w:sz w:val="22"/>
          <w:szCs w:val="22"/>
        </w:rPr>
        <w:t>2.</w:t>
      </w:r>
      <w:r w:rsidR="00380A60">
        <w:rPr>
          <w:b/>
          <w:sz w:val="22"/>
          <w:szCs w:val="22"/>
        </w:rPr>
        <w:t>4</w:t>
      </w:r>
      <w:r w:rsidRPr="00E05992">
        <w:rPr>
          <w:sz w:val="22"/>
          <w:szCs w:val="22"/>
        </w:rPr>
        <w:t>.</w:t>
      </w:r>
    </w:p>
    <w:p w14:paraId="6369B5EE" w14:textId="77777777" w:rsidR="00E05992" w:rsidRPr="00D479DD" w:rsidRDefault="00E05992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69756943" w14:textId="77777777" w:rsidR="002F0754" w:rsidRPr="00D479DD" w:rsidRDefault="00626C7C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Roles of exercise staff</w:t>
      </w:r>
    </w:p>
    <w:p w14:paraId="58542E91" w14:textId="77777777" w:rsidR="00D80F23" w:rsidRPr="00E05992" w:rsidRDefault="00D80F23" w:rsidP="00CB23DA">
      <w:pPr>
        <w:pStyle w:val="BodyText"/>
        <w:spacing w:before="0" w:after="0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 xml:space="preserve">A complete list of the staff for the exercise and their roles is at </w:t>
      </w:r>
      <w:r w:rsidRPr="00E05992">
        <w:rPr>
          <w:b/>
          <w:sz w:val="22"/>
          <w:szCs w:val="22"/>
        </w:rPr>
        <w:t>Appen</w:t>
      </w:r>
      <w:r w:rsidR="00693C64" w:rsidRPr="00E05992">
        <w:rPr>
          <w:b/>
          <w:sz w:val="22"/>
          <w:szCs w:val="22"/>
        </w:rPr>
        <w:t>dix B</w:t>
      </w:r>
      <w:r w:rsidRPr="00E05992">
        <w:rPr>
          <w:b/>
          <w:sz w:val="22"/>
          <w:szCs w:val="22"/>
        </w:rPr>
        <w:t>.</w:t>
      </w:r>
    </w:p>
    <w:p w14:paraId="308B5ADA" w14:textId="77777777" w:rsidR="00D80F23" w:rsidRPr="00D479DD" w:rsidRDefault="00D80F2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6D291F6E" w14:textId="77777777" w:rsidR="009441C2" w:rsidRPr="00083D2D" w:rsidRDefault="009C319E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 w:rsidRPr="00D479DD">
        <w:rPr>
          <w:b/>
          <w:sz w:val="24"/>
          <w:szCs w:val="24"/>
        </w:rPr>
        <w:t>Control S</w:t>
      </w:r>
      <w:r w:rsidR="002F0754" w:rsidRPr="00D479DD">
        <w:rPr>
          <w:b/>
          <w:sz w:val="24"/>
          <w:szCs w:val="24"/>
        </w:rPr>
        <w:t>taff</w:t>
      </w:r>
    </w:p>
    <w:p w14:paraId="5DA7AEAD" w14:textId="77777777" w:rsidR="00DC2A94" w:rsidRDefault="00C10C10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Exercise control</w:t>
      </w:r>
      <w:r w:rsidR="00E01E52">
        <w:rPr>
          <w:sz w:val="22"/>
          <w:szCs w:val="22"/>
        </w:rPr>
        <w:t xml:space="preserve"> staff are</w:t>
      </w:r>
      <w:r w:rsidR="00A46DB8" w:rsidRPr="00E05992">
        <w:rPr>
          <w:sz w:val="22"/>
          <w:szCs w:val="22"/>
        </w:rPr>
        <w:t xml:space="preserve"> </w:t>
      </w:r>
      <w:r w:rsidR="006B29B9" w:rsidRPr="00E05992">
        <w:rPr>
          <w:sz w:val="22"/>
          <w:szCs w:val="22"/>
        </w:rPr>
        <w:t xml:space="preserve">responsible for ensuring that the exercise </w:t>
      </w:r>
      <w:proofErr w:type="gramStart"/>
      <w:r w:rsidR="006B29B9" w:rsidRPr="00E05992">
        <w:rPr>
          <w:sz w:val="22"/>
          <w:szCs w:val="22"/>
        </w:rPr>
        <w:t>aim</w:t>
      </w:r>
      <w:proofErr w:type="gramEnd"/>
      <w:r w:rsidR="006B29B9" w:rsidRPr="00E05992">
        <w:rPr>
          <w:sz w:val="22"/>
          <w:szCs w:val="22"/>
        </w:rPr>
        <w:t xml:space="preserve"> and objectives are achieved</w:t>
      </w:r>
      <w:r w:rsidR="00A46DB8" w:rsidRPr="00E05992">
        <w:rPr>
          <w:sz w:val="22"/>
          <w:szCs w:val="22"/>
        </w:rPr>
        <w:t xml:space="preserve">. </w:t>
      </w:r>
      <w:r w:rsidR="009C319E" w:rsidRPr="00E05992">
        <w:rPr>
          <w:sz w:val="22"/>
          <w:szCs w:val="22"/>
        </w:rPr>
        <w:t>They will be based in the Exercise Control (EXCON).</w:t>
      </w:r>
      <w:r w:rsidR="000B6C07" w:rsidRPr="00E05992">
        <w:rPr>
          <w:sz w:val="22"/>
          <w:szCs w:val="22"/>
        </w:rPr>
        <w:t xml:space="preserve"> </w:t>
      </w:r>
      <w:r w:rsidR="00506EB5">
        <w:rPr>
          <w:sz w:val="22"/>
          <w:szCs w:val="22"/>
        </w:rPr>
        <w:t>Control staff</w:t>
      </w:r>
      <w:r w:rsidR="00DC2A94">
        <w:rPr>
          <w:sz w:val="22"/>
          <w:szCs w:val="22"/>
        </w:rPr>
        <w:t xml:space="preserve"> should </w:t>
      </w:r>
      <w:r w:rsidR="00196863">
        <w:rPr>
          <w:sz w:val="22"/>
          <w:szCs w:val="22"/>
        </w:rPr>
        <w:t>interact with players, provide advice on the exercise process and</w:t>
      </w:r>
      <w:r w:rsidR="00DC2A94">
        <w:rPr>
          <w:sz w:val="22"/>
          <w:szCs w:val="22"/>
        </w:rPr>
        <w:t xml:space="preserve"> prompt action where appropriate. </w:t>
      </w:r>
      <w:r w:rsidR="00506EB5">
        <w:rPr>
          <w:sz w:val="22"/>
          <w:szCs w:val="22"/>
        </w:rPr>
        <w:t>Control staff are</w:t>
      </w:r>
      <w:r w:rsidR="00DC2A94">
        <w:rPr>
          <w:sz w:val="22"/>
          <w:szCs w:val="22"/>
        </w:rPr>
        <w:t xml:space="preserve"> responsible for keeping </w:t>
      </w:r>
      <w:r w:rsidR="00506EB5">
        <w:rPr>
          <w:sz w:val="22"/>
          <w:szCs w:val="22"/>
        </w:rPr>
        <w:t>exercise activity</w:t>
      </w:r>
      <w:r w:rsidR="00DC2A94">
        <w:rPr>
          <w:sz w:val="22"/>
          <w:szCs w:val="22"/>
        </w:rPr>
        <w:t xml:space="preserve"> on track with the exercise objectives and for ensuring that issues are explored as thoroughly as possible within time constraints.</w:t>
      </w:r>
    </w:p>
    <w:p w14:paraId="04E51C76" w14:textId="77777777" w:rsidR="00DC2A94" w:rsidRDefault="00DC2A94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</w:p>
    <w:p w14:paraId="648186C6" w14:textId="77777777" w:rsidR="008B3C87" w:rsidRPr="00E05992" w:rsidRDefault="000B6C07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>A</w:t>
      </w:r>
      <w:r w:rsidR="008B3C87" w:rsidRPr="00E05992">
        <w:rPr>
          <w:sz w:val="22"/>
          <w:szCs w:val="22"/>
        </w:rPr>
        <w:t>n action card</w:t>
      </w:r>
      <w:r w:rsidR="009C5638" w:rsidRPr="00E05992">
        <w:rPr>
          <w:sz w:val="22"/>
          <w:szCs w:val="22"/>
        </w:rPr>
        <w:t xml:space="preserve"> for </w:t>
      </w:r>
      <w:r w:rsidRPr="00E05992">
        <w:rPr>
          <w:sz w:val="22"/>
          <w:szCs w:val="22"/>
        </w:rPr>
        <w:t>control staff is</w:t>
      </w:r>
      <w:r w:rsidR="008B3C87" w:rsidRPr="00E05992">
        <w:rPr>
          <w:sz w:val="22"/>
          <w:szCs w:val="22"/>
        </w:rPr>
        <w:t xml:space="preserve"> at </w:t>
      </w:r>
      <w:r w:rsidR="008B3C87" w:rsidRPr="00E05992">
        <w:rPr>
          <w:b/>
          <w:sz w:val="22"/>
          <w:szCs w:val="22"/>
        </w:rPr>
        <w:t xml:space="preserve">Appendix </w:t>
      </w:r>
      <w:r w:rsidR="00693C64" w:rsidRPr="00E05992">
        <w:rPr>
          <w:b/>
          <w:sz w:val="22"/>
          <w:szCs w:val="22"/>
        </w:rPr>
        <w:t>C</w:t>
      </w:r>
      <w:r w:rsidR="00083D2D" w:rsidRPr="00E05992">
        <w:rPr>
          <w:sz w:val="22"/>
          <w:szCs w:val="22"/>
        </w:rPr>
        <w:t>.</w:t>
      </w:r>
      <w:r w:rsidR="00384635">
        <w:rPr>
          <w:sz w:val="22"/>
          <w:szCs w:val="22"/>
        </w:rPr>
        <w:t xml:space="preserve"> </w:t>
      </w:r>
    </w:p>
    <w:p w14:paraId="581C44B4" w14:textId="77777777" w:rsidR="002F0754" w:rsidRPr="00D479DD" w:rsidRDefault="002F0754" w:rsidP="00CB23DA">
      <w:pPr>
        <w:pStyle w:val="ListBullet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4F848103" w14:textId="77777777" w:rsidR="00DE6C9E" w:rsidRPr="00D479DD" w:rsidRDefault="002F0754" w:rsidP="00CB23DA">
      <w:pPr>
        <w:pStyle w:val="ListBullet"/>
        <w:numPr>
          <w:ilvl w:val="0"/>
          <w:numId w:val="0"/>
        </w:numPr>
        <w:spacing w:before="0" w:after="0"/>
        <w:ind w:left="360" w:hanging="360"/>
        <w:rPr>
          <w:b/>
          <w:kern w:val="32"/>
          <w:sz w:val="24"/>
          <w:szCs w:val="24"/>
        </w:rPr>
      </w:pPr>
      <w:r w:rsidRPr="00D479DD">
        <w:rPr>
          <w:b/>
          <w:sz w:val="24"/>
          <w:szCs w:val="24"/>
        </w:rPr>
        <w:t>Evaluators</w:t>
      </w:r>
    </w:p>
    <w:p w14:paraId="29561ED7" w14:textId="6A353B59" w:rsidR="002F0754" w:rsidRPr="00E05992" w:rsidRDefault="00DE6C9E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 xml:space="preserve">Evaluators will </w:t>
      </w:r>
      <w:r w:rsidR="00506EB5">
        <w:rPr>
          <w:sz w:val="22"/>
          <w:szCs w:val="22"/>
        </w:rPr>
        <w:t>observe, record, comment and document</w:t>
      </w:r>
      <w:r w:rsidR="000A779E" w:rsidRPr="00E05992">
        <w:rPr>
          <w:sz w:val="22"/>
          <w:szCs w:val="22"/>
        </w:rPr>
        <w:t xml:space="preserve"> activity undertaken</w:t>
      </w:r>
      <w:r w:rsidR="00506EB5">
        <w:rPr>
          <w:sz w:val="22"/>
          <w:szCs w:val="22"/>
        </w:rPr>
        <w:t xml:space="preserve">. They will evaluate player responses to the exercise scenario and will </w:t>
      </w:r>
      <w:r w:rsidRPr="00E05992">
        <w:rPr>
          <w:sz w:val="22"/>
          <w:szCs w:val="22"/>
        </w:rPr>
        <w:t>provide feedback</w:t>
      </w:r>
      <w:r w:rsidR="00506EB5">
        <w:rPr>
          <w:sz w:val="22"/>
          <w:szCs w:val="22"/>
        </w:rPr>
        <w:t xml:space="preserve"> to the Exercise Manager using the template provided (</w:t>
      </w:r>
      <w:r w:rsidR="00380A60">
        <w:rPr>
          <w:sz w:val="22"/>
          <w:szCs w:val="22"/>
        </w:rPr>
        <w:t>2.10</w:t>
      </w:r>
      <w:r w:rsidR="00506EB5">
        <w:rPr>
          <w:sz w:val="22"/>
          <w:szCs w:val="22"/>
        </w:rPr>
        <w:t>)</w:t>
      </w:r>
      <w:r w:rsidRPr="00E05992">
        <w:rPr>
          <w:sz w:val="22"/>
          <w:szCs w:val="22"/>
        </w:rPr>
        <w:t xml:space="preserve">. </w:t>
      </w:r>
      <w:r w:rsidR="000B6C07" w:rsidRPr="00E05992">
        <w:rPr>
          <w:sz w:val="22"/>
          <w:szCs w:val="22"/>
        </w:rPr>
        <w:t>The e</w:t>
      </w:r>
      <w:r w:rsidRPr="00E05992">
        <w:rPr>
          <w:sz w:val="22"/>
          <w:szCs w:val="22"/>
        </w:rPr>
        <w:t xml:space="preserve">valuators </w:t>
      </w:r>
      <w:r w:rsidR="006A4719">
        <w:rPr>
          <w:sz w:val="22"/>
          <w:szCs w:val="22"/>
        </w:rPr>
        <w:t>will consist of both ECDC and Public Health England</w:t>
      </w:r>
      <w:r w:rsidR="000B6C07" w:rsidRPr="00E05992">
        <w:rPr>
          <w:sz w:val="22"/>
          <w:szCs w:val="22"/>
        </w:rPr>
        <w:t xml:space="preserve"> staff. </w:t>
      </w:r>
      <w:r w:rsidR="009C319E" w:rsidRPr="00E05992">
        <w:rPr>
          <w:sz w:val="22"/>
          <w:szCs w:val="22"/>
        </w:rPr>
        <w:t>An evaluation</w:t>
      </w:r>
      <w:r w:rsidR="00C10C10">
        <w:rPr>
          <w:sz w:val="22"/>
          <w:szCs w:val="22"/>
        </w:rPr>
        <w:t xml:space="preserve"> instruction </w:t>
      </w:r>
      <w:r w:rsidR="00506EB5">
        <w:rPr>
          <w:sz w:val="22"/>
          <w:szCs w:val="22"/>
        </w:rPr>
        <w:t xml:space="preserve">is </w:t>
      </w:r>
      <w:r w:rsidR="009C319E" w:rsidRPr="00E05992">
        <w:rPr>
          <w:sz w:val="22"/>
          <w:szCs w:val="22"/>
        </w:rPr>
        <w:t xml:space="preserve">contained in </w:t>
      </w:r>
      <w:r w:rsidR="00380A60">
        <w:rPr>
          <w:sz w:val="22"/>
          <w:szCs w:val="22"/>
        </w:rPr>
        <w:t xml:space="preserve">document </w:t>
      </w:r>
      <w:r w:rsidR="00380A60" w:rsidRPr="00380A60">
        <w:rPr>
          <w:bCs/>
          <w:sz w:val="22"/>
          <w:szCs w:val="22"/>
        </w:rPr>
        <w:t>2.9</w:t>
      </w:r>
      <w:r w:rsidR="00156B70" w:rsidRPr="00E05992">
        <w:rPr>
          <w:b/>
          <w:sz w:val="22"/>
          <w:szCs w:val="22"/>
        </w:rPr>
        <w:t>.</w:t>
      </w:r>
    </w:p>
    <w:p w14:paraId="67E9F445" w14:textId="77777777" w:rsidR="00DE6C9E" w:rsidRDefault="00DE6C9E" w:rsidP="00CB23DA">
      <w:pPr>
        <w:pStyle w:val="BodyText"/>
        <w:suppressAutoHyphens/>
        <w:spacing w:before="0" w:after="0"/>
        <w:ind w:firstLine="0"/>
        <w:rPr>
          <w:b/>
          <w:bCs/>
          <w:caps/>
          <w:kern w:val="32"/>
          <w:sz w:val="24"/>
          <w:szCs w:val="24"/>
        </w:rPr>
      </w:pPr>
    </w:p>
    <w:p w14:paraId="154CF6ED" w14:textId="77777777" w:rsidR="009B3E74" w:rsidRPr="00D479DD" w:rsidRDefault="009B3E74" w:rsidP="00CB23DA">
      <w:pPr>
        <w:pStyle w:val="BodyText"/>
        <w:suppressAutoHyphens/>
        <w:spacing w:before="0" w:after="0"/>
        <w:ind w:firstLine="0"/>
        <w:rPr>
          <w:b/>
          <w:bCs/>
          <w:caps/>
          <w:kern w:val="32"/>
          <w:sz w:val="24"/>
          <w:szCs w:val="24"/>
        </w:rPr>
      </w:pPr>
    </w:p>
    <w:p w14:paraId="44A99F3D" w14:textId="77777777" w:rsidR="002F0754" w:rsidRPr="00D479DD" w:rsidRDefault="00CF688A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Players</w:t>
      </w:r>
    </w:p>
    <w:p w14:paraId="3A4EC964" w14:textId="77777777" w:rsidR="002F0754" w:rsidRPr="00E05992" w:rsidRDefault="00083D2D" w:rsidP="00CB23DA">
      <w:pPr>
        <w:pStyle w:val="BodyText"/>
        <w:spacing w:before="0" w:after="0" w:line="264" w:lineRule="auto"/>
        <w:ind w:firstLine="0"/>
        <w:rPr>
          <w:sz w:val="22"/>
          <w:szCs w:val="22"/>
        </w:rPr>
      </w:pPr>
      <w:r w:rsidRPr="00E05992">
        <w:rPr>
          <w:sz w:val="22"/>
          <w:szCs w:val="22"/>
        </w:rPr>
        <w:t>P</w:t>
      </w:r>
      <w:r w:rsidR="00CF688A" w:rsidRPr="00E05992">
        <w:rPr>
          <w:sz w:val="22"/>
          <w:szCs w:val="22"/>
        </w:rPr>
        <w:t>layers</w:t>
      </w:r>
      <w:r w:rsidR="00DE6C9E" w:rsidRPr="00E05992">
        <w:rPr>
          <w:sz w:val="22"/>
          <w:szCs w:val="22"/>
        </w:rPr>
        <w:t xml:space="preserve"> </w:t>
      </w:r>
      <w:r w:rsidR="00CF688A" w:rsidRPr="00E05992">
        <w:rPr>
          <w:sz w:val="22"/>
          <w:szCs w:val="22"/>
        </w:rPr>
        <w:t>are the people who will take part</w:t>
      </w:r>
      <w:r w:rsidRPr="00E05992">
        <w:rPr>
          <w:sz w:val="22"/>
          <w:szCs w:val="22"/>
        </w:rPr>
        <w:t xml:space="preserve"> in the exercise. It is their </w:t>
      </w:r>
      <w:r w:rsidR="00DE6C9E" w:rsidRPr="00E05992">
        <w:rPr>
          <w:sz w:val="22"/>
          <w:szCs w:val="22"/>
        </w:rPr>
        <w:t>responsibility to take whatever actions are necessary to deal with an emergency or crisis</w:t>
      </w:r>
      <w:r w:rsidR="00DB5534" w:rsidRPr="00E05992">
        <w:rPr>
          <w:sz w:val="22"/>
          <w:szCs w:val="22"/>
        </w:rPr>
        <w:t xml:space="preserve"> in the scenario</w:t>
      </w:r>
      <w:r w:rsidR="00DE6C9E" w:rsidRPr="00E05992">
        <w:rPr>
          <w:sz w:val="22"/>
          <w:szCs w:val="22"/>
        </w:rPr>
        <w:t xml:space="preserve"> in accordance with the</w:t>
      </w:r>
      <w:r w:rsidR="00836FBD">
        <w:rPr>
          <w:sz w:val="22"/>
          <w:szCs w:val="22"/>
        </w:rPr>
        <w:t>ir</w:t>
      </w:r>
      <w:r w:rsidR="00DE6C9E" w:rsidRPr="00E05992">
        <w:rPr>
          <w:sz w:val="22"/>
          <w:szCs w:val="22"/>
        </w:rPr>
        <w:t xml:space="preserve"> established emergency plans. </w:t>
      </w:r>
      <w:r w:rsidR="007A2AE5" w:rsidRPr="00E05992">
        <w:rPr>
          <w:sz w:val="22"/>
          <w:szCs w:val="22"/>
        </w:rPr>
        <w:t xml:space="preserve"> The exercise player directory is </w:t>
      </w:r>
      <w:r w:rsidR="008B3C87" w:rsidRPr="00E05992">
        <w:rPr>
          <w:sz w:val="22"/>
          <w:szCs w:val="22"/>
        </w:rPr>
        <w:t>con</w:t>
      </w:r>
      <w:r w:rsidR="00196863">
        <w:rPr>
          <w:sz w:val="22"/>
          <w:szCs w:val="22"/>
        </w:rPr>
        <w:t>tained</w:t>
      </w:r>
      <w:r w:rsidR="00836FBD">
        <w:rPr>
          <w:sz w:val="22"/>
          <w:szCs w:val="22"/>
        </w:rPr>
        <w:t xml:space="preserve"> </w:t>
      </w:r>
      <w:r w:rsidR="00196863">
        <w:rPr>
          <w:sz w:val="22"/>
          <w:szCs w:val="22"/>
        </w:rPr>
        <w:t xml:space="preserve">in </w:t>
      </w:r>
      <w:r w:rsidR="00196863" w:rsidRPr="00196863">
        <w:rPr>
          <w:b/>
          <w:sz w:val="22"/>
          <w:szCs w:val="22"/>
        </w:rPr>
        <w:t xml:space="preserve">Appendix </w:t>
      </w:r>
      <w:r w:rsidR="00836FBD">
        <w:rPr>
          <w:b/>
          <w:sz w:val="22"/>
          <w:szCs w:val="22"/>
        </w:rPr>
        <w:t xml:space="preserve">D </w:t>
      </w:r>
      <w:r w:rsidR="00836FBD" w:rsidRPr="00836FBD">
        <w:rPr>
          <w:sz w:val="22"/>
          <w:szCs w:val="22"/>
        </w:rPr>
        <w:t>of this document.</w:t>
      </w:r>
      <w:r w:rsidR="007A2AE5" w:rsidRPr="00E05992">
        <w:rPr>
          <w:b/>
          <w:sz w:val="22"/>
          <w:szCs w:val="22"/>
        </w:rPr>
        <w:t xml:space="preserve"> </w:t>
      </w:r>
      <w:r w:rsidR="007A2AE5" w:rsidRPr="00E05992">
        <w:rPr>
          <w:sz w:val="22"/>
          <w:szCs w:val="22"/>
        </w:rPr>
        <w:t xml:space="preserve"> </w:t>
      </w:r>
    </w:p>
    <w:p w14:paraId="7B90E02F" w14:textId="77777777" w:rsidR="002F0754" w:rsidRPr="00D479DD" w:rsidRDefault="002F0754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7FF569A0" w14:textId="77777777" w:rsidR="002F0754" w:rsidRDefault="002F0754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 w:rsidRPr="00D479DD">
        <w:rPr>
          <w:b/>
          <w:sz w:val="24"/>
          <w:szCs w:val="24"/>
        </w:rPr>
        <w:t>Observers</w:t>
      </w:r>
    </w:p>
    <w:p w14:paraId="04E21764" w14:textId="77777777" w:rsidR="00324656" w:rsidRPr="00324656" w:rsidRDefault="00324656" w:rsidP="00CB23DA">
      <w:pPr>
        <w:pStyle w:val="BodyText"/>
        <w:spacing w:before="0" w:after="0"/>
        <w:ind w:firstLine="0"/>
        <w:rPr>
          <w:sz w:val="22"/>
          <w:szCs w:val="22"/>
        </w:rPr>
      </w:pPr>
      <w:r w:rsidRPr="00324656">
        <w:rPr>
          <w:sz w:val="22"/>
          <w:szCs w:val="22"/>
        </w:rPr>
        <w:t>ECDC may invite external observers to the exercise, and these will be hosted by ECDC.</w:t>
      </w:r>
    </w:p>
    <w:p w14:paraId="70A7F8F8" w14:textId="77777777" w:rsidR="00506EB5" w:rsidRDefault="00506EB5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77073149" w14:textId="77777777" w:rsidR="00941BA8" w:rsidRDefault="00626C7C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Communications</w:t>
      </w:r>
    </w:p>
    <w:p w14:paraId="69FAACA3" w14:textId="7F4C1362" w:rsidR="00941BA8" w:rsidRDefault="00693C64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  <w:r w:rsidRPr="00911C8E">
        <w:rPr>
          <w:sz w:val="22"/>
          <w:szCs w:val="22"/>
        </w:rPr>
        <w:t>A description of how communications for the exercise will work is contained in the</w:t>
      </w:r>
      <w:r w:rsidR="00380A60">
        <w:rPr>
          <w:sz w:val="22"/>
          <w:szCs w:val="22"/>
        </w:rPr>
        <w:t xml:space="preserve"> participant briefing</w:t>
      </w:r>
      <w:r w:rsidR="00506EB5">
        <w:rPr>
          <w:sz w:val="22"/>
          <w:szCs w:val="22"/>
        </w:rPr>
        <w:t xml:space="preserve">. </w:t>
      </w:r>
      <w:r w:rsidR="001B7346" w:rsidRPr="00911C8E">
        <w:rPr>
          <w:sz w:val="22"/>
          <w:szCs w:val="22"/>
        </w:rPr>
        <w:t xml:space="preserve">Players and Control staff should use the ECDC electronic directory. A list of the Exercise Control contact details is contained in an Exercise Directory </w:t>
      </w:r>
      <w:r w:rsidRPr="00911C8E">
        <w:rPr>
          <w:sz w:val="22"/>
          <w:szCs w:val="22"/>
        </w:rPr>
        <w:t xml:space="preserve">at </w:t>
      </w:r>
      <w:r w:rsidRPr="00911C8E">
        <w:rPr>
          <w:b/>
          <w:sz w:val="22"/>
          <w:szCs w:val="22"/>
        </w:rPr>
        <w:t xml:space="preserve">Appendix </w:t>
      </w:r>
      <w:r w:rsidR="00196863">
        <w:rPr>
          <w:b/>
          <w:sz w:val="22"/>
          <w:szCs w:val="22"/>
        </w:rPr>
        <w:t>E</w:t>
      </w:r>
      <w:r w:rsidRPr="00911C8E">
        <w:rPr>
          <w:sz w:val="22"/>
          <w:szCs w:val="22"/>
        </w:rPr>
        <w:t>.</w:t>
      </w:r>
    </w:p>
    <w:p w14:paraId="50BDD170" w14:textId="77777777" w:rsidR="001C7295" w:rsidRDefault="001C7295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D18A8EE" w14:textId="77777777" w:rsidR="00196863" w:rsidRDefault="00196863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61573DF" w14:textId="77777777" w:rsidR="007D64BA" w:rsidRDefault="007D64BA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OUTLINE OF THE EXERCISE</w:t>
      </w:r>
    </w:p>
    <w:p w14:paraId="100B21CF" w14:textId="77777777" w:rsidR="007D64BA" w:rsidRDefault="007D64BA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61CB5FA" w14:textId="77777777" w:rsidR="007D64BA" w:rsidRPr="007D64BA" w:rsidRDefault="007D64BA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 w:rsidRPr="007D64BA">
        <w:rPr>
          <w:b/>
          <w:sz w:val="24"/>
          <w:szCs w:val="24"/>
        </w:rPr>
        <w:t>Setting up</w:t>
      </w:r>
    </w:p>
    <w:p w14:paraId="667DFF00" w14:textId="77777777" w:rsidR="00E054BC" w:rsidRDefault="007D64BA" w:rsidP="006C1DEC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911C8E">
        <w:rPr>
          <w:sz w:val="22"/>
          <w:szCs w:val="22"/>
        </w:rPr>
        <w:t xml:space="preserve">Staff will meet for a briefing and to set up the exercise on </w:t>
      </w:r>
      <w:r w:rsidR="00BE6CDF">
        <w:rPr>
          <w:sz w:val="22"/>
          <w:szCs w:val="22"/>
        </w:rPr>
        <w:t>9 September</w:t>
      </w:r>
      <w:r w:rsidR="007B13D9" w:rsidRPr="00911C8E">
        <w:rPr>
          <w:sz w:val="22"/>
          <w:szCs w:val="22"/>
        </w:rPr>
        <w:t xml:space="preserve"> 2013</w:t>
      </w:r>
      <w:r w:rsidRPr="00911C8E">
        <w:rPr>
          <w:sz w:val="22"/>
          <w:szCs w:val="22"/>
        </w:rPr>
        <w:t xml:space="preserve">. The set up </w:t>
      </w:r>
      <w:r w:rsidR="00384635">
        <w:rPr>
          <w:sz w:val="22"/>
          <w:szCs w:val="22"/>
        </w:rPr>
        <w:t xml:space="preserve">for the exercise </w:t>
      </w:r>
      <w:r w:rsidRPr="00911C8E">
        <w:rPr>
          <w:sz w:val="22"/>
          <w:szCs w:val="22"/>
        </w:rPr>
        <w:t xml:space="preserve">will be run by </w:t>
      </w:r>
      <w:r w:rsidR="007B13D9" w:rsidRPr="00911C8E">
        <w:rPr>
          <w:sz w:val="22"/>
          <w:szCs w:val="22"/>
        </w:rPr>
        <w:t>Jayshree Prema</w:t>
      </w:r>
      <w:r w:rsidR="008311C6">
        <w:rPr>
          <w:sz w:val="22"/>
          <w:szCs w:val="22"/>
        </w:rPr>
        <w:t>, Public Health England</w:t>
      </w:r>
      <w:r w:rsidR="00384635">
        <w:rPr>
          <w:sz w:val="22"/>
          <w:szCs w:val="22"/>
        </w:rPr>
        <w:t xml:space="preserve"> Exercise Coordinator</w:t>
      </w:r>
      <w:r w:rsidRPr="00911C8E">
        <w:rPr>
          <w:sz w:val="22"/>
          <w:szCs w:val="22"/>
        </w:rPr>
        <w:t>.</w:t>
      </w:r>
    </w:p>
    <w:p w14:paraId="0AAC9246" w14:textId="77777777" w:rsidR="00196863" w:rsidRDefault="00196863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</w:p>
    <w:p w14:paraId="197430CB" w14:textId="77777777" w:rsidR="00196863" w:rsidRPr="00911C8E" w:rsidRDefault="00AA456E" w:rsidP="00CB23DA">
      <w:pPr>
        <w:pStyle w:val="BodyText"/>
        <w:suppressAutoHyphens/>
        <w:spacing w:before="0" w:after="0" w:line="26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The</w:t>
      </w:r>
      <w:r w:rsidR="00196863">
        <w:rPr>
          <w:sz w:val="22"/>
          <w:szCs w:val="22"/>
        </w:rPr>
        <w:t xml:space="preserve"> Participant Briefing will be held</w:t>
      </w:r>
      <w:r>
        <w:rPr>
          <w:sz w:val="22"/>
          <w:szCs w:val="22"/>
        </w:rPr>
        <w:t xml:space="preserve"> at 16:00</w:t>
      </w:r>
      <w:r w:rsidR="00BE6CDF">
        <w:rPr>
          <w:sz w:val="22"/>
          <w:szCs w:val="22"/>
        </w:rPr>
        <w:t xml:space="preserve"> CEST in the Boardroom on 9 September</w:t>
      </w:r>
      <w:r>
        <w:rPr>
          <w:sz w:val="22"/>
          <w:szCs w:val="22"/>
        </w:rPr>
        <w:t>.</w:t>
      </w:r>
    </w:p>
    <w:p w14:paraId="1980996A" w14:textId="77777777" w:rsidR="00E054BC" w:rsidRDefault="00E054BC" w:rsidP="00CB23DA">
      <w:pPr>
        <w:pStyle w:val="BodyText"/>
        <w:suppressAutoHyphens/>
        <w:spacing w:before="0" w:after="0"/>
        <w:ind w:firstLine="0"/>
        <w:rPr>
          <w:sz w:val="24"/>
          <w:szCs w:val="24"/>
        </w:rPr>
      </w:pPr>
    </w:p>
    <w:p w14:paraId="758A3DCA" w14:textId="77777777" w:rsidR="007D64BA" w:rsidRPr="00911C8E" w:rsidRDefault="00FB51B2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On 10 September</w:t>
      </w:r>
      <w:r w:rsidR="007B13D9" w:rsidRPr="00384635">
        <w:rPr>
          <w:sz w:val="22"/>
          <w:szCs w:val="22"/>
        </w:rPr>
        <w:t xml:space="preserve"> 2013, </w:t>
      </w:r>
      <w:r w:rsidR="00911C8E" w:rsidRPr="00384635">
        <w:rPr>
          <w:sz w:val="22"/>
          <w:szCs w:val="22"/>
        </w:rPr>
        <w:t xml:space="preserve">control </w:t>
      </w:r>
      <w:r w:rsidR="00CF4B07" w:rsidRPr="00384635">
        <w:rPr>
          <w:sz w:val="22"/>
          <w:szCs w:val="22"/>
        </w:rPr>
        <w:t>staff will arrive at ECDC between 07</w:t>
      </w:r>
      <w:r w:rsidR="007D64BA" w:rsidRPr="00384635">
        <w:rPr>
          <w:sz w:val="22"/>
          <w:szCs w:val="22"/>
        </w:rPr>
        <w:t>:00</w:t>
      </w:r>
      <w:r w:rsidR="00CF4B07" w:rsidRPr="00384635">
        <w:rPr>
          <w:sz w:val="22"/>
          <w:szCs w:val="22"/>
        </w:rPr>
        <w:t xml:space="preserve"> and </w:t>
      </w:r>
      <w:r w:rsidR="00E12353">
        <w:rPr>
          <w:sz w:val="22"/>
          <w:szCs w:val="22"/>
        </w:rPr>
        <w:t>07:30</w:t>
      </w:r>
      <w:r w:rsidR="00AA456E">
        <w:rPr>
          <w:sz w:val="22"/>
          <w:szCs w:val="22"/>
        </w:rPr>
        <w:t xml:space="preserve"> CEST.</w:t>
      </w:r>
    </w:p>
    <w:p w14:paraId="537156C2" w14:textId="77777777" w:rsidR="00907FDB" w:rsidRDefault="00907FDB" w:rsidP="00CB23DA">
      <w:pPr>
        <w:pStyle w:val="BodyText"/>
        <w:suppressAutoHyphens/>
        <w:spacing w:before="0" w:after="0"/>
        <w:ind w:firstLine="0"/>
        <w:rPr>
          <w:sz w:val="24"/>
          <w:szCs w:val="24"/>
        </w:rPr>
      </w:pPr>
    </w:p>
    <w:p w14:paraId="3E1A2B5D" w14:textId="77777777" w:rsidR="00911C8E" w:rsidRDefault="00911C8E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the </w:t>
      </w:r>
      <w:r w:rsidR="007D64BA" w:rsidRPr="007D64BA">
        <w:rPr>
          <w:b/>
          <w:sz w:val="24"/>
          <w:szCs w:val="24"/>
        </w:rPr>
        <w:t xml:space="preserve">Exercise </w:t>
      </w:r>
      <w:r>
        <w:rPr>
          <w:b/>
          <w:sz w:val="24"/>
          <w:szCs w:val="24"/>
        </w:rPr>
        <w:t xml:space="preserve">will </w:t>
      </w:r>
      <w:r w:rsidR="00741CD0">
        <w:rPr>
          <w:b/>
          <w:sz w:val="24"/>
          <w:szCs w:val="24"/>
        </w:rPr>
        <w:t>run</w:t>
      </w:r>
    </w:p>
    <w:p w14:paraId="0CFE754A" w14:textId="333167BE" w:rsidR="00741CD0" w:rsidRPr="00AA456E" w:rsidRDefault="00741CD0" w:rsidP="00741CD0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AA456E">
        <w:rPr>
          <w:sz w:val="22"/>
          <w:szCs w:val="22"/>
        </w:rPr>
        <w:t xml:space="preserve">The exercise will </w:t>
      </w:r>
      <w:r w:rsidR="00196863" w:rsidRPr="00AA456E">
        <w:rPr>
          <w:sz w:val="22"/>
          <w:szCs w:val="22"/>
        </w:rPr>
        <w:t>follow the Master Events List (</w:t>
      </w:r>
      <w:r w:rsidR="00380A60">
        <w:rPr>
          <w:sz w:val="22"/>
          <w:szCs w:val="22"/>
        </w:rPr>
        <w:t>2.3</w:t>
      </w:r>
      <w:r w:rsidR="00196863" w:rsidRPr="00AA456E">
        <w:rPr>
          <w:sz w:val="22"/>
          <w:szCs w:val="22"/>
        </w:rPr>
        <w:t>)</w:t>
      </w:r>
      <w:r w:rsidRPr="00AA456E">
        <w:rPr>
          <w:sz w:val="22"/>
          <w:szCs w:val="22"/>
        </w:rPr>
        <w:t xml:space="preserve">. However, all routine business at ECDC should carry on during the period of the exercise. Please consult the timeline at </w:t>
      </w:r>
      <w:r w:rsidRPr="00AA456E">
        <w:rPr>
          <w:b/>
          <w:sz w:val="22"/>
          <w:szCs w:val="22"/>
        </w:rPr>
        <w:t xml:space="preserve">Appendix </w:t>
      </w:r>
      <w:r w:rsidR="00196863" w:rsidRPr="00AA456E">
        <w:rPr>
          <w:b/>
          <w:sz w:val="22"/>
          <w:szCs w:val="22"/>
        </w:rPr>
        <w:t>A</w:t>
      </w:r>
      <w:r w:rsidRPr="00AA456E">
        <w:rPr>
          <w:sz w:val="22"/>
          <w:szCs w:val="22"/>
        </w:rPr>
        <w:t xml:space="preserve"> for more details of the day.</w:t>
      </w:r>
    </w:p>
    <w:p w14:paraId="18E65DF2" w14:textId="77777777" w:rsidR="00741CD0" w:rsidRPr="00AA456E" w:rsidRDefault="00741CD0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8AEBA05" w14:textId="77777777" w:rsidR="00911C8E" w:rsidRPr="00AA456E" w:rsidRDefault="00FB51B2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On 9 September</w:t>
      </w:r>
      <w:r w:rsidR="00741CD0" w:rsidRPr="00AA456E">
        <w:rPr>
          <w:sz w:val="22"/>
          <w:szCs w:val="22"/>
        </w:rPr>
        <w:t>, a</w:t>
      </w:r>
      <w:r w:rsidR="00911C8E" w:rsidRPr="00AA456E">
        <w:rPr>
          <w:sz w:val="22"/>
          <w:szCs w:val="22"/>
        </w:rPr>
        <w:t>t the</w:t>
      </w:r>
      <w:r w:rsidR="00741CD0" w:rsidRPr="00AA456E">
        <w:rPr>
          <w:sz w:val="22"/>
          <w:szCs w:val="22"/>
        </w:rPr>
        <w:t xml:space="preserve"> Round Table</w:t>
      </w:r>
      <w:r w:rsidR="00911C8E" w:rsidRPr="00AA456E">
        <w:rPr>
          <w:sz w:val="22"/>
          <w:szCs w:val="22"/>
        </w:rPr>
        <w:t xml:space="preserve">, there will be notification of </w:t>
      </w:r>
      <w:r w:rsidR="00E054BC" w:rsidRPr="00AA456E">
        <w:rPr>
          <w:sz w:val="22"/>
          <w:szCs w:val="22"/>
        </w:rPr>
        <w:t xml:space="preserve">an </w:t>
      </w:r>
      <w:r w:rsidR="00324656" w:rsidRPr="00AA456E">
        <w:rPr>
          <w:sz w:val="22"/>
          <w:szCs w:val="22"/>
        </w:rPr>
        <w:t>outbreak of Ebola</w:t>
      </w:r>
      <w:r w:rsidR="00911C8E" w:rsidRPr="00AA456E">
        <w:rPr>
          <w:sz w:val="22"/>
          <w:szCs w:val="22"/>
        </w:rPr>
        <w:t xml:space="preserve"> in </w:t>
      </w:r>
      <w:r w:rsidR="00324656" w:rsidRPr="00AA456E">
        <w:rPr>
          <w:sz w:val="22"/>
          <w:szCs w:val="22"/>
        </w:rPr>
        <w:t xml:space="preserve">the </w:t>
      </w:r>
      <w:r w:rsidR="00911C8E" w:rsidRPr="00AA456E">
        <w:rPr>
          <w:sz w:val="22"/>
          <w:szCs w:val="22"/>
        </w:rPr>
        <w:t xml:space="preserve">Ivory Coast, West Africa. </w:t>
      </w:r>
    </w:p>
    <w:p w14:paraId="422338FE" w14:textId="77777777" w:rsidR="00911C8E" w:rsidRPr="00AA456E" w:rsidRDefault="00911C8E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p w14:paraId="5C4E46AF" w14:textId="77777777" w:rsidR="00911C8E" w:rsidRPr="00AA456E" w:rsidRDefault="008C6967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On the evening of 9 September</w:t>
      </w:r>
      <w:r w:rsidR="00911C8E" w:rsidRPr="00AA456E">
        <w:rPr>
          <w:sz w:val="22"/>
          <w:szCs w:val="22"/>
        </w:rPr>
        <w:t xml:space="preserve">, the on-call EI Duty Officer will receive an alert (by </w:t>
      </w:r>
      <w:r w:rsidR="00907FDB" w:rsidRPr="00AA456E">
        <w:rPr>
          <w:sz w:val="22"/>
          <w:szCs w:val="22"/>
        </w:rPr>
        <w:t>email inject</w:t>
      </w:r>
      <w:r w:rsidR="00911C8E" w:rsidRPr="00AA456E">
        <w:rPr>
          <w:sz w:val="22"/>
          <w:szCs w:val="22"/>
        </w:rPr>
        <w:t xml:space="preserve">) regarding a case of Ebola in France. This inject </w:t>
      </w:r>
      <w:r w:rsidR="00907FDB" w:rsidRPr="00AA456E">
        <w:rPr>
          <w:sz w:val="22"/>
          <w:szCs w:val="22"/>
        </w:rPr>
        <w:t>will</w:t>
      </w:r>
      <w:r w:rsidR="00911C8E" w:rsidRPr="00AA456E">
        <w:rPr>
          <w:sz w:val="22"/>
          <w:szCs w:val="22"/>
        </w:rPr>
        <w:t xml:space="preserve"> mimic an EWRS posting and provide sufficient information about the case to c</w:t>
      </w:r>
      <w:r w:rsidR="00E01E52" w:rsidRPr="00AA456E">
        <w:rPr>
          <w:sz w:val="22"/>
          <w:szCs w:val="22"/>
        </w:rPr>
        <w:t>ause the Duty Officer to inform</w:t>
      </w:r>
      <w:r w:rsidR="00911C8E" w:rsidRPr="00AA456E">
        <w:rPr>
          <w:sz w:val="22"/>
          <w:szCs w:val="22"/>
        </w:rPr>
        <w:t xml:space="preserve"> the Director. It is envisaged that the Director will instruct that a PHE Management Team</w:t>
      </w:r>
      <w:r w:rsidR="00077506" w:rsidRPr="00AA456E">
        <w:rPr>
          <w:sz w:val="22"/>
          <w:szCs w:val="22"/>
        </w:rPr>
        <w:t xml:space="preserve"> is called for 08:00</w:t>
      </w:r>
      <w:r>
        <w:rPr>
          <w:sz w:val="22"/>
          <w:szCs w:val="22"/>
        </w:rPr>
        <w:t xml:space="preserve"> on 10 September</w:t>
      </w:r>
      <w:r w:rsidR="00911C8E" w:rsidRPr="00AA456E">
        <w:rPr>
          <w:sz w:val="22"/>
          <w:szCs w:val="22"/>
        </w:rPr>
        <w:t>.</w:t>
      </w:r>
      <w:r w:rsidR="009E0815" w:rsidRPr="00AA456E">
        <w:rPr>
          <w:sz w:val="22"/>
          <w:szCs w:val="22"/>
        </w:rPr>
        <w:t xml:space="preserve"> Emails will also go to the Communications Team inbox.  No overnight player activity is required.</w:t>
      </w:r>
    </w:p>
    <w:p w14:paraId="41FA7C51" w14:textId="77777777" w:rsidR="00911C8E" w:rsidRPr="009E0815" w:rsidRDefault="00911C8E" w:rsidP="00CB23DA">
      <w:pPr>
        <w:pStyle w:val="BodyText"/>
        <w:suppressAutoHyphens/>
        <w:spacing w:before="0" w:after="0"/>
        <w:ind w:firstLine="0"/>
        <w:rPr>
          <w:sz w:val="22"/>
          <w:szCs w:val="22"/>
          <w:highlight w:val="yellow"/>
        </w:rPr>
      </w:pPr>
    </w:p>
    <w:p w14:paraId="418019F9" w14:textId="77777777" w:rsidR="007D64BA" w:rsidRPr="00AA456E" w:rsidRDefault="00E054BC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AA456E">
        <w:rPr>
          <w:sz w:val="22"/>
          <w:szCs w:val="22"/>
        </w:rPr>
        <w:t xml:space="preserve">On </w:t>
      </w:r>
      <w:r w:rsidR="008C6967">
        <w:rPr>
          <w:sz w:val="22"/>
          <w:szCs w:val="22"/>
        </w:rPr>
        <w:t>10 September</w:t>
      </w:r>
      <w:r w:rsidRPr="00AA456E">
        <w:rPr>
          <w:sz w:val="22"/>
          <w:szCs w:val="22"/>
        </w:rPr>
        <w:t xml:space="preserve"> a</w:t>
      </w:r>
      <w:r w:rsidR="007D64BA" w:rsidRPr="00AA456E">
        <w:rPr>
          <w:sz w:val="22"/>
          <w:szCs w:val="22"/>
        </w:rPr>
        <w:t>t 08:</w:t>
      </w:r>
      <w:r w:rsidR="00911C8E" w:rsidRPr="00AA456E">
        <w:rPr>
          <w:sz w:val="22"/>
          <w:szCs w:val="22"/>
        </w:rPr>
        <w:t>00</w:t>
      </w:r>
      <w:r w:rsidRPr="00AA456E">
        <w:rPr>
          <w:sz w:val="22"/>
          <w:szCs w:val="22"/>
        </w:rPr>
        <w:t xml:space="preserve"> the Director will consult </w:t>
      </w:r>
      <w:r w:rsidR="007D64BA" w:rsidRPr="00AA456E">
        <w:rPr>
          <w:sz w:val="22"/>
          <w:szCs w:val="22"/>
        </w:rPr>
        <w:t xml:space="preserve">with colleagues and </w:t>
      </w:r>
      <w:r w:rsidRPr="00AA456E">
        <w:rPr>
          <w:sz w:val="22"/>
          <w:szCs w:val="22"/>
        </w:rPr>
        <w:t xml:space="preserve">declare </w:t>
      </w:r>
      <w:r w:rsidR="00911C8E" w:rsidRPr="00AA456E">
        <w:rPr>
          <w:sz w:val="22"/>
          <w:szCs w:val="22"/>
        </w:rPr>
        <w:t xml:space="preserve">a </w:t>
      </w:r>
      <w:r w:rsidR="00741CD0" w:rsidRPr="00AA456E">
        <w:rPr>
          <w:sz w:val="22"/>
          <w:szCs w:val="22"/>
        </w:rPr>
        <w:t xml:space="preserve">PHE and invoke the PHE </w:t>
      </w:r>
      <w:r w:rsidRPr="00AA456E">
        <w:rPr>
          <w:sz w:val="22"/>
          <w:szCs w:val="22"/>
        </w:rPr>
        <w:t>O</w:t>
      </w:r>
      <w:r w:rsidR="00324656" w:rsidRPr="00AA456E">
        <w:rPr>
          <w:sz w:val="22"/>
          <w:szCs w:val="22"/>
        </w:rPr>
        <w:t xml:space="preserve">peration </w:t>
      </w:r>
      <w:r w:rsidRPr="00AA456E">
        <w:rPr>
          <w:sz w:val="22"/>
          <w:szCs w:val="22"/>
        </w:rPr>
        <w:t>P</w:t>
      </w:r>
      <w:r w:rsidR="00324656" w:rsidRPr="00AA456E">
        <w:rPr>
          <w:sz w:val="22"/>
          <w:szCs w:val="22"/>
        </w:rPr>
        <w:t>lan</w:t>
      </w:r>
      <w:r w:rsidR="00911C8E" w:rsidRPr="00AA456E">
        <w:rPr>
          <w:sz w:val="22"/>
          <w:szCs w:val="22"/>
        </w:rPr>
        <w:t>.</w:t>
      </w:r>
      <w:r w:rsidRPr="00AA456E">
        <w:rPr>
          <w:sz w:val="22"/>
          <w:szCs w:val="22"/>
        </w:rPr>
        <w:t xml:space="preserve"> </w:t>
      </w:r>
      <w:r w:rsidR="00911C8E" w:rsidRPr="00AA456E">
        <w:rPr>
          <w:sz w:val="22"/>
          <w:szCs w:val="22"/>
        </w:rPr>
        <w:t xml:space="preserve">This PHE Management Team meeting will be </w:t>
      </w:r>
      <w:r w:rsidR="00741CD0" w:rsidRPr="00AA456E">
        <w:rPr>
          <w:sz w:val="22"/>
          <w:szCs w:val="22"/>
        </w:rPr>
        <w:t xml:space="preserve">web </w:t>
      </w:r>
      <w:r w:rsidR="00911C8E" w:rsidRPr="00AA456E">
        <w:rPr>
          <w:sz w:val="22"/>
          <w:szCs w:val="22"/>
        </w:rPr>
        <w:t xml:space="preserve">streamed to </w:t>
      </w:r>
      <w:r w:rsidR="00907FDB" w:rsidRPr="00AA456E">
        <w:rPr>
          <w:sz w:val="22"/>
          <w:szCs w:val="22"/>
        </w:rPr>
        <w:t xml:space="preserve">all </w:t>
      </w:r>
      <w:r w:rsidR="00911C8E" w:rsidRPr="00AA456E">
        <w:rPr>
          <w:sz w:val="22"/>
          <w:szCs w:val="22"/>
        </w:rPr>
        <w:t>partic</w:t>
      </w:r>
      <w:r w:rsidR="00741CD0" w:rsidRPr="00AA456E">
        <w:rPr>
          <w:sz w:val="22"/>
          <w:szCs w:val="22"/>
        </w:rPr>
        <w:t>ipants for educational purposes in the Boardroom.</w:t>
      </w:r>
    </w:p>
    <w:p w14:paraId="6A714A88" w14:textId="77777777" w:rsidR="00127074" w:rsidRPr="00AA456E" w:rsidRDefault="00127074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p w14:paraId="174544E3" w14:textId="77777777" w:rsidR="00127074" w:rsidRPr="00AA456E" w:rsidRDefault="00127074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AA456E">
        <w:rPr>
          <w:sz w:val="22"/>
          <w:szCs w:val="22"/>
        </w:rPr>
        <w:lastRenderedPageBreak/>
        <w:t>During this phase it is expected that staff will work from their offices while the EOC is established. Once the EOC is establishe</w:t>
      </w:r>
      <w:r w:rsidR="007B13D9" w:rsidRPr="00AA456E">
        <w:rPr>
          <w:sz w:val="22"/>
          <w:szCs w:val="22"/>
        </w:rPr>
        <w:t>d it will be possible to send e</w:t>
      </w:r>
      <w:r w:rsidRPr="00AA456E">
        <w:rPr>
          <w:sz w:val="22"/>
          <w:szCs w:val="22"/>
        </w:rPr>
        <w:t xml:space="preserve">mail injects direct to the EOC. However, Exercise Control should wait for the </w:t>
      </w:r>
      <w:r w:rsidR="00741CD0" w:rsidRPr="00AA456E">
        <w:rPr>
          <w:sz w:val="22"/>
          <w:szCs w:val="22"/>
        </w:rPr>
        <w:t>players</w:t>
      </w:r>
      <w:r w:rsidRPr="00AA456E">
        <w:rPr>
          <w:sz w:val="22"/>
          <w:szCs w:val="22"/>
        </w:rPr>
        <w:t xml:space="preserve"> to inform them that </w:t>
      </w:r>
      <w:r w:rsidR="007B13D9" w:rsidRPr="00AA456E">
        <w:rPr>
          <w:sz w:val="22"/>
          <w:szCs w:val="22"/>
        </w:rPr>
        <w:t>the EOC has been activated</w:t>
      </w:r>
      <w:r w:rsidRPr="00AA456E">
        <w:rPr>
          <w:sz w:val="22"/>
          <w:szCs w:val="22"/>
        </w:rPr>
        <w:t>.</w:t>
      </w:r>
    </w:p>
    <w:p w14:paraId="57706725" w14:textId="77777777" w:rsidR="00E054BC" w:rsidRPr="00AA456E" w:rsidRDefault="00E054BC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p w14:paraId="0E31D681" w14:textId="77777777" w:rsidR="00741CD0" w:rsidRPr="00AA456E" w:rsidRDefault="00741CD0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AA456E">
        <w:rPr>
          <w:sz w:val="22"/>
          <w:szCs w:val="22"/>
        </w:rPr>
        <w:t>A second scenario will be introduced later in the day to increase pressure on the PHE Response Team and management structure.</w:t>
      </w:r>
    </w:p>
    <w:p w14:paraId="28FEC119" w14:textId="77777777" w:rsidR="00741CD0" w:rsidRPr="00AA456E" w:rsidRDefault="00741CD0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p w14:paraId="50429254" w14:textId="77777777" w:rsidR="00741CD0" w:rsidRPr="00E2312D" w:rsidRDefault="006E604E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A time jump (3</w:t>
      </w:r>
      <w:r w:rsidR="00741CD0" w:rsidRPr="00AA456E">
        <w:rPr>
          <w:sz w:val="22"/>
          <w:szCs w:val="22"/>
        </w:rPr>
        <w:t xml:space="preserve"> weeks) will occur to allow discussions on recovery, downgrading and de-activation of the EOC.</w:t>
      </w:r>
      <w:r w:rsidR="009E0815" w:rsidRPr="00AA456E">
        <w:rPr>
          <w:sz w:val="22"/>
          <w:szCs w:val="22"/>
        </w:rPr>
        <w:t xml:space="preserve"> This phase will be discussed within the functional groups and any issues or comments should be recorded by players and evaluators.</w:t>
      </w:r>
      <w:r w:rsidR="00220145" w:rsidRPr="00AA456E">
        <w:rPr>
          <w:sz w:val="22"/>
          <w:szCs w:val="22"/>
        </w:rPr>
        <w:t xml:space="preserve"> </w:t>
      </w:r>
      <w:r w:rsidR="00196863" w:rsidRPr="00AA456E">
        <w:rPr>
          <w:sz w:val="22"/>
          <w:szCs w:val="22"/>
        </w:rPr>
        <w:t>After</w:t>
      </w:r>
      <w:r w:rsidR="00196863">
        <w:rPr>
          <w:sz w:val="22"/>
          <w:szCs w:val="22"/>
        </w:rPr>
        <w:t xml:space="preserve"> this,</w:t>
      </w:r>
      <w:r w:rsidR="001860D2">
        <w:rPr>
          <w:sz w:val="22"/>
          <w:szCs w:val="22"/>
        </w:rPr>
        <w:t xml:space="preserve"> </w:t>
      </w:r>
      <w:r w:rsidR="00196863">
        <w:rPr>
          <w:sz w:val="22"/>
          <w:szCs w:val="22"/>
        </w:rPr>
        <w:t>g</w:t>
      </w:r>
      <w:r w:rsidR="00220145">
        <w:rPr>
          <w:sz w:val="22"/>
          <w:szCs w:val="22"/>
        </w:rPr>
        <w:t>roups should nominate a spokesperson for the hot debrief.</w:t>
      </w:r>
    </w:p>
    <w:p w14:paraId="24F48DD7" w14:textId="77777777" w:rsidR="008A570C" w:rsidRDefault="008A570C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4F2251B" w14:textId="77777777" w:rsidR="00F970B5" w:rsidRDefault="00F970B5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688658E5" w14:textId="77777777" w:rsidR="001C4561" w:rsidRPr="00324656" w:rsidRDefault="00750D82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 w:rsidRPr="00324656">
        <w:rPr>
          <w:b/>
          <w:sz w:val="24"/>
          <w:szCs w:val="24"/>
        </w:rPr>
        <w:t>T</w:t>
      </w:r>
      <w:bookmarkStart w:id="4" w:name="_Toc25906458"/>
      <w:bookmarkStart w:id="5" w:name="_Toc31438606"/>
      <w:bookmarkStart w:id="6" w:name="_Toc93291692"/>
      <w:bookmarkStart w:id="7" w:name="_Toc115771795"/>
      <w:r w:rsidR="001C4561" w:rsidRPr="00324656">
        <w:rPr>
          <w:b/>
          <w:sz w:val="24"/>
          <w:szCs w:val="24"/>
        </w:rPr>
        <w:t xml:space="preserve">he </w:t>
      </w:r>
      <w:bookmarkEnd w:id="4"/>
      <w:bookmarkEnd w:id="5"/>
      <w:r w:rsidR="00DB5534" w:rsidRPr="00324656">
        <w:rPr>
          <w:b/>
          <w:sz w:val="24"/>
          <w:szCs w:val="24"/>
        </w:rPr>
        <w:t>hot debrief</w:t>
      </w:r>
      <w:bookmarkEnd w:id="6"/>
      <w:bookmarkEnd w:id="7"/>
    </w:p>
    <w:p w14:paraId="050D2C1A" w14:textId="77777777" w:rsidR="001C4561" w:rsidRPr="00324656" w:rsidRDefault="00907FDB" w:rsidP="00CB23DA">
      <w:pPr>
        <w:pStyle w:val="BodyText"/>
        <w:spacing w:before="0" w:after="0"/>
        <w:ind w:firstLine="0"/>
        <w:rPr>
          <w:sz w:val="22"/>
          <w:szCs w:val="22"/>
        </w:rPr>
      </w:pPr>
      <w:r w:rsidRPr="00324656">
        <w:rPr>
          <w:sz w:val="22"/>
          <w:szCs w:val="22"/>
        </w:rPr>
        <w:t>All</w:t>
      </w:r>
      <w:r w:rsidR="00DB5534" w:rsidRPr="00324656">
        <w:rPr>
          <w:sz w:val="22"/>
          <w:szCs w:val="22"/>
        </w:rPr>
        <w:t xml:space="preserve"> participant</w:t>
      </w:r>
      <w:r w:rsidRPr="00324656">
        <w:rPr>
          <w:sz w:val="22"/>
          <w:szCs w:val="22"/>
        </w:rPr>
        <w:t>s will take part in a hot de</w:t>
      </w:r>
      <w:r w:rsidR="00DB5534" w:rsidRPr="00324656">
        <w:rPr>
          <w:sz w:val="22"/>
          <w:szCs w:val="22"/>
        </w:rPr>
        <w:t>brief after th</w:t>
      </w:r>
      <w:r w:rsidRPr="00324656">
        <w:rPr>
          <w:sz w:val="22"/>
          <w:szCs w:val="22"/>
        </w:rPr>
        <w:t>e exercise.</w:t>
      </w:r>
      <w:r w:rsidR="00DB5534" w:rsidRPr="00324656">
        <w:rPr>
          <w:sz w:val="22"/>
          <w:szCs w:val="22"/>
        </w:rPr>
        <w:t xml:space="preserve"> </w:t>
      </w:r>
      <w:r w:rsidRPr="00324656">
        <w:rPr>
          <w:sz w:val="22"/>
          <w:szCs w:val="22"/>
        </w:rPr>
        <w:t>This</w:t>
      </w:r>
      <w:r w:rsidR="00DB5534" w:rsidRPr="00324656">
        <w:rPr>
          <w:sz w:val="22"/>
          <w:szCs w:val="22"/>
        </w:rPr>
        <w:t xml:space="preserve"> will be run by exercise</w:t>
      </w:r>
      <w:r w:rsidR="00DF57E1" w:rsidRPr="00324656">
        <w:rPr>
          <w:sz w:val="22"/>
          <w:szCs w:val="22"/>
        </w:rPr>
        <w:t xml:space="preserve"> control staff and</w:t>
      </w:r>
      <w:r w:rsidR="00127074" w:rsidRPr="00324656">
        <w:rPr>
          <w:sz w:val="22"/>
          <w:szCs w:val="22"/>
        </w:rPr>
        <w:t xml:space="preserve"> evaluators and will be held in the </w:t>
      </w:r>
      <w:r w:rsidR="009E0815">
        <w:rPr>
          <w:sz w:val="22"/>
          <w:szCs w:val="22"/>
        </w:rPr>
        <w:t>B</w:t>
      </w:r>
      <w:r w:rsidR="00E01E52">
        <w:rPr>
          <w:sz w:val="22"/>
          <w:szCs w:val="22"/>
        </w:rPr>
        <w:t>oardroom</w:t>
      </w:r>
      <w:r w:rsidR="00127074" w:rsidRPr="00324656">
        <w:rPr>
          <w:sz w:val="22"/>
          <w:szCs w:val="22"/>
        </w:rPr>
        <w:t>.</w:t>
      </w:r>
    </w:p>
    <w:p w14:paraId="65618BED" w14:textId="77777777" w:rsidR="00D34303" w:rsidRPr="00907FDB" w:rsidRDefault="00D34303" w:rsidP="00CB23DA">
      <w:pPr>
        <w:pStyle w:val="BodyText"/>
        <w:spacing w:before="0" w:after="0"/>
        <w:rPr>
          <w:sz w:val="22"/>
          <w:szCs w:val="22"/>
          <w:highlight w:val="yellow"/>
        </w:rPr>
      </w:pPr>
    </w:p>
    <w:p w14:paraId="6A4202EC" w14:textId="77777777" w:rsidR="00AA456E" w:rsidRDefault="00AA456E" w:rsidP="00CB23DA">
      <w:pPr>
        <w:pStyle w:val="BodyText"/>
        <w:spacing w:before="0" w:after="0"/>
        <w:ind w:firstLine="0"/>
        <w:rPr>
          <w:b/>
          <w:sz w:val="22"/>
          <w:szCs w:val="22"/>
          <w:highlight w:val="yellow"/>
        </w:rPr>
      </w:pPr>
    </w:p>
    <w:p w14:paraId="0177134C" w14:textId="77777777" w:rsidR="003352A0" w:rsidRPr="00E12353" w:rsidRDefault="00741CD0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Post Exercise Evaluation Workshop (Cold Debrief)</w:t>
      </w:r>
    </w:p>
    <w:p w14:paraId="502BEBE0" w14:textId="77777777" w:rsidR="003352A0" w:rsidRPr="00E2312D" w:rsidRDefault="00861FBC" w:rsidP="00CB23DA">
      <w:pPr>
        <w:pStyle w:val="BodyText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On 23 September</w:t>
      </w:r>
      <w:r w:rsidR="00E12353">
        <w:rPr>
          <w:sz w:val="22"/>
          <w:szCs w:val="22"/>
        </w:rPr>
        <w:t xml:space="preserve"> 2013</w:t>
      </w:r>
      <w:r w:rsidR="00907FDB" w:rsidRPr="00324656">
        <w:rPr>
          <w:sz w:val="22"/>
          <w:szCs w:val="22"/>
        </w:rPr>
        <w:t xml:space="preserve"> there will be a </w:t>
      </w:r>
      <w:r w:rsidR="00741CD0">
        <w:rPr>
          <w:sz w:val="22"/>
          <w:szCs w:val="22"/>
        </w:rPr>
        <w:t>post exercise evaluation workshop (</w:t>
      </w:r>
      <w:r w:rsidR="00E12353">
        <w:rPr>
          <w:sz w:val="22"/>
          <w:szCs w:val="22"/>
        </w:rPr>
        <w:t xml:space="preserve">cold </w:t>
      </w:r>
      <w:r w:rsidR="00907FDB" w:rsidRPr="00324656">
        <w:rPr>
          <w:sz w:val="22"/>
          <w:szCs w:val="22"/>
        </w:rPr>
        <w:t>de</w:t>
      </w:r>
      <w:r w:rsidR="003352A0" w:rsidRPr="00324656">
        <w:rPr>
          <w:sz w:val="22"/>
          <w:szCs w:val="22"/>
        </w:rPr>
        <w:t>brief</w:t>
      </w:r>
      <w:r w:rsidR="00741CD0">
        <w:rPr>
          <w:sz w:val="22"/>
          <w:szCs w:val="22"/>
        </w:rPr>
        <w:t>)</w:t>
      </w:r>
      <w:r w:rsidR="00AA456E">
        <w:rPr>
          <w:sz w:val="22"/>
          <w:szCs w:val="22"/>
        </w:rPr>
        <w:t xml:space="preserve"> at ECDC</w:t>
      </w:r>
      <w:r w:rsidR="003352A0" w:rsidRPr="00324656">
        <w:rPr>
          <w:sz w:val="22"/>
          <w:szCs w:val="22"/>
        </w:rPr>
        <w:t xml:space="preserve"> for all the exercise </w:t>
      </w:r>
      <w:r w:rsidR="00E12353">
        <w:rPr>
          <w:sz w:val="22"/>
          <w:szCs w:val="22"/>
        </w:rPr>
        <w:t>participants</w:t>
      </w:r>
      <w:r w:rsidR="00AA456E">
        <w:rPr>
          <w:sz w:val="22"/>
          <w:szCs w:val="22"/>
        </w:rPr>
        <w:t>.</w:t>
      </w:r>
      <w:r w:rsidR="003352A0" w:rsidRPr="00324656">
        <w:rPr>
          <w:sz w:val="22"/>
          <w:szCs w:val="22"/>
        </w:rPr>
        <w:t xml:space="preserve"> This will provide the exercise team with a chance to back brief the players on the exercise and for </w:t>
      </w:r>
      <w:r w:rsidR="00E12353">
        <w:rPr>
          <w:sz w:val="22"/>
          <w:szCs w:val="22"/>
        </w:rPr>
        <w:t>participants</w:t>
      </w:r>
      <w:r w:rsidR="003352A0" w:rsidRPr="00324656">
        <w:rPr>
          <w:sz w:val="22"/>
          <w:szCs w:val="22"/>
        </w:rPr>
        <w:t xml:space="preserve"> to raise any final issues before the exercise is closed. </w:t>
      </w:r>
      <w:r w:rsidR="00DC2A94" w:rsidRPr="00324656">
        <w:rPr>
          <w:sz w:val="22"/>
          <w:szCs w:val="22"/>
        </w:rPr>
        <w:t xml:space="preserve">This will also be an opportunity to thank all the players for their participation and efforts. </w:t>
      </w:r>
      <w:r w:rsidR="003352A0" w:rsidRPr="00324656">
        <w:rPr>
          <w:sz w:val="22"/>
          <w:szCs w:val="22"/>
        </w:rPr>
        <w:t xml:space="preserve">A programme for the </w:t>
      </w:r>
      <w:r w:rsidR="00196863">
        <w:rPr>
          <w:sz w:val="22"/>
          <w:szCs w:val="22"/>
        </w:rPr>
        <w:t xml:space="preserve">cold </w:t>
      </w:r>
      <w:r w:rsidR="003352A0" w:rsidRPr="00324656">
        <w:rPr>
          <w:sz w:val="22"/>
          <w:szCs w:val="22"/>
        </w:rPr>
        <w:t xml:space="preserve">debrief is </w:t>
      </w:r>
      <w:r w:rsidR="00FC4995" w:rsidRPr="00324656">
        <w:rPr>
          <w:sz w:val="22"/>
          <w:szCs w:val="22"/>
        </w:rPr>
        <w:t xml:space="preserve">at </w:t>
      </w:r>
      <w:r w:rsidR="00FC4995" w:rsidRPr="00324656">
        <w:rPr>
          <w:b/>
          <w:sz w:val="22"/>
          <w:szCs w:val="22"/>
        </w:rPr>
        <w:t>Appendix E</w:t>
      </w:r>
      <w:r w:rsidR="003352A0" w:rsidRPr="00324656">
        <w:rPr>
          <w:sz w:val="22"/>
          <w:szCs w:val="22"/>
        </w:rPr>
        <w:t>.</w:t>
      </w:r>
    </w:p>
    <w:p w14:paraId="4004E317" w14:textId="77777777" w:rsidR="003352A0" w:rsidRPr="00DF57E1" w:rsidRDefault="003352A0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1688D22F" w14:textId="77777777" w:rsidR="00940D4A" w:rsidRDefault="00940D4A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bookmarkStart w:id="8" w:name="_Toc25906467"/>
      <w:bookmarkStart w:id="9" w:name="_Toc31438615"/>
      <w:bookmarkStart w:id="10" w:name="_Toc93291698"/>
      <w:bookmarkStart w:id="11" w:name="_Toc115771800"/>
      <w:r>
        <w:rPr>
          <w:b/>
          <w:sz w:val="24"/>
          <w:szCs w:val="24"/>
        </w:rPr>
        <w:t>Meals</w:t>
      </w:r>
    </w:p>
    <w:p w14:paraId="19F40CF9" w14:textId="77777777" w:rsidR="00940D4A" w:rsidRPr="00E2312D" w:rsidRDefault="00940D4A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E2312D">
        <w:rPr>
          <w:sz w:val="22"/>
          <w:szCs w:val="22"/>
        </w:rPr>
        <w:t xml:space="preserve">Exercise staff </w:t>
      </w:r>
      <w:r w:rsidR="00E2312D" w:rsidRPr="00E2312D">
        <w:rPr>
          <w:sz w:val="22"/>
          <w:szCs w:val="22"/>
        </w:rPr>
        <w:t xml:space="preserve">and participants </w:t>
      </w:r>
      <w:r w:rsidRPr="00E2312D">
        <w:rPr>
          <w:sz w:val="22"/>
          <w:szCs w:val="22"/>
        </w:rPr>
        <w:t>will be provided</w:t>
      </w:r>
      <w:r w:rsidR="00E2312D" w:rsidRPr="00E2312D">
        <w:rPr>
          <w:sz w:val="22"/>
          <w:szCs w:val="22"/>
        </w:rPr>
        <w:t xml:space="preserve"> with refreshments and lunch at ECDC.</w:t>
      </w:r>
    </w:p>
    <w:p w14:paraId="42A27344" w14:textId="77777777" w:rsidR="00127074" w:rsidRDefault="001270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6D2CC421" w14:textId="77777777" w:rsidR="001B594B" w:rsidRDefault="0006342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Travel and accommodation</w:t>
      </w:r>
    </w:p>
    <w:p w14:paraId="696D0A51" w14:textId="77777777" w:rsidR="00063424" w:rsidRPr="00E2312D" w:rsidRDefault="00476E48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Public Health England</w:t>
      </w:r>
      <w:r w:rsidR="00063424" w:rsidRPr="00E2312D">
        <w:rPr>
          <w:sz w:val="22"/>
          <w:szCs w:val="22"/>
        </w:rPr>
        <w:t xml:space="preserve"> staff w</w:t>
      </w:r>
      <w:r w:rsidR="00E2312D">
        <w:rPr>
          <w:sz w:val="22"/>
          <w:szCs w:val="22"/>
        </w:rPr>
        <w:t xml:space="preserve">ill receive a separate briefing, </w:t>
      </w:r>
      <w:r w:rsidR="00063424" w:rsidRPr="00E2312D">
        <w:rPr>
          <w:sz w:val="22"/>
          <w:szCs w:val="22"/>
        </w:rPr>
        <w:t>outlining accommodation and travel details.</w:t>
      </w:r>
    </w:p>
    <w:p w14:paraId="1731A7A9" w14:textId="77777777" w:rsidR="008A570C" w:rsidRDefault="008A570C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66F9B6E3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4EA2106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75018EA3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7C9EA8A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78379C8D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087DC70F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C4A4B69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293BE77E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7A2C9946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C00FDBB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6D12A69A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7F8E6092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41BC058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07AEBAD3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541F5BC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5E7D1944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003F3C18" w14:textId="77777777" w:rsidR="009B3E74" w:rsidRDefault="009B3E74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</w:p>
    <w:p w14:paraId="14F117E6" w14:textId="77777777" w:rsidR="00805AF5" w:rsidRPr="00940D4A" w:rsidRDefault="00460DFF" w:rsidP="00CB23DA">
      <w:pPr>
        <w:pStyle w:val="BodyText"/>
        <w:suppressAutoHyphens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APPENDIX A – EXERCISE TIMINGS</w:t>
      </w:r>
    </w:p>
    <w:p w14:paraId="002E885C" w14:textId="77777777" w:rsidR="00805AF5" w:rsidRPr="00DF57E1" w:rsidRDefault="00805AF5" w:rsidP="00CB23DA">
      <w:pPr>
        <w:pStyle w:val="BodyText"/>
        <w:suppressAutoHyphens/>
        <w:spacing w:before="0" w:after="0"/>
        <w:ind w:firstLine="0"/>
        <w:rPr>
          <w:sz w:val="24"/>
          <w:szCs w:val="24"/>
        </w:rPr>
      </w:pPr>
    </w:p>
    <w:p w14:paraId="1431DCF1" w14:textId="77777777" w:rsidR="00805AF5" w:rsidRPr="007A43A0" w:rsidRDefault="00DF57E1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 w:rsidRPr="007A43A0">
        <w:rPr>
          <w:sz w:val="22"/>
          <w:szCs w:val="22"/>
        </w:rPr>
        <w:t xml:space="preserve">The outline timings for Exercise </w:t>
      </w:r>
      <w:r w:rsidR="00E2312D" w:rsidRPr="007A43A0">
        <w:rPr>
          <w:sz w:val="22"/>
          <w:szCs w:val="22"/>
        </w:rPr>
        <w:t xml:space="preserve">Control </w:t>
      </w:r>
      <w:r w:rsidRPr="007A43A0">
        <w:rPr>
          <w:sz w:val="22"/>
          <w:szCs w:val="22"/>
        </w:rPr>
        <w:t>staff are sho</w:t>
      </w:r>
      <w:r w:rsidR="00460DFF" w:rsidRPr="007A43A0">
        <w:rPr>
          <w:sz w:val="22"/>
          <w:szCs w:val="22"/>
        </w:rPr>
        <w:t>wn in the table below.</w:t>
      </w:r>
    </w:p>
    <w:p w14:paraId="57F5B2F8" w14:textId="77777777" w:rsidR="00805AF5" w:rsidRDefault="00805AF5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2708"/>
        <w:gridCol w:w="6105"/>
      </w:tblGrid>
      <w:tr w:rsidR="00940D4A" w:rsidRPr="004C2A4F" w14:paraId="68E695FC" w14:textId="77777777" w:rsidTr="00836FBD">
        <w:trPr>
          <w:trHeight w:hRule="exact" w:val="397"/>
          <w:tblHeader/>
        </w:trPr>
        <w:tc>
          <w:tcPr>
            <w:tcW w:w="2708" w:type="dxa"/>
            <w:tcBorders>
              <w:top w:val="nil"/>
              <w:bottom w:val="single" w:sz="18" w:space="0" w:color="FFFFFF"/>
            </w:tcBorders>
            <w:shd w:val="clear" w:color="000000" w:fill="00AE9E"/>
          </w:tcPr>
          <w:p w14:paraId="07DFAEF3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rFonts w:ascii="Arial Rounded MT Bold" w:hAnsi="Arial Rounded MT Bold"/>
                <w:lang w:val="en-GB"/>
              </w:rPr>
            </w:pPr>
            <w:r w:rsidRPr="00940D4A">
              <w:rPr>
                <w:rFonts w:ascii="Arial Rounded MT Bold" w:hAnsi="Arial Rounded MT Bold"/>
                <w:lang w:val="en-GB"/>
              </w:rPr>
              <w:t>Date and Time</w:t>
            </w:r>
          </w:p>
        </w:tc>
        <w:tc>
          <w:tcPr>
            <w:tcW w:w="6105" w:type="dxa"/>
            <w:tcBorders>
              <w:top w:val="nil"/>
              <w:bottom w:val="single" w:sz="18" w:space="0" w:color="FFFFFF"/>
            </w:tcBorders>
            <w:shd w:val="clear" w:color="000000" w:fill="00AE9E"/>
          </w:tcPr>
          <w:p w14:paraId="2B4749CA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rFonts w:ascii="Arial Rounded MT Bold" w:hAnsi="Arial Rounded MT Bold"/>
                <w:lang w:val="en-GB"/>
              </w:rPr>
            </w:pPr>
            <w:r w:rsidRPr="00940D4A">
              <w:rPr>
                <w:rFonts w:ascii="Arial Rounded MT Bold" w:hAnsi="Arial Rounded MT Bold"/>
                <w:lang w:val="en-GB"/>
              </w:rPr>
              <w:t>Activity and location</w:t>
            </w:r>
          </w:p>
        </w:tc>
      </w:tr>
      <w:tr w:rsidR="00940D4A" w:rsidRPr="004C2A4F" w14:paraId="27527244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A6A6A6" w:themeFill="background1" w:themeFillShade="A6"/>
          </w:tcPr>
          <w:p w14:paraId="7114C8F3" w14:textId="77777777" w:rsidR="00940D4A" w:rsidRPr="00940D4A" w:rsidRDefault="00E61F79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9 September</w:t>
            </w:r>
            <w:r w:rsidR="00E2312D">
              <w:rPr>
                <w:lang w:val="en-GB"/>
              </w:rPr>
              <w:t xml:space="preserve"> 2013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A6A6A6" w:themeFill="background1" w:themeFillShade="A6"/>
          </w:tcPr>
          <w:p w14:paraId="456DFB67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</w:p>
        </w:tc>
      </w:tr>
      <w:tr w:rsidR="001860D2" w:rsidRPr="004C2A4F" w14:paraId="374A14AB" w14:textId="77777777" w:rsidTr="00E12353">
        <w:trPr>
          <w:trHeight w:hRule="exact" w:val="513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20F657FF" w14:textId="77777777" w:rsidR="001860D2" w:rsidRDefault="001860D2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10:00-14:00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259A9B71" w14:textId="77777777" w:rsidR="001860D2" w:rsidRDefault="001860D2" w:rsidP="00624AA5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Exercise </w:t>
            </w:r>
            <w:r w:rsidR="00624AA5">
              <w:rPr>
                <w:lang w:val="en-GB"/>
              </w:rPr>
              <w:t>s</w:t>
            </w:r>
            <w:r>
              <w:rPr>
                <w:lang w:val="en-GB"/>
              </w:rPr>
              <w:t>et up</w:t>
            </w:r>
          </w:p>
        </w:tc>
      </w:tr>
      <w:tr w:rsidR="00940D4A" w:rsidRPr="004C2A4F" w14:paraId="20645A56" w14:textId="77777777" w:rsidTr="00E12353">
        <w:trPr>
          <w:trHeight w:hRule="exact" w:val="513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3007BD10" w14:textId="77777777" w:rsidR="00940D4A" w:rsidRPr="00940D4A" w:rsidRDefault="00F41AEF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16:00 </w:t>
            </w:r>
            <w:r w:rsidR="00940D4A">
              <w:rPr>
                <w:lang w:val="en-GB"/>
              </w:rPr>
              <w:t>-17:00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33ECD998" w14:textId="77777777" w:rsidR="00940D4A" w:rsidRPr="00940D4A" w:rsidRDefault="001860D2" w:rsidP="00AA456E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AA456E">
              <w:rPr>
                <w:lang w:val="en-GB"/>
              </w:rPr>
              <w:t>articipant</w:t>
            </w:r>
            <w:r w:rsidR="00940D4A">
              <w:rPr>
                <w:lang w:val="en-GB"/>
              </w:rPr>
              <w:t xml:space="preserve"> briefing</w:t>
            </w:r>
          </w:p>
        </w:tc>
      </w:tr>
      <w:tr w:rsidR="00384635" w:rsidRPr="004C2A4F" w14:paraId="0A7B5141" w14:textId="77777777" w:rsidTr="00741CD0">
        <w:trPr>
          <w:trHeight w:hRule="exact" w:val="563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44EA5EF9" w14:textId="77777777" w:rsidR="00384635" w:rsidRDefault="00384635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19:00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D9D9D9" w:themeFill="background1" w:themeFillShade="D9"/>
          </w:tcPr>
          <w:p w14:paraId="6E4A461A" w14:textId="77777777" w:rsidR="00384635" w:rsidRDefault="00741CD0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Initial alerts to Duty Officer and Communications </w:t>
            </w:r>
          </w:p>
          <w:p w14:paraId="327056DF" w14:textId="77777777" w:rsidR="00741CD0" w:rsidRDefault="00741CD0" w:rsidP="00CB23DA">
            <w:pPr>
              <w:pStyle w:val="TableText"/>
              <w:spacing w:before="120"/>
              <w:jc w:val="left"/>
              <w:rPr>
                <w:lang w:val="en-GB"/>
              </w:rPr>
            </w:pPr>
          </w:p>
          <w:p w14:paraId="1AC17391" w14:textId="77777777" w:rsidR="00741CD0" w:rsidRDefault="00741CD0" w:rsidP="00CB23DA">
            <w:pPr>
              <w:pStyle w:val="TableText"/>
              <w:spacing w:before="120"/>
              <w:jc w:val="left"/>
              <w:rPr>
                <w:lang w:val="en-GB"/>
              </w:rPr>
            </w:pPr>
          </w:p>
        </w:tc>
      </w:tr>
      <w:tr w:rsidR="00940D4A" w:rsidRPr="004C2A4F" w14:paraId="440A3966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A6A6A6" w:themeFill="background1" w:themeFillShade="A6"/>
          </w:tcPr>
          <w:p w14:paraId="37E8DA58" w14:textId="77777777" w:rsidR="00940D4A" w:rsidRPr="00940D4A" w:rsidRDefault="00E61F79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10 September</w:t>
            </w:r>
            <w:r w:rsidR="00476E48">
              <w:rPr>
                <w:lang w:val="en-GB"/>
              </w:rPr>
              <w:t xml:space="preserve"> </w:t>
            </w:r>
            <w:r w:rsidR="00E2312D">
              <w:rPr>
                <w:lang w:val="en-GB"/>
              </w:rPr>
              <w:t>2013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C0C0C0" w:fill="A6A6A6" w:themeFill="background1" w:themeFillShade="A6"/>
          </w:tcPr>
          <w:p w14:paraId="7B0D307E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</w:p>
        </w:tc>
      </w:tr>
      <w:tr w:rsidR="00940D4A" w:rsidRPr="004C2A4F" w14:paraId="37F9CCDE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5748DFFC" w14:textId="77777777" w:rsidR="00940D4A" w:rsidRPr="00940D4A" w:rsidRDefault="00797196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07:0</w:t>
            </w:r>
            <w:r w:rsidR="00940D4A">
              <w:rPr>
                <w:lang w:val="en-GB"/>
              </w:rPr>
              <w:t>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1C5AFE6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Staff meet at ECDC</w:t>
            </w:r>
          </w:p>
        </w:tc>
      </w:tr>
      <w:tr w:rsidR="00940D4A" w:rsidRPr="004C2A4F" w14:paraId="182239E8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053530FA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 w:rsidRPr="00940D4A">
              <w:rPr>
                <w:lang w:val="en-GB"/>
              </w:rPr>
              <w:t>08:00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64A48F81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 w:rsidRPr="00940D4A">
              <w:rPr>
                <w:lang w:val="en-GB"/>
              </w:rPr>
              <w:t>EXERCISE STARTS</w:t>
            </w:r>
          </w:p>
        </w:tc>
      </w:tr>
      <w:tr w:rsidR="00940D4A" w:rsidRPr="004C2A4F" w14:paraId="59D1B59C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74143E4A" w14:textId="77777777" w:rsidR="00940D4A" w:rsidRPr="00940D4A" w:rsidRDefault="00907FDB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12:15 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47A681E3" w14:textId="77777777" w:rsidR="00940D4A" w:rsidRPr="00940D4A" w:rsidRDefault="00940D4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Lunch available</w:t>
            </w:r>
          </w:p>
        </w:tc>
      </w:tr>
      <w:tr w:rsidR="00940D4A" w:rsidRPr="004C2A4F" w14:paraId="003D04B8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5D30FAD6" w14:textId="77777777" w:rsidR="00940D4A" w:rsidRPr="00940D4A" w:rsidRDefault="00E12353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940D4A" w:rsidRPr="00940D4A">
              <w:rPr>
                <w:lang w:val="en-GB"/>
              </w:rPr>
              <w:t>:30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3B13C36D" w14:textId="77777777" w:rsidR="00940D4A" w:rsidRPr="00940D4A" w:rsidRDefault="00137AEC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Time jump – 3 weeks (1 October</w:t>
            </w:r>
            <w:r w:rsidR="007A43A0">
              <w:rPr>
                <w:lang w:val="en-GB"/>
              </w:rPr>
              <w:t xml:space="preserve"> 2013)</w:t>
            </w:r>
          </w:p>
        </w:tc>
      </w:tr>
      <w:tr w:rsidR="00176D35" w:rsidRPr="004C2A4F" w14:paraId="46DAB583" w14:textId="77777777" w:rsidTr="00220145">
        <w:trPr>
          <w:trHeight w:hRule="exact" w:val="561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3FEAAB56" w14:textId="77777777" w:rsidR="00176D35" w:rsidRDefault="00176D35" w:rsidP="00CB23DA">
            <w:pPr>
              <w:pStyle w:val="TableText"/>
              <w:spacing w:before="120"/>
              <w:jc w:val="left"/>
              <w:rPr>
                <w:lang w:val="en-GB"/>
              </w:rPr>
            </w:pP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8BBC754" w14:textId="77777777" w:rsidR="00176D35" w:rsidRDefault="00176D35" w:rsidP="00220145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EOC downgrade/EOC de-activation </w:t>
            </w:r>
          </w:p>
        </w:tc>
      </w:tr>
      <w:tr w:rsidR="007A43A0" w:rsidRPr="004C2A4F" w14:paraId="16274236" w14:textId="77777777" w:rsidTr="00220145">
        <w:trPr>
          <w:trHeight w:hRule="exact" w:val="1278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4F722DD1" w14:textId="77777777" w:rsidR="007A43A0" w:rsidRDefault="007A43A0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6A5492D9" w14:textId="77777777" w:rsidR="007A43A0" w:rsidRDefault="007A43A0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EXERCISE ENDS</w:t>
            </w:r>
          </w:p>
          <w:p w14:paraId="49928C90" w14:textId="77777777" w:rsidR="00E12353" w:rsidRDefault="00220145" w:rsidP="00220145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Groups have 20 mins to discuss what they would do during </w:t>
            </w:r>
            <w:r w:rsidR="00AA456E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Recovery Phase and </w:t>
            </w:r>
            <w:r w:rsidR="00AA456E">
              <w:rPr>
                <w:lang w:val="en-GB"/>
              </w:rPr>
              <w:t>prepare for Hot D</w:t>
            </w:r>
            <w:r w:rsidR="00E12353">
              <w:rPr>
                <w:lang w:val="en-GB"/>
              </w:rPr>
              <w:t>ebrief</w:t>
            </w:r>
            <w:r>
              <w:rPr>
                <w:lang w:val="en-GB"/>
              </w:rPr>
              <w:t xml:space="preserve">. Groups </w:t>
            </w:r>
            <w:r w:rsidR="00CA713C">
              <w:rPr>
                <w:lang w:val="en-GB"/>
              </w:rPr>
              <w:t xml:space="preserve">to </w:t>
            </w:r>
            <w:r>
              <w:rPr>
                <w:lang w:val="en-GB"/>
              </w:rPr>
              <w:t>nominate a spokesperson for Hot Debrief.</w:t>
            </w:r>
          </w:p>
        </w:tc>
      </w:tr>
      <w:tr w:rsidR="00797196" w:rsidRPr="004C2A4F" w14:paraId="0B6BF0F2" w14:textId="77777777" w:rsidTr="00176D35">
        <w:trPr>
          <w:trHeight w:hRule="exact" w:val="546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7B23D98C" w14:textId="77777777" w:rsidR="00797196" w:rsidRPr="00940D4A" w:rsidRDefault="00E2312D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16:</w:t>
            </w:r>
            <w:r w:rsidR="00E12353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95DB816" w14:textId="77777777" w:rsidR="007A43A0" w:rsidRPr="00940D4A" w:rsidRDefault="00E2312D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Hot Debrief</w:t>
            </w:r>
            <w:r w:rsidR="007A43A0">
              <w:rPr>
                <w:lang w:val="en-GB"/>
              </w:rPr>
              <w:t xml:space="preserve"> </w:t>
            </w:r>
            <w:r w:rsidR="00176D35">
              <w:rPr>
                <w:lang w:val="en-GB"/>
              </w:rPr>
              <w:t>– participants share learning points</w:t>
            </w:r>
          </w:p>
        </w:tc>
      </w:tr>
      <w:tr w:rsidR="00940D4A" w:rsidRPr="004C2A4F" w14:paraId="66C3BA27" w14:textId="77777777" w:rsidTr="00F844F3">
        <w:trPr>
          <w:trHeight w:hRule="exact" w:val="743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47073C4B" w14:textId="77777777" w:rsidR="00940D4A" w:rsidRPr="00940D4A" w:rsidRDefault="00E12353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17:00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7BA0F4EA" w14:textId="77777777" w:rsidR="00F844F3" w:rsidRDefault="00E2312D" w:rsidP="00F844F3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Player </w:t>
            </w:r>
            <w:r w:rsidR="00F844F3">
              <w:rPr>
                <w:lang w:val="en-GB"/>
              </w:rPr>
              <w:t>Evaluation workbooks &amp; hot debrief feedback forms to be collected by Exercise Control staff</w:t>
            </w:r>
          </w:p>
          <w:p w14:paraId="68E0B5E2" w14:textId="77777777" w:rsidR="00F844F3" w:rsidRDefault="00F844F3" w:rsidP="00F844F3">
            <w:pPr>
              <w:pStyle w:val="TableText"/>
              <w:spacing w:before="120"/>
              <w:jc w:val="left"/>
              <w:rPr>
                <w:lang w:val="en-GB"/>
              </w:rPr>
            </w:pPr>
          </w:p>
          <w:p w14:paraId="0FAE8921" w14:textId="77777777" w:rsidR="00F844F3" w:rsidRDefault="00F844F3" w:rsidP="00F844F3">
            <w:pPr>
              <w:pStyle w:val="TableText"/>
              <w:spacing w:before="120"/>
              <w:jc w:val="left"/>
              <w:rPr>
                <w:lang w:val="en-GB"/>
              </w:rPr>
            </w:pPr>
          </w:p>
          <w:p w14:paraId="35CF6B4A" w14:textId="77777777" w:rsidR="00F844F3" w:rsidRDefault="00F844F3" w:rsidP="00F844F3">
            <w:pPr>
              <w:pStyle w:val="TableText"/>
              <w:spacing w:before="120"/>
              <w:jc w:val="left"/>
              <w:rPr>
                <w:lang w:val="en-GB"/>
              </w:rPr>
            </w:pPr>
          </w:p>
          <w:p w14:paraId="7153C77A" w14:textId="77777777" w:rsidR="00F844F3" w:rsidRDefault="00F844F3" w:rsidP="00F844F3">
            <w:pPr>
              <w:pStyle w:val="TableText"/>
              <w:spacing w:before="120"/>
              <w:jc w:val="left"/>
              <w:rPr>
                <w:lang w:val="en-GB"/>
              </w:rPr>
            </w:pPr>
          </w:p>
          <w:p w14:paraId="36188C1B" w14:textId="77777777" w:rsidR="00940D4A" w:rsidRPr="00940D4A" w:rsidRDefault="00E12353" w:rsidP="00F844F3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F41AEF" w:rsidRPr="004C2A4F" w14:paraId="614C5FA4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7DC95BE8" w14:textId="77777777" w:rsidR="00F41AEF" w:rsidRDefault="00176D35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18:00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30D7C925" w14:textId="77777777" w:rsidR="00F41AEF" w:rsidRPr="00940D4A" w:rsidRDefault="00F41AEF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Exercise Control closed</w:t>
            </w:r>
          </w:p>
        </w:tc>
      </w:tr>
      <w:tr w:rsidR="00940D4A" w:rsidRPr="004C2A4F" w14:paraId="14B71237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49FDF031" w14:textId="77777777" w:rsidR="00940D4A" w:rsidRPr="00940D4A" w:rsidRDefault="00176D35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18:00 – 18:3</w:t>
            </w:r>
            <w:r w:rsidR="00E12353">
              <w:rPr>
                <w:lang w:val="en-GB"/>
              </w:rPr>
              <w:t>0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DF46AEF" w14:textId="77777777" w:rsidR="00940D4A" w:rsidRPr="00940D4A" w:rsidRDefault="00EA4A64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Exercise Control </w:t>
            </w:r>
            <w:r w:rsidR="00797196">
              <w:rPr>
                <w:lang w:val="en-GB"/>
              </w:rPr>
              <w:t>Staff debrief</w:t>
            </w:r>
            <w:r w:rsidR="00F41AEF">
              <w:rPr>
                <w:lang w:val="en-GB"/>
              </w:rPr>
              <w:t xml:space="preserve"> </w:t>
            </w:r>
          </w:p>
        </w:tc>
      </w:tr>
      <w:tr w:rsidR="00E2312D" w:rsidRPr="004C2A4F" w14:paraId="14895359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6A6A6" w:themeFill="background1" w:themeFillShade="A6"/>
          </w:tcPr>
          <w:p w14:paraId="4E429515" w14:textId="77777777" w:rsidR="00E2312D" w:rsidRDefault="008A2669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18 September </w:t>
            </w:r>
            <w:r w:rsidR="00E2312D">
              <w:rPr>
                <w:lang w:val="en-GB"/>
              </w:rPr>
              <w:t>2013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6A6A6" w:themeFill="background1" w:themeFillShade="A6"/>
          </w:tcPr>
          <w:p w14:paraId="6B5E1CF2" w14:textId="77777777" w:rsidR="00E2312D" w:rsidRDefault="00E2312D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Completed Evaluation reports to Exercise Manager (UK)</w:t>
            </w:r>
          </w:p>
        </w:tc>
      </w:tr>
      <w:tr w:rsidR="00940D4A" w:rsidRPr="004C2A4F" w14:paraId="68FBF85D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6A6A6" w:themeFill="background1" w:themeFillShade="A6"/>
          </w:tcPr>
          <w:p w14:paraId="734F324E" w14:textId="77777777" w:rsidR="00940D4A" w:rsidRPr="00940D4A" w:rsidRDefault="006F28ED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23 September</w:t>
            </w:r>
            <w:r w:rsidR="00E2312D">
              <w:rPr>
                <w:lang w:val="en-GB"/>
              </w:rPr>
              <w:t xml:space="preserve"> 2013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6A6A6" w:themeFill="background1" w:themeFillShade="A6"/>
          </w:tcPr>
          <w:p w14:paraId="4049C449" w14:textId="77777777" w:rsidR="00940D4A" w:rsidRPr="00940D4A" w:rsidRDefault="00E2312D" w:rsidP="00EA4A64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Post-exercise </w:t>
            </w:r>
            <w:r w:rsidR="00EA4A64">
              <w:rPr>
                <w:lang w:val="en-GB"/>
              </w:rPr>
              <w:t>Evaluation workshop</w:t>
            </w:r>
          </w:p>
        </w:tc>
      </w:tr>
      <w:tr w:rsidR="00940D4A" w:rsidRPr="004C2A4F" w14:paraId="2FCC032D" w14:textId="77777777" w:rsidTr="003167DF">
        <w:trPr>
          <w:trHeight w:hRule="exact" w:val="397"/>
        </w:trPr>
        <w:tc>
          <w:tcPr>
            <w:tcW w:w="2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573EB71" w14:textId="77777777" w:rsidR="00940D4A" w:rsidRPr="00940D4A" w:rsidRDefault="00B03E9A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w/c 21</w:t>
            </w:r>
            <w:r w:rsidR="00B66C94">
              <w:rPr>
                <w:lang w:val="en-GB"/>
              </w:rPr>
              <w:t xml:space="preserve"> October </w:t>
            </w:r>
            <w:r w:rsidR="00C17F3B">
              <w:rPr>
                <w:lang w:val="en-GB"/>
              </w:rPr>
              <w:t>2013</w:t>
            </w:r>
          </w:p>
        </w:tc>
        <w:tc>
          <w:tcPr>
            <w:tcW w:w="61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6B1C17DA" w14:textId="77777777" w:rsidR="00940D4A" w:rsidRPr="00940D4A" w:rsidRDefault="00C17F3B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Exercise Report submitted to ECDC</w:t>
            </w:r>
          </w:p>
        </w:tc>
      </w:tr>
    </w:tbl>
    <w:p w14:paraId="40A2AE4A" w14:textId="77777777" w:rsidR="00E2312D" w:rsidRDefault="00E2312D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3C0517A9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2A6992E0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2F34651B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08178C76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0A744192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29042215" w14:textId="77777777" w:rsidR="00441459" w:rsidRDefault="00441459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1E9C4145" w14:textId="77777777" w:rsidR="00F970B5" w:rsidRDefault="00F970B5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6B80AC09" w14:textId="77777777" w:rsidR="00797196" w:rsidRDefault="00797196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4254C969" w14:textId="77777777" w:rsidR="00805AF5" w:rsidRDefault="00460DFF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APPENDIX B</w:t>
      </w:r>
      <w:r w:rsidR="00CF688A">
        <w:rPr>
          <w:b/>
          <w:sz w:val="22"/>
          <w:szCs w:val="22"/>
          <w:lang w:val="es-ES_tradnl"/>
        </w:rPr>
        <w:t xml:space="preserve"> - </w:t>
      </w:r>
      <w:r w:rsidR="00750D82">
        <w:rPr>
          <w:b/>
          <w:sz w:val="22"/>
          <w:szCs w:val="22"/>
          <w:lang w:val="es-ES_tradnl"/>
        </w:rPr>
        <w:t>EXERCISE</w:t>
      </w:r>
      <w:r w:rsidR="00805AF5" w:rsidRPr="00805AF5">
        <w:rPr>
          <w:b/>
          <w:sz w:val="22"/>
          <w:szCs w:val="22"/>
          <w:lang w:val="es-ES_tradnl"/>
        </w:rPr>
        <w:t xml:space="preserve"> </w:t>
      </w:r>
      <w:r w:rsidR="008B3C87">
        <w:rPr>
          <w:b/>
          <w:sz w:val="22"/>
          <w:szCs w:val="22"/>
          <w:lang w:val="es-ES_tradnl"/>
        </w:rPr>
        <w:t>STAFF AND TASKS</w:t>
      </w:r>
    </w:p>
    <w:p w14:paraId="49BF899A" w14:textId="77777777" w:rsidR="00571DED" w:rsidRDefault="00571DED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16"/>
        <w:gridCol w:w="2141"/>
        <w:gridCol w:w="4169"/>
      </w:tblGrid>
      <w:tr w:rsidR="00571DED" w:rsidRPr="00BA3FBD" w14:paraId="102ADE03" w14:textId="77777777" w:rsidTr="00836FBD">
        <w:tc>
          <w:tcPr>
            <w:tcW w:w="0" w:type="auto"/>
            <w:shd w:val="clear" w:color="auto" w:fill="00AE9E"/>
          </w:tcPr>
          <w:p w14:paraId="540EA539" w14:textId="77777777" w:rsidR="00571DED" w:rsidRPr="00571DED" w:rsidRDefault="00571DED" w:rsidP="00CB2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DED">
              <w:rPr>
                <w:rFonts w:ascii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0" w:type="auto"/>
            <w:shd w:val="clear" w:color="auto" w:fill="00AE9E"/>
          </w:tcPr>
          <w:p w14:paraId="50E55219" w14:textId="77777777" w:rsidR="00571DED" w:rsidRPr="00571DED" w:rsidRDefault="00571DED" w:rsidP="00CB2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DE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41" w:type="dxa"/>
            <w:shd w:val="clear" w:color="auto" w:fill="00AE9E"/>
          </w:tcPr>
          <w:p w14:paraId="088B737C" w14:textId="77777777" w:rsidR="00571DED" w:rsidRPr="00571DED" w:rsidRDefault="00571DED" w:rsidP="00CB2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DED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4169" w:type="dxa"/>
            <w:shd w:val="clear" w:color="auto" w:fill="00AE9E"/>
          </w:tcPr>
          <w:p w14:paraId="68DA0CD3" w14:textId="77777777" w:rsidR="00571DED" w:rsidRPr="00571DED" w:rsidRDefault="00571DED" w:rsidP="00CB2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DED">
              <w:rPr>
                <w:rFonts w:ascii="Arial" w:hAnsi="Arial" w:cs="Arial"/>
                <w:b/>
                <w:sz w:val="22"/>
                <w:szCs w:val="22"/>
              </w:rPr>
              <w:t>Tasks</w:t>
            </w:r>
          </w:p>
        </w:tc>
      </w:tr>
      <w:tr w:rsidR="00571DED" w:rsidRPr="00BA3FBD" w14:paraId="69697C3D" w14:textId="77777777" w:rsidTr="00907FDB">
        <w:trPr>
          <w:trHeight w:val="305"/>
        </w:trPr>
        <w:tc>
          <w:tcPr>
            <w:tcW w:w="0" w:type="auto"/>
          </w:tcPr>
          <w:p w14:paraId="5793C705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B46F1EB" w14:textId="13A018B4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4BBB9BD0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>Exercise Director /</w:t>
            </w:r>
            <w:r w:rsidR="00907FDB">
              <w:rPr>
                <w:sz w:val="22"/>
                <w:szCs w:val="22"/>
              </w:rPr>
              <w:t xml:space="preserve"> SME </w:t>
            </w:r>
          </w:p>
        </w:tc>
        <w:tc>
          <w:tcPr>
            <w:tcW w:w="4169" w:type="dxa"/>
          </w:tcPr>
          <w:p w14:paraId="7755536D" w14:textId="77777777" w:rsidR="00571DED" w:rsidRPr="00571DED" w:rsidRDefault="00E2312D" w:rsidP="00CB23DA">
            <w:pPr>
              <w:pStyle w:val="BodyText"/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Overall responsibility</w:t>
            </w:r>
            <w:r w:rsidR="00571DED" w:rsidRPr="00571DED">
              <w:rPr>
                <w:color w:val="000000"/>
                <w:sz w:val="22"/>
                <w:szCs w:val="22"/>
              </w:rPr>
              <w:t xml:space="preserve"> for </w:t>
            </w:r>
            <w:r w:rsidR="00907FDB">
              <w:rPr>
                <w:color w:val="000000"/>
                <w:sz w:val="22"/>
                <w:szCs w:val="22"/>
              </w:rPr>
              <w:t xml:space="preserve">scenario development, </w:t>
            </w:r>
            <w:r w:rsidR="00571DED" w:rsidRPr="00571DED">
              <w:rPr>
                <w:color w:val="000000"/>
                <w:sz w:val="22"/>
                <w:szCs w:val="22"/>
              </w:rPr>
              <w:t>exercise design and delivery</w:t>
            </w:r>
          </w:p>
          <w:p w14:paraId="1F6E66C6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71DED" w:rsidRPr="00BA3FBD" w14:paraId="26AA0ECD" w14:textId="77777777" w:rsidTr="00907FDB">
        <w:tc>
          <w:tcPr>
            <w:tcW w:w="0" w:type="auto"/>
          </w:tcPr>
          <w:p w14:paraId="0ED026DA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26F21E1" w14:textId="7FE07785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5C73A6C7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 xml:space="preserve">Exercise </w:t>
            </w:r>
          </w:p>
          <w:p w14:paraId="5BD20BAA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>Manager</w:t>
            </w:r>
          </w:p>
        </w:tc>
        <w:tc>
          <w:tcPr>
            <w:tcW w:w="4169" w:type="dxa"/>
          </w:tcPr>
          <w:p w14:paraId="24165DC3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 xml:space="preserve">Develop and </w:t>
            </w:r>
            <w:r w:rsidR="00441459">
              <w:rPr>
                <w:rFonts w:ascii="Arial" w:hAnsi="Arial" w:cs="Arial"/>
                <w:sz w:val="22"/>
                <w:szCs w:val="22"/>
              </w:rPr>
              <w:t>delivers</w:t>
            </w:r>
            <w:r w:rsidRPr="00571DED">
              <w:rPr>
                <w:rFonts w:ascii="Arial" w:hAnsi="Arial" w:cs="Arial"/>
                <w:sz w:val="22"/>
                <w:szCs w:val="22"/>
              </w:rPr>
              <w:t xml:space="preserve"> the exercise </w:t>
            </w:r>
          </w:p>
          <w:p w14:paraId="0917D5FD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Point of contact for all staff</w:t>
            </w:r>
          </w:p>
          <w:p w14:paraId="7278FDB5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Briefs staff and players</w:t>
            </w:r>
          </w:p>
        </w:tc>
      </w:tr>
      <w:tr w:rsidR="00571DED" w:rsidRPr="00BA3FBD" w14:paraId="5F389D83" w14:textId="77777777" w:rsidTr="00907FDB">
        <w:tc>
          <w:tcPr>
            <w:tcW w:w="0" w:type="auto"/>
          </w:tcPr>
          <w:p w14:paraId="6506A6A9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BF4AA18" w14:textId="77777777" w:rsidR="00324656" w:rsidRDefault="00324656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42E20B4" w14:textId="61562A1E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</w:tcPr>
          <w:p w14:paraId="68A965E4" w14:textId="77777777" w:rsidR="00441459" w:rsidRDefault="00441459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</w:p>
          <w:p w14:paraId="45B6C720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 xml:space="preserve">ECDC </w:t>
            </w:r>
            <w:r w:rsidR="00324656">
              <w:rPr>
                <w:sz w:val="22"/>
                <w:szCs w:val="22"/>
              </w:rPr>
              <w:t>Controllers</w:t>
            </w:r>
          </w:p>
        </w:tc>
        <w:tc>
          <w:tcPr>
            <w:tcW w:w="4169" w:type="dxa"/>
          </w:tcPr>
          <w:p w14:paraId="1001F4AA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ECDC advisor to EXCON</w:t>
            </w:r>
          </w:p>
          <w:p w14:paraId="3613CFA9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Ensure that staff can access ECDC</w:t>
            </w:r>
          </w:p>
          <w:p w14:paraId="31125F30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Ensure that staff and participants attend briefings</w:t>
            </w:r>
            <w:r w:rsidRPr="00571DED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  <w:p w14:paraId="28DA7148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ECDC support to Exercise Coordinator</w:t>
            </w:r>
          </w:p>
        </w:tc>
      </w:tr>
      <w:tr w:rsidR="00571DED" w:rsidRPr="00BA3FBD" w14:paraId="15CAA528" w14:textId="77777777" w:rsidTr="00907FDB">
        <w:tc>
          <w:tcPr>
            <w:tcW w:w="0" w:type="auto"/>
          </w:tcPr>
          <w:p w14:paraId="19FF99F0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DC13C83" w14:textId="419AA40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</w:tcPr>
          <w:p w14:paraId="793B73DC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 xml:space="preserve">Exercise </w:t>
            </w:r>
          </w:p>
          <w:p w14:paraId="78D8ABF0" w14:textId="77777777" w:rsidR="00571DED" w:rsidRPr="00571DED" w:rsidRDefault="00571DED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571DED">
              <w:rPr>
                <w:sz w:val="22"/>
                <w:szCs w:val="22"/>
              </w:rPr>
              <w:t>Coordinator</w:t>
            </w:r>
          </w:p>
        </w:tc>
        <w:tc>
          <w:tcPr>
            <w:tcW w:w="4169" w:type="dxa"/>
          </w:tcPr>
          <w:p w14:paraId="2B49217B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Carry out communications checks</w:t>
            </w:r>
          </w:p>
          <w:p w14:paraId="2F9638F0" w14:textId="77777777" w:rsidR="00571DED" w:rsidRPr="00571DED" w:rsidRDefault="00571DED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Supervise set up of EXCON</w:t>
            </w:r>
          </w:p>
          <w:p w14:paraId="31130D14" w14:textId="77777777" w:rsidR="00571DED" w:rsidRDefault="00571DED" w:rsidP="00CB23DA">
            <w:pPr>
              <w:spacing w:before="60" w:after="6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Oversee travel, accommodation and feeding arrangements</w:t>
            </w:r>
            <w:r w:rsidRPr="00571DED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  <w:p w14:paraId="42E99374" w14:textId="77777777" w:rsidR="00571DED" w:rsidRPr="00324656" w:rsidRDefault="00E2312D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312D">
              <w:rPr>
                <w:rFonts w:ascii="Arial" w:hAnsi="Arial" w:cs="Arial"/>
                <w:sz w:val="22"/>
                <w:szCs w:val="22"/>
              </w:rPr>
              <w:t>Inject delivery</w:t>
            </w:r>
          </w:p>
        </w:tc>
      </w:tr>
      <w:tr w:rsidR="00441459" w:rsidRPr="00BA3FBD" w14:paraId="52C41B05" w14:textId="77777777" w:rsidTr="00907FDB">
        <w:tc>
          <w:tcPr>
            <w:tcW w:w="0" w:type="auto"/>
          </w:tcPr>
          <w:p w14:paraId="1A2EA51C" w14:textId="77777777" w:rsidR="00441459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AFC9863" w14:textId="77777777" w:rsidR="00441459" w:rsidRPr="00EA4DF3" w:rsidRDefault="00441459" w:rsidP="00CE1FA2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176EC052" w14:textId="77777777" w:rsidR="00441459" w:rsidRPr="00EA4DF3" w:rsidRDefault="00441459" w:rsidP="00441459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EA4DF3">
              <w:rPr>
                <w:sz w:val="22"/>
                <w:szCs w:val="22"/>
              </w:rPr>
              <w:t xml:space="preserve">Evaluator / Public Health England </w:t>
            </w:r>
          </w:p>
          <w:p w14:paraId="0ED4BFAA" w14:textId="77777777" w:rsidR="00441459" w:rsidRPr="00EA4DF3" w:rsidRDefault="00441459" w:rsidP="00441459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EA4DF3">
              <w:rPr>
                <w:sz w:val="22"/>
                <w:szCs w:val="22"/>
              </w:rPr>
              <w:t>support manager</w:t>
            </w:r>
          </w:p>
        </w:tc>
        <w:tc>
          <w:tcPr>
            <w:tcW w:w="4169" w:type="dxa"/>
          </w:tcPr>
          <w:p w14:paraId="12C9A73D" w14:textId="77777777" w:rsidR="00441459" w:rsidRPr="00EA4DF3" w:rsidRDefault="00441459" w:rsidP="00441459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EA4DF3">
              <w:rPr>
                <w:sz w:val="22"/>
                <w:szCs w:val="22"/>
              </w:rPr>
              <w:t xml:space="preserve">Oversee  the evaluation programme </w:t>
            </w:r>
          </w:p>
          <w:p w14:paraId="5D2197C4" w14:textId="77777777" w:rsidR="00441459" w:rsidRPr="00EA4DF3" w:rsidRDefault="00441459" w:rsidP="00441459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 w:rsidRPr="00EA4DF3">
              <w:rPr>
                <w:sz w:val="22"/>
                <w:szCs w:val="22"/>
              </w:rPr>
              <w:t>Support to Ex manager as required</w:t>
            </w:r>
          </w:p>
          <w:p w14:paraId="6CC8146A" w14:textId="77777777" w:rsidR="00441459" w:rsidRPr="00EA4DF3" w:rsidRDefault="00441459" w:rsidP="00441459">
            <w:pPr>
              <w:pStyle w:val="BodyText"/>
              <w:spacing w:before="0" w:after="0"/>
              <w:ind w:firstLine="0"/>
              <w:rPr>
                <w:color w:val="0000FF"/>
                <w:sz w:val="22"/>
                <w:szCs w:val="22"/>
                <w:u w:val="single"/>
              </w:rPr>
            </w:pPr>
            <w:r w:rsidRPr="00EA4DF3">
              <w:rPr>
                <w:sz w:val="22"/>
                <w:szCs w:val="22"/>
              </w:rPr>
              <w:t>Conduct hot de-briefs for players</w:t>
            </w:r>
          </w:p>
        </w:tc>
      </w:tr>
      <w:tr w:rsidR="00441459" w:rsidRPr="00BA3FBD" w14:paraId="77658575" w14:textId="77777777" w:rsidTr="00E15275">
        <w:tc>
          <w:tcPr>
            <w:tcW w:w="0" w:type="auto"/>
            <w:tcBorders>
              <w:bottom w:val="single" w:sz="4" w:space="0" w:color="auto"/>
            </w:tcBorders>
          </w:tcPr>
          <w:p w14:paraId="484D7A0A" w14:textId="77777777" w:rsidR="00441459" w:rsidRPr="00571DED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4FA8B3" w14:textId="6493864B" w:rsidR="00441459" w:rsidRPr="00571DED" w:rsidRDefault="00441459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E07B76B" w14:textId="77777777" w:rsidR="00441459" w:rsidRPr="00571DED" w:rsidRDefault="00441459" w:rsidP="00CB23DA">
            <w:pPr>
              <w:pStyle w:val="BodyText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Support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591435EC" w14:textId="77777777" w:rsidR="00441459" w:rsidRPr="00571DED" w:rsidRDefault="00441459" w:rsidP="00CB23DA">
            <w:pPr>
              <w:spacing w:before="60" w:after="60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71D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Support the evaluators as necessary</w:t>
            </w:r>
          </w:p>
        </w:tc>
      </w:tr>
      <w:tr w:rsidR="00441459" w:rsidRPr="00BA3FBD" w14:paraId="3292D69D" w14:textId="77777777" w:rsidTr="00E15275">
        <w:tc>
          <w:tcPr>
            <w:tcW w:w="0" w:type="auto"/>
            <w:shd w:val="clear" w:color="auto" w:fill="auto"/>
          </w:tcPr>
          <w:p w14:paraId="0CBDDAD5" w14:textId="77777777" w:rsidR="00441459" w:rsidRPr="00E15275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A80E4A2" w14:textId="0A93DEB7" w:rsidR="00441459" w:rsidRPr="00E15275" w:rsidRDefault="00441459" w:rsidP="005B61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14:paraId="6DD01116" w14:textId="77777777" w:rsidR="00441459" w:rsidRPr="00E15275" w:rsidRDefault="00E12353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 xml:space="preserve">Comms </w:t>
            </w:r>
            <w:r w:rsidR="00441459" w:rsidRPr="00E15275">
              <w:rPr>
                <w:rFonts w:ascii="Arial" w:hAnsi="Arial" w:cs="Arial"/>
                <w:sz w:val="22"/>
                <w:szCs w:val="22"/>
              </w:rPr>
              <w:t xml:space="preserve">Evaluator / </w:t>
            </w:r>
          </w:p>
          <w:p w14:paraId="622C6AF5" w14:textId="77777777" w:rsidR="00E12353" w:rsidRPr="00E15275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>Pseudo-media</w:t>
            </w:r>
            <w:r w:rsidR="00E12353" w:rsidRPr="00E152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101D7B" w14:textId="77777777" w:rsidR="00441459" w:rsidRPr="00E15275" w:rsidRDefault="00E12353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>controller</w:t>
            </w:r>
          </w:p>
        </w:tc>
        <w:tc>
          <w:tcPr>
            <w:tcW w:w="4169" w:type="dxa"/>
            <w:shd w:val="clear" w:color="auto" w:fill="auto"/>
          </w:tcPr>
          <w:p w14:paraId="4E47E7C7" w14:textId="77777777" w:rsidR="00441459" w:rsidRPr="00E15275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>Responsible for all pseudo-media elements of the exercise and liaises with ECDC on real media</w:t>
            </w:r>
          </w:p>
          <w:p w14:paraId="37938CF1" w14:textId="77777777" w:rsidR="00441459" w:rsidRPr="00E15275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275">
              <w:rPr>
                <w:rFonts w:ascii="Arial" w:hAnsi="Arial" w:cs="Arial"/>
                <w:sz w:val="22"/>
                <w:szCs w:val="22"/>
              </w:rPr>
              <w:t>Evaluate as per ser 3.0.</w:t>
            </w:r>
          </w:p>
        </w:tc>
      </w:tr>
      <w:tr w:rsidR="00441459" w:rsidRPr="00BA3FBD" w14:paraId="175B3F28" w14:textId="77777777" w:rsidTr="00907FDB">
        <w:tc>
          <w:tcPr>
            <w:tcW w:w="0" w:type="auto"/>
          </w:tcPr>
          <w:p w14:paraId="46400F70" w14:textId="77777777" w:rsidR="00441459" w:rsidRPr="00571DED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229D23B1" w14:textId="65D3C26F" w:rsidR="00441459" w:rsidRPr="00571DED" w:rsidRDefault="00441459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16EF547" w14:textId="77777777" w:rsidR="00441459" w:rsidRPr="00571DED" w:rsidRDefault="00624AA5" w:rsidP="00CB23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ECDC evaluator</w:t>
            </w:r>
          </w:p>
        </w:tc>
        <w:tc>
          <w:tcPr>
            <w:tcW w:w="4169" w:type="dxa"/>
          </w:tcPr>
          <w:p w14:paraId="18C44C35" w14:textId="77777777" w:rsidR="00441459" w:rsidRPr="00571DED" w:rsidRDefault="00441459" w:rsidP="00CB23DA">
            <w:pPr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Evaluate as per ECDC SOPs</w:t>
            </w:r>
          </w:p>
          <w:p w14:paraId="3DAC5590" w14:textId="77777777" w:rsidR="00441459" w:rsidRPr="00571DED" w:rsidRDefault="00441459" w:rsidP="00CB23DA">
            <w:pPr>
              <w:rPr>
                <w:rFonts w:ascii="Arial" w:hAnsi="Arial" w:cs="Arial"/>
                <w:sz w:val="22"/>
                <w:szCs w:val="22"/>
              </w:rPr>
            </w:pPr>
            <w:r w:rsidRPr="00571DED">
              <w:rPr>
                <w:rFonts w:ascii="Arial" w:hAnsi="Arial" w:cs="Arial"/>
                <w:sz w:val="22"/>
                <w:szCs w:val="22"/>
              </w:rPr>
              <w:t>Share learning with Exercise Manager for incorporation into final report</w:t>
            </w:r>
          </w:p>
        </w:tc>
      </w:tr>
    </w:tbl>
    <w:p w14:paraId="2292A86A" w14:textId="77777777" w:rsidR="005B3C5D" w:rsidRDefault="005B3C5D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6F53BDE7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AA9271F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64ED928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9EDA7F9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0D51F080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1B840757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31A47DC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12437FB1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428668B1" w14:textId="77777777" w:rsidR="00E12353" w:rsidRDefault="00E12353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396B1B67" w14:textId="77777777" w:rsidR="00F970B5" w:rsidRDefault="00F970B5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5D0714BC" w14:textId="77777777" w:rsidR="00E2312D" w:rsidRDefault="00E2312D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</w:p>
    <w:p w14:paraId="73B353B9" w14:textId="77777777" w:rsidR="008B3C87" w:rsidRPr="00D479DD" w:rsidRDefault="00460DFF" w:rsidP="00CB23DA">
      <w:pPr>
        <w:pStyle w:val="BodyText"/>
        <w:spacing w:before="0"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APPENDIX C</w:t>
      </w:r>
      <w:r w:rsidR="00CF688A">
        <w:rPr>
          <w:b/>
          <w:sz w:val="24"/>
          <w:szCs w:val="24"/>
        </w:rPr>
        <w:t xml:space="preserve"> </w:t>
      </w:r>
      <w:r w:rsidR="007B13D9">
        <w:rPr>
          <w:b/>
          <w:sz w:val="24"/>
          <w:szCs w:val="24"/>
        </w:rPr>
        <w:t>–</w:t>
      </w:r>
      <w:r w:rsidR="00CF688A">
        <w:rPr>
          <w:b/>
          <w:sz w:val="24"/>
          <w:szCs w:val="24"/>
        </w:rPr>
        <w:t xml:space="preserve"> </w:t>
      </w:r>
      <w:r w:rsidR="00907FDB">
        <w:rPr>
          <w:b/>
          <w:sz w:val="24"/>
          <w:szCs w:val="24"/>
        </w:rPr>
        <w:t>EXERCISE CONTROL</w:t>
      </w:r>
      <w:r w:rsidR="00E15275">
        <w:rPr>
          <w:b/>
          <w:sz w:val="24"/>
          <w:szCs w:val="24"/>
        </w:rPr>
        <w:t xml:space="preserve"> </w:t>
      </w:r>
      <w:r w:rsidR="00083D2D">
        <w:rPr>
          <w:b/>
          <w:sz w:val="24"/>
          <w:szCs w:val="24"/>
        </w:rPr>
        <w:t>ACTION CARD</w:t>
      </w:r>
    </w:p>
    <w:p w14:paraId="419FE1D5" w14:textId="77777777" w:rsidR="008B3C87" w:rsidRDefault="008B3C87" w:rsidP="00CB23DA">
      <w:pPr>
        <w:pStyle w:val="BodyText"/>
        <w:spacing w:before="0" w:after="0"/>
        <w:ind w:firstLine="0"/>
        <w:rPr>
          <w:sz w:val="24"/>
          <w:szCs w:val="24"/>
        </w:rPr>
      </w:pPr>
    </w:p>
    <w:p w14:paraId="2DA78B83" w14:textId="77777777" w:rsidR="008B3C87" w:rsidRPr="00D479DD" w:rsidRDefault="00907FDB" w:rsidP="00CB23DA">
      <w:pPr>
        <w:pStyle w:val="BodyText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Exercise Control</w:t>
      </w:r>
      <w:r w:rsidR="008B3C87" w:rsidRPr="00D479DD">
        <w:rPr>
          <w:sz w:val="24"/>
          <w:szCs w:val="24"/>
        </w:rPr>
        <w:t xml:space="preserve"> play a crucial role throughout the exercise.  Specifically, controllers should do the following:</w:t>
      </w:r>
    </w:p>
    <w:p w14:paraId="0F9FDFFC" w14:textId="77777777" w:rsidR="008B3C87" w:rsidRPr="00D479DD" w:rsidRDefault="008B3C87" w:rsidP="00CB23DA">
      <w:pPr>
        <w:rPr>
          <w:rFonts w:ascii="Arial" w:hAnsi="Arial" w:cs="Arial"/>
          <w:u w:val="single"/>
        </w:rPr>
      </w:pPr>
    </w:p>
    <w:p w14:paraId="03606D4A" w14:textId="77777777" w:rsidR="008B3C87" w:rsidRPr="00D479DD" w:rsidRDefault="008B3C87" w:rsidP="00CB23DA">
      <w:pPr>
        <w:rPr>
          <w:rFonts w:ascii="Arial" w:hAnsi="Arial" w:cs="Arial"/>
          <w:u w:val="single"/>
        </w:rPr>
      </w:pPr>
      <w:r w:rsidRPr="00D479DD">
        <w:rPr>
          <w:rFonts w:ascii="Arial" w:hAnsi="Arial" w:cs="Arial"/>
          <w:u w:val="single"/>
        </w:rPr>
        <w:t>In the build up to the exercise</w:t>
      </w:r>
    </w:p>
    <w:p w14:paraId="254D5FD7" w14:textId="77777777" w:rsidR="008B3C87" w:rsidRPr="00D479DD" w:rsidRDefault="008B3C87" w:rsidP="00CB23DA">
      <w:pPr>
        <w:rPr>
          <w:rFonts w:ascii="Arial" w:hAnsi="Arial" w:cs="Arial"/>
          <w:u w:val="single"/>
        </w:rPr>
      </w:pPr>
    </w:p>
    <w:p w14:paraId="2462782D" w14:textId="77777777" w:rsidR="00083D2D" w:rsidRDefault="008B3C87" w:rsidP="00CB23D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="Arial"/>
          <w:sz w:val="24"/>
        </w:rPr>
      </w:pPr>
      <w:r w:rsidRPr="00D479DD">
        <w:rPr>
          <w:rFonts w:cs="Arial"/>
          <w:sz w:val="24"/>
        </w:rPr>
        <w:t>Attend the</w:t>
      </w:r>
      <w:r w:rsidR="007B13D9">
        <w:rPr>
          <w:rFonts w:cs="Arial"/>
          <w:sz w:val="24"/>
        </w:rPr>
        <w:t xml:space="preserve"> exe</w:t>
      </w:r>
      <w:r w:rsidR="00AE2068">
        <w:rPr>
          <w:rFonts w:cs="Arial"/>
          <w:sz w:val="24"/>
        </w:rPr>
        <w:t>rcise briefing on 9 September</w:t>
      </w:r>
      <w:r w:rsidR="007B13D9">
        <w:rPr>
          <w:rFonts w:cs="Arial"/>
          <w:sz w:val="24"/>
        </w:rPr>
        <w:t xml:space="preserve"> 2013</w:t>
      </w:r>
    </w:p>
    <w:p w14:paraId="70A90B3F" w14:textId="77777777" w:rsidR="00083D2D" w:rsidRDefault="00083D2D" w:rsidP="00CB23D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R</w:t>
      </w:r>
      <w:r w:rsidR="008B3C87" w:rsidRPr="00083D2D">
        <w:rPr>
          <w:rFonts w:cs="Arial"/>
          <w:sz w:val="24"/>
        </w:rPr>
        <w:t>ead the following documents:</w:t>
      </w:r>
    </w:p>
    <w:p w14:paraId="202152DF" w14:textId="77777777" w:rsidR="00083D2D" w:rsidRDefault="00083D2D" w:rsidP="00CB23DA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The PHE-OP</w:t>
      </w:r>
      <w:r w:rsidR="007A43A0">
        <w:rPr>
          <w:rFonts w:cs="Arial"/>
          <w:sz w:val="24"/>
        </w:rPr>
        <w:t xml:space="preserve"> and supporting documents</w:t>
      </w:r>
    </w:p>
    <w:p w14:paraId="3974E68A" w14:textId="77777777" w:rsidR="00083D2D" w:rsidRDefault="00083D2D" w:rsidP="00CB23DA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All serials of the exercise instruction</w:t>
      </w:r>
    </w:p>
    <w:p w14:paraId="54BD1872" w14:textId="77777777" w:rsidR="008B3C87" w:rsidRPr="00D479DD" w:rsidRDefault="008B3C87" w:rsidP="00CB23DA">
      <w:pPr>
        <w:rPr>
          <w:rFonts w:ascii="Arial" w:hAnsi="Arial" w:cs="Arial"/>
          <w:u w:val="single"/>
        </w:rPr>
      </w:pPr>
      <w:r w:rsidRPr="00D479DD">
        <w:rPr>
          <w:rFonts w:ascii="Arial" w:hAnsi="Arial" w:cs="Arial"/>
          <w:u w:val="single"/>
        </w:rPr>
        <w:t xml:space="preserve">On </w:t>
      </w:r>
      <w:r w:rsidR="00AE2068">
        <w:rPr>
          <w:rFonts w:ascii="Arial" w:hAnsi="Arial" w:cs="Arial"/>
          <w:u w:val="single"/>
        </w:rPr>
        <w:t>9 September</w:t>
      </w:r>
      <w:r w:rsidR="007B13D9">
        <w:rPr>
          <w:rFonts w:ascii="Arial" w:hAnsi="Arial" w:cs="Arial"/>
          <w:u w:val="single"/>
        </w:rPr>
        <w:t xml:space="preserve"> 2013</w:t>
      </w:r>
      <w:r w:rsidR="00CA713C">
        <w:rPr>
          <w:rFonts w:ascii="Arial" w:hAnsi="Arial" w:cs="Arial"/>
          <w:u w:val="single"/>
        </w:rPr>
        <w:t xml:space="preserve"> Exercise Control Staff</w:t>
      </w:r>
      <w:r w:rsidRPr="00D479DD">
        <w:rPr>
          <w:rFonts w:ascii="Arial" w:hAnsi="Arial" w:cs="Arial"/>
          <w:u w:val="single"/>
        </w:rPr>
        <w:t xml:space="preserve"> will </w:t>
      </w:r>
    </w:p>
    <w:p w14:paraId="755F9EDC" w14:textId="77777777" w:rsidR="008B3C87" w:rsidRPr="00D479DD" w:rsidRDefault="008B3C87" w:rsidP="00CB23D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="Arial"/>
          <w:sz w:val="24"/>
        </w:rPr>
      </w:pPr>
      <w:r w:rsidRPr="00D479DD">
        <w:rPr>
          <w:rFonts w:cs="Arial"/>
          <w:sz w:val="24"/>
        </w:rPr>
        <w:t xml:space="preserve">Ensure </w:t>
      </w:r>
      <w:r w:rsidR="00083D2D">
        <w:rPr>
          <w:rFonts w:cs="Arial"/>
          <w:sz w:val="24"/>
        </w:rPr>
        <w:t xml:space="preserve">Exercise control </w:t>
      </w:r>
      <w:r w:rsidRPr="00D479DD">
        <w:rPr>
          <w:rFonts w:cs="Arial"/>
          <w:sz w:val="24"/>
        </w:rPr>
        <w:t>is set-up</w:t>
      </w:r>
    </w:p>
    <w:p w14:paraId="705E48C4" w14:textId="77777777" w:rsidR="008B3C87" w:rsidRPr="00D479DD" w:rsidRDefault="008B3C87" w:rsidP="00CB23D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="Arial"/>
          <w:sz w:val="24"/>
        </w:rPr>
      </w:pPr>
      <w:r w:rsidRPr="00D479DD">
        <w:rPr>
          <w:rFonts w:cs="Arial"/>
          <w:sz w:val="24"/>
        </w:rPr>
        <w:t>Ensure</w:t>
      </w:r>
      <w:r w:rsidR="00083D2D">
        <w:rPr>
          <w:rFonts w:cs="Arial"/>
          <w:sz w:val="24"/>
        </w:rPr>
        <w:t xml:space="preserve"> </w:t>
      </w:r>
      <w:r w:rsidR="007A43A0">
        <w:rPr>
          <w:rFonts w:cs="Arial"/>
          <w:sz w:val="24"/>
        </w:rPr>
        <w:t>participants</w:t>
      </w:r>
      <w:r w:rsidR="00083D2D">
        <w:rPr>
          <w:rFonts w:cs="Arial"/>
          <w:sz w:val="24"/>
        </w:rPr>
        <w:t xml:space="preserve"> are present and briefed</w:t>
      </w:r>
    </w:p>
    <w:p w14:paraId="6C1A884D" w14:textId="77777777" w:rsidR="008B3C87" w:rsidRPr="00D479DD" w:rsidRDefault="008B3C87" w:rsidP="00CB23DA">
      <w:pPr>
        <w:pStyle w:val="BodyText"/>
        <w:spacing w:before="0" w:after="0"/>
        <w:ind w:firstLine="0"/>
        <w:rPr>
          <w:sz w:val="24"/>
          <w:szCs w:val="24"/>
          <w:u w:val="single"/>
        </w:rPr>
      </w:pPr>
      <w:r w:rsidRPr="00D479DD">
        <w:rPr>
          <w:sz w:val="24"/>
          <w:szCs w:val="24"/>
          <w:u w:val="single"/>
        </w:rPr>
        <w:t>During the exercise</w:t>
      </w:r>
      <w:r w:rsidR="00AE2068">
        <w:rPr>
          <w:sz w:val="24"/>
          <w:szCs w:val="24"/>
          <w:u w:val="single"/>
        </w:rPr>
        <w:t xml:space="preserve"> on 10 September</w:t>
      </w:r>
      <w:r w:rsidR="007A43A0">
        <w:rPr>
          <w:sz w:val="24"/>
          <w:szCs w:val="24"/>
          <w:u w:val="single"/>
        </w:rPr>
        <w:t xml:space="preserve"> 2013</w:t>
      </w:r>
    </w:p>
    <w:p w14:paraId="50EBF0FA" w14:textId="77777777" w:rsidR="008B3C87" w:rsidRPr="00D479DD" w:rsidRDefault="008B3C87" w:rsidP="00CB23DA">
      <w:pPr>
        <w:pStyle w:val="BodyText"/>
        <w:numPr>
          <w:ilvl w:val="0"/>
          <w:numId w:val="7"/>
        </w:numPr>
        <w:suppressAutoHyphens/>
        <w:spacing w:before="0" w:after="0"/>
        <w:ind w:left="714" w:hanging="357"/>
        <w:rPr>
          <w:sz w:val="24"/>
          <w:szCs w:val="24"/>
        </w:rPr>
      </w:pPr>
      <w:r w:rsidRPr="00D479DD">
        <w:rPr>
          <w:sz w:val="24"/>
          <w:szCs w:val="24"/>
        </w:rPr>
        <w:t>Conduct the exercise by providing applicable scenario information to the players at the appropriate time as specified by the MEL.</w:t>
      </w:r>
    </w:p>
    <w:p w14:paraId="06887C2B" w14:textId="77777777" w:rsidR="008B3C87" w:rsidRPr="00D479DD" w:rsidRDefault="008B3C87" w:rsidP="00CB23DA">
      <w:pPr>
        <w:pStyle w:val="BodyText"/>
        <w:numPr>
          <w:ilvl w:val="0"/>
          <w:numId w:val="7"/>
        </w:numPr>
        <w:suppressAutoHyphens/>
        <w:spacing w:before="0" w:after="0"/>
        <w:ind w:left="714" w:hanging="357"/>
        <w:rPr>
          <w:sz w:val="24"/>
          <w:szCs w:val="24"/>
        </w:rPr>
      </w:pPr>
      <w:r w:rsidRPr="00D479DD">
        <w:rPr>
          <w:sz w:val="24"/>
          <w:szCs w:val="24"/>
        </w:rPr>
        <w:t>Allow freedom of player decisions and actions (i.e. free play) to demonstrate exercise objectives and response capabilities</w:t>
      </w:r>
    </w:p>
    <w:p w14:paraId="3D102CD4" w14:textId="77777777" w:rsidR="008B3C87" w:rsidRPr="00D479DD" w:rsidRDefault="008B3C87" w:rsidP="00CB23DA">
      <w:pPr>
        <w:pStyle w:val="BodyText"/>
        <w:numPr>
          <w:ilvl w:val="0"/>
          <w:numId w:val="7"/>
        </w:numPr>
        <w:suppressAutoHyphens/>
        <w:spacing w:before="0" w:after="0"/>
        <w:ind w:left="714" w:hanging="357"/>
        <w:rPr>
          <w:sz w:val="24"/>
          <w:szCs w:val="24"/>
        </w:rPr>
      </w:pPr>
      <w:r w:rsidRPr="00D479DD">
        <w:rPr>
          <w:sz w:val="24"/>
          <w:szCs w:val="24"/>
        </w:rPr>
        <w:t>Provide instructions</w:t>
      </w:r>
      <w:r>
        <w:rPr>
          <w:sz w:val="24"/>
          <w:szCs w:val="24"/>
        </w:rPr>
        <w:t xml:space="preserve"> to the participants</w:t>
      </w:r>
      <w:r w:rsidRPr="00D479DD">
        <w:rPr>
          <w:sz w:val="24"/>
          <w:szCs w:val="24"/>
        </w:rPr>
        <w:t>, as needed, to keep the exercise on track with the scenario</w:t>
      </w:r>
      <w:r w:rsidR="007A43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76D35">
        <w:rPr>
          <w:sz w:val="24"/>
          <w:szCs w:val="24"/>
        </w:rPr>
        <w:t>and assist by</w:t>
      </w:r>
      <w:r w:rsidRPr="00D479DD">
        <w:rPr>
          <w:sz w:val="24"/>
          <w:szCs w:val="24"/>
        </w:rPr>
        <w:t xml:space="preserve"> prompting decision</w:t>
      </w:r>
      <w:r>
        <w:rPr>
          <w:sz w:val="24"/>
          <w:szCs w:val="24"/>
        </w:rPr>
        <w:t>s</w:t>
      </w:r>
      <w:r w:rsidRPr="00D479DD">
        <w:rPr>
          <w:sz w:val="24"/>
          <w:szCs w:val="24"/>
        </w:rPr>
        <w:t xml:space="preserve"> or actions</w:t>
      </w:r>
      <w:r>
        <w:rPr>
          <w:sz w:val="24"/>
          <w:szCs w:val="24"/>
        </w:rPr>
        <w:t>.</w:t>
      </w:r>
    </w:p>
    <w:p w14:paraId="30948520" w14:textId="77777777" w:rsidR="008B3C87" w:rsidRPr="00D479DD" w:rsidRDefault="008B3C87" w:rsidP="00CB23DA">
      <w:pPr>
        <w:pStyle w:val="BodyText"/>
        <w:numPr>
          <w:ilvl w:val="0"/>
          <w:numId w:val="7"/>
        </w:numPr>
        <w:suppressAutoHyphens/>
        <w:spacing w:before="0" w:after="0"/>
        <w:ind w:left="714" w:hanging="357"/>
        <w:rPr>
          <w:sz w:val="24"/>
          <w:szCs w:val="24"/>
        </w:rPr>
      </w:pPr>
      <w:r w:rsidRPr="00D479DD">
        <w:rPr>
          <w:sz w:val="24"/>
          <w:szCs w:val="24"/>
        </w:rPr>
        <w:t>Provide input to the exercise players as required</w:t>
      </w:r>
    </w:p>
    <w:p w14:paraId="4CC3FABC" w14:textId="77777777" w:rsidR="008B3C87" w:rsidRDefault="008B3C87" w:rsidP="00CB23DA">
      <w:pPr>
        <w:pStyle w:val="BodyText"/>
        <w:numPr>
          <w:ilvl w:val="0"/>
          <w:numId w:val="7"/>
        </w:numPr>
        <w:suppressAutoHyphens/>
        <w:spacing w:before="0" w:after="0"/>
        <w:ind w:left="714" w:hanging="357"/>
        <w:rPr>
          <w:sz w:val="24"/>
          <w:szCs w:val="24"/>
        </w:rPr>
      </w:pPr>
      <w:r w:rsidRPr="00D479DD">
        <w:rPr>
          <w:sz w:val="24"/>
          <w:szCs w:val="24"/>
        </w:rPr>
        <w:t>Note and report lessons identified</w:t>
      </w:r>
      <w:r>
        <w:rPr>
          <w:sz w:val="24"/>
          <w:szCs w:val="24"/>
        </w:rPr>
        <w:t xml:space="preserve"> </w:t>
      </w:r>
      <w:r w:rsidR="00220145">
        <w:rPr>
          <w:sz w:val="24"/>
          <w:szCs w:val="24"/>
        </w:rPr>
        <w:t>(using template provided Ser 3.1)</w:t>
      </w:r>
      <w:r>
        <w:rPr>
          <w:sz w:val="24"/>
          <w:szCs w:val="24"/>
        </w:rPr>
        <w:t>and feedback to Exercise Control</w:t>
      </w:r>
    </w:p>
    <w:p w14:paraId="1576DD89" w14:textId="77777777" w:rsidR="00220145" w:rsidRPr="00D479DD" w:rsidRDefault="00220145" w:rsidP="00CA713C">
      <w:pPr>
        <w:pStyle w:val="BodyText"/>
        <w:suppressAutoHyphens/>
        <w:spacing w:before="0" w:after="0"/>
        <w:ind w:left="714" w:firstLine="0"/>
        <w:rPr>
          <w:sz w:val="24"/>
          <w:szCs w:val="24"/>
        </w:rPr>
      </w:pPr>
    </w:p>
    <w:p w14:paraId="0C1D7F14" w14:textId="77777777" w:rsidR="008B3C87" w:rsidRPr="00D479DD" w:rsidRDefault="008B3C87" w:rsidP="00CB23DA">
      <w:pPr>
        <w:pStyle w:val="ListBullet"/>
        <w:numPr>
          <w:ilvl w:val="0"/>
          <w:numId w:val="0"/>
        </w:numPr>
        <w:spacing w:before="0" w:after="0"/>
        <w:rPr>
          <w:sz w:val="24"/>
          <w:szCs w:val="24"/>
          <w:u w:val="single"/>
        </w:rPr>
      </w:pPr>
    </w:p>
    <w:p w14:paraId="62A0DF7B" w14:textId="77777777" w:rsidR="008B3C87" w:rsidRPr="00D479DD" w:rsidRDefault="008B3C87" w:rsidP="00CB23DA">
      <w:pPr>
        <w:pStyle w:val="ListBullet"/>
        <w:numPr>
          <w:ilvl w:val="0"/>
          <w:numId w:val="0"/>
        </w:numPr>
        <w:spacing w:before="0" w:after="0"/>
        <w:rPr>
          <w:sz w:val="24"/>
          <w:szCs w:val="24"/>
          <w:u w:val="single"/>
        </w:rPr>
      </w:pPr>
      <w:r w:rsidRPr="00D479DD">
        <w:rPr>
          <w:sz w:val="24"/>
          <w:szCs w:val="24"/>
          <w:u w:val="single"/>
        </w:rPr>
        <w:t xml:space="preserve">At the end of </w:t>
      </w:r>
      <w:r w:rsidR="007A43A0">
        <w:rPr>
          <w:sz w:val="24"/>
          <w:szCs w:val="24"/>
          <w:u w:val="single"/>
        </w:rPr>
        <w:t>the exercise</w:t>
      </w:r>
    </w:p>
    <w:p w14:paraId="50AA5AE2" w14:textId="77777777" w:rsidR="008B3C87" w:rsidRPr="0073731A" w:rsidRDefault="00220145" w:rsidP="00CB23DA">
      <w:pPr>
        <w:pStyle w:val="ListBullet"/>
        <w:tabs>
          <w:tab w:val="clear" w:pos="360"/>
          <w:tab w:val="num" w:pos="709"/>
        </w:tabs>
        <w:spacing w:before="0"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Contribute to the</w:t>
      </w:r>
      <w:r w:rsidR="008B3C87" w:rsidRPr="0073731A">
        <w:rPr>
          <w:sz w:val="24"/>
          <w:szCs w:val="24"/>
        </w:rPr>
        <w:t xml:space="preserve"> Hot </w:t>
      </w:r>
      <w:r w:rsidR="007A43A0">
        <w:rPr>
          <w:sz w:val="24"/>
          <w:szCs w:val="24"/>
        </w:rPr>
        <w:t>Debrief</w:t>
      </w:r>
      <w:r w:rsidR="008B3C87" w:rsidRPr="0073731A">
        <w:rPr>
          <w:sz w:val="24"/>
          <w:szCs w:val="24"/>
        </w:rPr>
        <w:t xml:space="preserve"> ses</w:t>
      </w:r>
      <w:r w:rsidR="007A43A0">
        <w:rPr>
          <w:sz w:val="24"/>
          <w:szCs w:val="24"/>
        </w:rPr>
        <w:t xml:space="preserve">sion </w:t>
      </w:r>
      <w:r w:rsidR="008B3C87" w:rsidRPr="0073731A">
        <w:rPr>
          <w:sz w:val="24"/>
          <w:szCs w:val="24"/>
        </w:rPr>
        <w:t>imm</w:t>
      </w:r>
      <w:r w:rsidR="007A43A0">
        <w:rPr>
          <w:sz w:val="24"/>
          <w:szCs w:val="24"/>
        </w:rPr>
        <w:t>ediately following the exercise</w:t>
      </w:r>
    </w:p>
    <w:p w14:paraId="326D6AD7" w14:textId="77777777" w:rsidR="008B3C87" w:rsidRDefault="008B3C87" w:rsidP="00CB23DA">
      <w:pPr>
        <w:pStyle w:val="ListBullet"/>
        <w:tabs>
          <w:tab w:val="clear" w:pos="360"/>
          <w:tab w:val="num" w:pos="709"/>
        </w:tabs>
        <w:spacing w:before="0" w:after="0"/>
        <w:ind w:left="709" w:hanging="283"/>
        <w:rPr>
          <w:sz w:val="24"/>
          <w:szCs w:val="24"/>
        </w:rPr>
      </w:pPr>
      <w:r w:rsidRPr="0073731A">
        <w:rPr>
          <w:sz w:val="24"/>
          <w:szCs w:val="24"/>
        </w:rPr>
        <w:t>Provide input t</w:t>
      </w:r>
      <w:r w:rsidR="00220145">
        <w:rPr>
          <w:sz w:val="24"/>
          <w:szCs w:val="24"/>
        </w:rPr>
        <w:t>o the Post Exercise Report</w:t>
      </w:r>
      <w:r w:rsidR="007A43A0">
        <w:rPr>
          <w:sz w:val="24"/>
          <w:szCs w:val="24"/>
        </w:rPr>
        <w:t>,</w:t>
      </w:r>
      <w:r w:rsidRPr="0073731A">
        <w:rPr>
          <w:sz w:val="24"/>
          <w:szCs w:val="24"/>
        </w:rPr>
        <w:t xml:space="preserve"> including lessons </w:t>
      </w:r>
      <w:r w:rsidR="00624AA5">
        <w:rPr>
          <w:sz w:val="24"/>
          <w:szCs w:val="24"/>
        </w:rPr>
        <w:t>identified</w:t>
      </w:r>
    </w:p>
    <w:p w14:paraId="2AA892AC" w14:textId="77777777" w:rsidR="00624AA5" w:rsidRPr="00C17F3B" w:rsidRDefault="00624AA5" w:rsidP="00CB23DA">
      <w:pPr>
        <w:pStyle w:val="ListBullet"/>
        <w:tabs>
          <w:tab w:val="clear" w:pos="360"/>
          <w:tab w:val="num" w:pos="709"/>
        </w:tabs>
        <w:spacing w:before="0"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Return completed evaluation templat</w:t>
      </w:r>
      <w:r w:rsidR="001F08F0">
        <w:rPr>
          <w:sz w:val="24"/>
          <w:szCs w:val="24"/>
        </w:rPr>
        <w:t>e to exercise manager by 18 September</w:t>
      </w:r>
      <w:r>
        <w:rPr>
          <w:sz w:val="24"/>
          <w:szCs w:val="24"/>
        </w:rPr>
        <w:t xml:space="preserve"> 2013</w:t>
      </w:r>
    </w:p>
    <w:p w14:paraId="200F9EC9" w14:textId="77777777" w:rsidR="00C17F3B" w:rsidRPr="0073731A" w:rsidRDefault="00C17F3B" w:rsidP="00CB23DA">
      <w:pPr>
        <w:pStyle w:val="ListBullet"/>
        <w:tabs>
          <w:tab w:val="clear" w:pos="360"/>
          <w:tab w:val="num" w:pos="709"/>
        </w:tabs>
        <w:spacing w:before="0"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Attend the post-exer</w:t>
      </w:r>
      <w:r w:rsidR="002728EC">
        <w:rPr>
          <w:sz w:val="24"/>
          <w:szCs w:val="24"/>
        </w:rPr>
        <w:t>cise evaluation workshop</w:t>
      </w:r>
      <w:r w:rsidR="001F08F0">
        <w:rPr>
          <w:sz w:val="24"/>
          <w:szCs w:val="24"/>
        </w:rPr>
        <w:t xml:space="preserve"> on 23 September</w:t>
      </w:r>
      <w:r>
        <w:rPr>
          <w:sz w:val="24"/>
          <w:szCs w:val="24"/>
        </w:rPr>
        <w:t xml:space="preserve"> 2013</w:t>
      </w:r>
    </w:p>
    <w:p w14:paraId="124B57BE" w14:textId="77777777" w:rsidR="00C17F3B" w:rsidRPr="0073731A" w:rsidRDefault="00C17F3B" w:rsidP="00CB23DA">
      <w:pPr>
        <w:pStyle w:val="ListBullet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14:paraId="6F71DBE1" w14:textId="77777777" w:rsidR="00083D2D" w:rsidRDefault="00083D2D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s-ES_tradnl"/>
        </w:rPr>
      </w:pPr>
    </w:p>
    <w:p w14:paraId="7E0D27FE" w14:textId="27AFF36E" w:rsidR="00777918" w:rsidRDefault="00220145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Control Staff evaluation form to be sent </w:t>
      </w:r>
      <w:proofErr w:type="gramStart"/>
      <w:r>
        <w:rPr>
          <w:sz w:val="22"/>
          <w:szCs w:val="22"/>
        </w:rPr>
        <w:t>to :</w:t>
      </w:r>
      <w:proofErr w:type="gramEnd"/>
      <w:r>
        <w:rPr>
          <w:sz w:val="22"/>
          <w:szCs w:val="22"/>
        </w:rPr>
        <w:t xml:space="preserve">  </w:t>
      </w:r>
      <w:r w:rsidR="00C02A37">
        <w:rPr>
          <w:sz w:val="22"/>
          <w:szCs w:val="22"/>
        </w:rPr>
        <w:t xml:space="preserve">Exercise </w:t>
      </w:r>
      <w:proofErr w:type="spellStart"/>
      <w:r w:rsidR="00C02A37">
        <w:rPr>
          <w:sz w:val="22"/>
          <w:szCs w:val="22"/>
        </w:rPr>
        <w:t>manager@phe</w:t>
      </w:r>
      <w:proofErr w:type="spellEnd"/>
    </w:p>
    <w:p w14:paraId="59C432C8" w14:textId="77777777" w:rsidR="00220145" w:rsidRPr="00220145" w:rsidRDefault="00220145" w:rsidP="00CB23DA">
      <w:pPr>
        <w:pStyle w:val="BodyText"/>
        <w:suppressAutoHyphens/>
        <w:spacing w:before="0" w:after="0"/>
        <w:ind w:firstLine="0"/>
        <w:rPr>
          <w:sz w:val="22"/>
          <w:szCs w:val="22"/>
        </w:rPr>
      </w:pPr>
    </w:p>
    <w:p w14:paraId="56DD1811" w14:textId="77777777" w:rsidR="00777918" w:rsidRDefault="00777918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7AF13637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12B9C75B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7C21ACC5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32EE030B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6FF79209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07AA69B2" w14:textId="77777777" w:rsidR="00F42A96" w:rsidRDefault="00F42A96" w:rsidP="00CB23DA">
      <w:pPr>
        <w:pStyle w:val="BodyText"/>
        <w:suppressAutoHyphens/>
        <w:spacing w:before="0" w:after="0"/>
        <w:ind w:firstLine="0"/>
        <w:rPr>
          <w:sz w:val="22"/>
          <w:szCs w:val="22"/>
          <w:u w:val="single"/>
        </w:rPr>
      </w:pPr>
    </w:p>
    <w:p w14:paraId="2FA5800C" w14:textId="77777777" w:rsidR="00842B9F" w:rsidRDefault="00460DFF" w:rsidP="00CB23DA">
      <w:pPr>
        <w:pStyle w:val="BodyText"/>
        <w:suppressAutoHyphens/>
        <w:spacing w:before="0" w:after="0"/>
        <w:ind w:firstLine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APPENDIX D – EXERCISE DIRECTORY</w:t>
      </w:r>
      <w:r w:rsidR="00FE520B">
        <w:rPr>
          <w:b/>
          <w:sz w:val="22"/>
          <w:szCs w:val="22"/>
          <w:lang w:val="en-GB"/>
        </w:rPr>
        <w:t xml:space="preserve"> &amp; CONTROL STAFF DIRECTORY</w:t>
      </w:r>
    </w:p>
    <w:bookmarkEnd w:id="8"/>
    <w:bookmarkEnd w:id="9"/>
    <w:bookmarkEnd w:id="10"/>
    <w:bookmarkEnd w:id="11"/>
    <w:p w14:paraId="7B2E108A" w14:textId="77777777" w:rsidR="00AA6DF7" w:rsidRDefault="00AA6DF7" w:rsidP="00CB23DA">
      <w:pPr>
        <w:rPr>
          <w:rFonts w:ascii="Arial" w:hAnsi="Arial" w:cs="Arial"/>
          <w:sz w:val="22"/>
          <w:szCs w:val="22"/>
        </w:rPr>
      </w:pPr>
    </w:p>
    <w:p w14:paraId="313D8993" w14:textId="77777777" w:rsidR="00FC4995" w:rsidRPr="002D3E0D" w:rsidRDefault="00FC4995" w:rsidP="00CB23DA">
      <w:pPr>
        <w:rPr>
          <w:rFonts w:ascii="Arial" w:hAnsi="Arial" w:cs="Arial"/>
          <w:sz w:val="22"/>
          <w:szCs w:val="22"/>
        </w:rPr>
      </w:pPr>
    </w:p>
    <w:p w14:paraId="20D3A798" w14:textId="77777777" w:rsidR="002D3E0D" w:rsidRPr="00CA713C" w:rsidRDefault="002D3E0D" w:rsidP="00CA713C">
      <w:pPr>
        <w:rPr>
          <w:rFonts w:ascii="Arial" w:hAnsi="Arial" w:cs="Arial"/>
          <w:sz w:val="22"/>
          <w:szCs w:val="22"/>
        </w:rPr>
      </w:pPr>
      <w:r w:rsidRPr="00CA713C">
        <w:rPr>
          <w:rFonts w:ascii="Arial" w:hAnsi="Arial" w:cs="Arial"/>
          <w:sz w:val="22"/>
          <w:szCs w:val="22"/>
        </w:rPr>
        <w:t>You should only use the contact details provided in this directory. If you need to call any other organisation not included here, you should check first with Exe</w:t>
      </w:r>
      <w:r w:rsidR="00CA713C">
        <w:rPr>
          <w:rFonts w:ascii="Arial" w:hAnsi="Arial" w:cs="Arial"/>
          <w:sz w:val="22"/>
          <w:szCs w:val="22"/>
        </w:rPr>
        <w:t>r</w:t>
      </w:r>
      <w:r w:rsidR="00CA713C" w:rsidRPr="00CA713C">
        <w:rPr>
          <w:rFonts w:ascii="Arial" w:hAnsi="Arial" w:cs="Arial"/>
          <w:sz w:val="22"/>
          <w:szCs w:val="22"/>
        </w:rPr>
        <w:t>cise Control Staff</w:t>
      </w:r>
      <w:r w:rsidR="00CA713C">
        <w:rPr>
          <w:rFonts w:ascii="Arial" w:hAnsi="Arial" w:cs="Arial"/>
          <w:sz w:val="22"/>
          <w:szCs w:val="22"/>
        </w:rPr>
        <w:t>.</w:t>
      </w:r>
    </w:p>
    <w:p w14:paraId="72D127DD" w14:textId="77777777" w:rsidR="002D3E0D" w:rsidRDefault="002D3E0D" w:rsidP="00CA713C">
      <w:pPr>
        <w:rPr>
          <w:rFonts w:ascii="Arial" w:hAnsi="Arial" w:cs="Arial"/>
          <w:sz w:val="18"/>
        </w:rPr>
      </w:pPr>
    </w:p>
    <w:p w14:paraId="5CF34B96" w14:textId="77777777" w:rsidR="002D3E0D" w:rsidRPr="002D3E0D" w:rsidRDefault="002D3E0D" w:rsidP="002D3E0D">
      <w:pPr>
        <w:rPr>
          <w:rFonts w:ascii="Arial" w:hAnsi="Arial" w:cs="Arial"/>
          <w:sz w:val="18"/>
        </w:rPr>
      </w:pPr>
    </w:p>
    <w:p w14:paraId="7CA78E88" w14:textId="77777777" w:rsidR="002D3E0D" w:rsidRPr="002D3E0D" w:rsidRDefault="002D3E0D" w:rsidP="002D3E0D">
      <w:pPr>
        <w:rPr>
          <w:rFonts w:ascii="Arial" w:hAnsi="Arial" w:cs="Arial"/>
          <w:sz w:val="18"/>
        </w:rPr>
      </w:pPr>
    </w:p>
    <w:p w14:paraId="4313FDD4" w14:textId="77777777" w:rsidR="002D3E0D" w:rsidRPr="002D3E0D" w:rsidRDefault="002D3E0D" w:rsidP="002D3E0D">
      <w:pPr>
        <w:ind w:left="-709"/>
        <w:jc w:val="center"/>
        <w:rPr>
          <w:rFonts w:ascii="Arial" w:hAnsi="Arial" w:cs="Arial"/>
          <w:b/>
          <w:color w:val="FF0000"/>
          <w:szCs w:val="22"/>
        </w:rPr>
      </w:pPr>
      <w:r w:rsidRPr="002D3E0D">
        <w:rPr>
          <w:rFonts w:ascii="Arial" w:hAnsi="Arial" w:cs="Arial"/>
          <w:b/>
          <w:color w:val="FF0000"/>
          <w:szCs w:val="22"/>
        </w:rPr>
        <w:t>YOU MUST START ALL EXERCISE COMMUNICATIONS (WRITTEN AND ORAL) WITH:</w:t>
      </w:r>
    </w:p>
    <w:p w14:paraId="70FD82C2" w14:textId="77777777" w:rsidR="002D3E0D" w:rsidRPr="002D3E0D" w:rsidRDefault="002D3E0D" w:rsidP="002D3E0D">
      <w:pPr>
        <w:ind w:left="-709"/>
        <w:jc w:val="center"/>
        <w:rPr>
          <w:rFonts w:ascii="Arial" w:hAnsi="Arial" w:cs="Arial"/>
          <w:b/>
          <w:color w:val="FF0000"/>
          <w:szCs w:val="22"/>
        </w:rPr>
      </w:pPr>
      <w:r w:rsidRPr="002D3E0D">
        <w:rPr>
          <w:rFonts w:ascii="Arial" w:hAnsi="Arial" w:cs="Arial"/>
          <w:b/>
          <w:color w:val="FF0000"/>
          <w:szCs w:val="22"/>
        </w:rPr>
        <w:t>“EXERCISE – EXERCISE – EXERCISE ARTEMIS”</w:t>
      </w:r>
    </w:p>
    <w:p w14:paraId="488E3706" w14:textId="77777777" w:rsidR="002D3E0D" w:rsidRDefault="002D3E0D" w:rsidP="002D3E0D">
      <w:pPr>
        <w:rPr>
          <w:sz w:val="32"/>
          <w:szCs w:val="28"/>
        </w:rPr>
      </w:pPr>
    </w:p>
    <w:p w14:paraId="12E1C669" w14:textId="77777777" w:rsidR="002D3E0D" w:rsidRPr="009B3E74" w:rsidRDefault="002D3E0D" w:rsidP="002D3E0D">
      <w:pPr>
        <w:rPr>
          <w:sz w:val="18"/>
          <w:szCs w:val="28"/>
        </w:rPr>
      </w:pPr>
    </w:p>
    <w:p w14:paraId="7A856CD4" w14:textId="77777777" w:rsidR="002D3E0D" w:rsidRPr="002D3E0D" w:rsidRDefault="002D3E0D" w:rsidP="002D3E0D">
      <w:pPr>
        <w:jc w:val="center"/>
        <w:rPr>
          <w:rFonts w:ascii="Arial" w:hAnsi="Arial" w:cs="Arial"/>
          <w:b/>
          <w:sz w:val="22"/>
          <w:szCs w:val="28"/>
        </w:rPr>
      </w:pPr>
      <w:r w:rsidRPr="002D3E0D">
        <w:rPr>
          <w:rFonts w:ascii="Arial" w:hAnsi="Arial" w:cs="Arial"/>
          <w:b/>
          <w:szCs w:val="28"/>
        </w:rPr>
        <w:t xml:space="preserve">EXERCISE </w:t>
      </w:r>
      <w:r w:rsidR="00FE520B">
        <w:rPr>
          <w:rFonts w:ascii="Arial" w:hAnsi="Arial" w:cs="Arial"/>
          <w:b/>
          <w:szCs w:val="28"/>
        </w:rPr>
        <w:t>DIRECTORY</w:t>
      </w:r>
    </w:p>
    <w:p w14:paraId="6BACF42E" w14:textId="77777777" w:rsidR="00C17F3B" w:rsidRDefault="00C17F3B" w:rsidP="00CB23DA">
      <w:pPr>
        <w:rPr>
          <w:rFonts w:ascii="Arial" w:hAnsi="Arial" w:cs="Arial"/>
          <w:b/>
          <w:sz w:val="22"/>
          <w:szCs w:val="22"/>
        </w:rPr>
      </w:pPr>
    </w:p>
    <w:p w14:paraId="65206997" w14:textId="77777777" w:rsidR="00C17F3B" w:rsidRDefault="00C17F3B" w:rsidP="00CB23DA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15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708"/>
        <w:gridCol w:w="2977"/>
      </w:tblGrid>
      <w:tr w:rsidR="002D3E0D" w:rsidRPr="002D3E0D" w14:paraId="79E6E3C5" w14:textId="77777777" w:rsidTr="00836FBD">
        <w:tc>
          <w:tcPr>
            <w:tcW w:w="2408" w:type="pct"/>
            <w:tcBorders>
              <w:bottom w:val="single" w:sz="4" w:space="0" w:color="auto"/>
            </w:tcBorders>
            <w:shd w:val="clear" w:color="auto" w:fill="00AE9E"/>
          </w:tcPr>
          <w:p w14:paraId="277FC0D1" w14:textId="77777777" w:rsidR="002D3E0D" w:rsidRPr="002D3E0D" w:rsidRDefault="002D3E0D" w:rsidP="001F760D">
            <w:pPr>
              <w:pStyle w:val="NormalWeb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00AE9E"/>
          </w:tcPr>
          <w:p w14:paraId="6B14C82C" w14:textId="77777777" w:rsidR="002D3E0D" w:rsidRPr="002D3E0D" w:rsidRDefault="002D3E0D" w:rsidP="002D3E0D">
            <w:pPr>
              <w:pStyle w:val="NormalWeb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 xml:space="preserve">TELEPHONE  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00AE9E"/>
          </w:tcPr>
          <w:p w14:paraId="17502D4F" w14:textId="77777777" w:rsidR="002D3E0D" w:rsidRPr="002D3E0D" w:rsidRDefault="002D3E0D" w:rsidP="001F760D">
            <w:pPr>
              <w:pStyle w:val="NormalWeb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</w:tr>
      <w:tr w:rsidR="002D3E0D" w:rsidRPr="002D3E0D" w14:paraId="1E1AE6BB" w14:textId="77777777" w:rsidTr="00220145">
        <w:tc>
          <w:tcPr>
            <w:tcW w:w="2408" w:type="pct"/>
          </w:tcPr>
          <w:p w14:paraId="29BD05FD" w14:textId="77777777" w:rsidR="002D3E0D" w:rsidRPr="002D3E0D" w:rsidRDefault="002D3E0D" w:rsidP="001F760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39B737B" w14:textId="77777777" w:rsidR="002D3E0D" w:rsidRPr="002D3E0D" w:rsidRDefault="00CE1FA2" w:rsidP="001F760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1" w:history="1">
              <w:r w:rsidR="002D3E0D" w:rsidRPr="002D3E0D">
                <w:rPr>
                  <w:rStyle w:val="Hyperlink"/>
                  <w:rFonts w:ascii="Arial" w:hAnsi="Arial" w:cs="Arial"/>
                  <w:sz w:val="22"/>
                  <w:szCs w:val="22"/>
                </w:rPr>
                <w:t>Artemis.excon1@ecdc.europa.eu</w:t>
              </w:r>
            </w:hyperlink>
            <w:r w:rsidR="002D3E0D" w:rsidRPr="002D3E0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DAA14D9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E702B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(Played by Exercise Control staff)</w:t>
            </w:r>
          </w:p>
        </w:tc>
        <w:tc>
          <w:tcPr>
            <w:tcW w:w="945" w:type="pct"/>
          </w:tcPr>
          <w:p w14:paraId="66520952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3C779C" w14:textId="197DC266" w:rsidR="002D3E0D" w:rsidRPr="00FE520B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20B">
              <w:rPr>
                <w:rFonts w:ascii="Arial" w:hAnsi="Arial" w:cs="Arial"/>
                <w:b/>
                <w:sz w:val="22"/>
                <w:szCs w:val="22"/>
              </w:rPr>
              <w:t xml:space="preserve">Ext: </w:t>
            </w:r>
          </w:p>
          <w:p w14:paraId="4EC5A04B" w14:textId="77777777" w:rsidR="002D3E0D" w:rsidRPr="00FE520B" w:rsidRDefault="002D3E0D" w:rsidP="001F76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EA34A92" w14:textId="08977C74" w:rsidR="002D3E0D" w:rsidRPr="00FE520B" w:rsidRDefault="002D3E0D" w:rsidP="001F760D">
            <w:pPr>
              <w:rPr>
                <w:rFonts w:ascii="Arial" w:hAnsi="Arial" w:cs="Arial"/>
                <w:sz w:val="22"/>
                <w:szCs w:val="22"/>
              </w:rPr>
            </w:pPr>
            <w:r w:rsidRPr="00FE520B">
              <w:rPr>
                <w:rFonts w:ascii="Arial" w:hAnsi="Arial" w:cs="Arial"/>
                <w:sz w:val="22"/>
                <w:szCs w:val="22"/>
              </w:rPr>
              <w:t xml:space="preserve">External: </w:t>
            </w:r>
          </w:p>
          <w:p w14:paraId="2970770A" w14:textId="77777777" w:rsidR="002D3E0D" w:rsidRPr="00FE520B" w:rsidRDefault="002D3E0D" w:rsidP="001F76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A9396B8" w14:textId="0675B305" w:rsidR="002D3E0D" w:rsidRPr="00FE520B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20B">
              <w:rPr>
                <w:rFonts w:ascii="Arial" w:hAnsi="Arial" w:cs="Arial"/>
                <w:b/>
                <w:sz w:val="22"/>
                <w:szCs w:val="22"/>
              </w:rPr>
              <w:t xml:space="preserve">Ext: </w:t>
            </w:r>
          </w:p>
          <w:p w14:paraId="6B09F3BF" w14:textId="77777777" w:rsidR="002D3E0D" w:rsidRPr="00FE520B" w:rsidRDefault="002D3E0D" w:rsidP="001F76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8DD98" w14:textId="6C618C46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20B">
              <w:rPr>
                <w:rFonts w:ascii="Arial" w:hAnsi="Arial" w:cs="Arial"/>
                <w:sz w:val="22"/>
                <w:szCs w:val="22"/>
              </w:rPr>
              <w:t xml:space="preserve">External: </w:t>
            </w:r>
          </w:p>
          <w:p w14:paraId="55BA101F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9517F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7" w:type="pct"/>
          </w:tcPr>
          <w:p w14:paraId="268865FB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D3E0D">
              <w:rPr>
                <w:rFonts w:ascii="Arial" w:hAnsi="Arial" w:cs="Arial"/>
                <w:sz w:val="22"/>
                <w:szCs w:val="22"/>
              </w:rPr>
              <w:t>Use these contact details to:</w:t>
            </w:r>
          </w:p>
          <w:p w14:paraId="59BD16CA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-Respond to injects</w:t>
            </w:r>
          </w:p>
          <w:p w14:paraId="46201D99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-To contact any organisation e</w:t>
            </w:r>
            <w:r w:rsidR="00CA713C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2D3E0D">
              <w:rPr>
                <w:rFonts w:ascii="Arial" w:hAnsi="Arial" w:cs="Arial"/>
                <w:b/>
                <w:sz w:val="22"/>
                <w:szCs w:val="22"/>
              </w:rPr>
              <w:t>ternal to ECDC, for example: EU Member States and DG SANCO</w:t>
            </w:r>
          </w:p>
          <w:p w14:paraId="591C44BB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 xml:space="preserve">-To copy </w:t>
            </w:r>
            <w:r w:rsidR="00220145">
              <w:rPr>
                <w:rFonts w:ascii="Arial" w:hAnsi="Arial" w:cs="Arial"/>
                <w:b/>
                <w:sz w:val="22"/>
                <w:szCs w:val="22"/>
              </w:rPr>
              <w:t>Exercise Control on</w:t>
            </w:r>
            <w:r w:rsidRPr="002D3E0D">
              <w:rPr>
                <w:rFonts w:ascii="Arial" w:hAnsi="Arial" w:cs="Arial"/>
                <w:b/>
                <w:sz w:val="22"/>
                <w:szCs w:val="22"/>
              </w:rPr>
              <w:t xml:space="preserve"> any correspondence with other members of ECDC</w:t>
            </w:r>
          </w:p>
          <w:p w14:paraId="2C85A515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3E0D" w:rsidRPr="002D3E0D" w14:paraId="16B90DAF" w14:textId="77777777" w:rsidTr="00220145">
        <w:tc>
          <w:tcPr>
            <w:tcW w:w="2408" w:type="pct"/>
          </w:tcPr>
          <w:p w14:paraId="09124E15" w14:textId="77777777" w:rsidR="002D3E0D" w:rsidRPr="002D3E0D" w:rsidRDefault="002D3E0D" w:rsidP="001F760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E4A2D4F" w14:textId="77777777" w:rsidR="002D3E0D" w:rsidRPr="002D3E0D" w:rsidRDefault="00CE1FA2" w:rsidP="001F760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2" w:history="1">
              <w:r w:rsidR="002D3E0D" w:rsidRPr="002D3E0D">
                <w:rPr>
                  <w:rStyle w:val="Hyperlink"/>
                  <w:rFonts w:ascii="Arial" w:hAnsi="Arial" w:cs="Arial"/>
                  <w:sz w:val="22"/>
                  <w:szCs w:val="22"/>
                </w:rPr>
                <w:t>Artemis.communications@ecdc.europa.eu</w:t>
              </w:r>
            </w:hyperlink>
          </w:p>
          <w:p w14:paraId="1EB8F396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D3E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658AB3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(Played by Pseudo Media in Exercise Control)</w:t>
            </w:r>
          </w:p>
        </w:tc>
        <w:tc>
          <w:tcPr>
            <w:tcW w:w="945" w:type="pct"/>
          </w:tcPr>
          <w:p w14:paraId="2A86BA43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46FE3" w14:textId="5E56EF36" w:rsidR="002D3E0D" w:rsidRPr="00FE520B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20B">
              <w:rPr>
                <w:rFonts w:ascii="Arial" w:hAnsi="Arial" w:cs="Arial"/>
                <w:b/>
                <w:sz w:val="22"/>
                <w:szCs w:val="22"/>
              </w:rPr>
              <w:t xml:space="preserve">Ext: </w:t>
            </w:r>
          </w:p>
          <w:p w14:paraId="78651F3E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A6C8E2D" w14:textId="4823E427" w:rsidR="002D3E0D" w:rsidRPr="00FE520B" w:rsidRDefault="002D3E0D" w:rsidP="001F760D">
            <w:pPr>
              <w:rPr>
                <w:rFonts w:ascii="Arial" w:hAnsi="Arial" w:cs="Arial"/>
                <w:sz w:val="22"/>
                <w:szCs w:val="22"/>
              </w:rPr>
            </w:pPr>
            <w:r w:rsidRPr="00FE520B">
              <w:rPr>
                <w:rFonts w:ascii="Arial" w:hAnsi="Arial" w:cs="Arial"/>
                <w:sz w:val="22"/>
                <w:szCs w:val="22"/>
              </w:rPr>
              <w:t xml:space="preserve">External: </w:t>
            </w:r>
          </w:p>
          <w:p w14:paraId="1197298B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18120" w14:textId="77777777" w:rsidR="002D3E0D" w:rsidRPr="002D3E0D" w:rsidRDefault="002D3E0D" w:rsidP="001F76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7" w:type="pct"/>
          </w:tcPr>
          <w:p w14:paraId="73639B56" w14:textId="77777777" w:rsidR="002D3E0D" w:rsidRPr="002D3E0D" w:rsidRDefault="002D3E0D" w:rsidP="001F76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B360A" w14:textId="77777777" w:rsidR="002D3E0D" w:rsidRPr="002D3E0D" w:rsidRDefault="002D3E0D" w:rsidP="001F760D">
            <w:pPr>
              <w:rPr>
                <w:rFonts w:ascii="Arial" w:hAnsi="Arial" w:cs="Arial"/>
                <w:sz w:val="22"/>
                <w:szCs w:val="22"/>
              </w:rPr>
            </w:pPr>
            <w:r w:rsidRPr="002D3E0D">
              <w:rPr>
                <w:rFonts w:ascii="Arial" w:hAnsi="Arial" w:cs="Arial"/>
                <w:sz w:val="22"/>
                <w:szCs w:val="22"/>
              </w:rPr>
              <w:t xml:space="preserve">Use these contact details to: </w:t>
            </w:r>
          </w:p>
          <w:p w14:paraId="13650AF5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20D02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E0D">
              <w:rPr>
                <w:rFonts w:ascii="Arial" w:hAnsi="Arial" w:cs="Arial"/>
                <w:b/>
                <w:sz w:val="22"/>
                <w:szCs w:val="22"/>
              </w:rPr>
              <w:t>-Speak to the communications department of any organisation external to ECDC and the media</w:t>
            </w:r>
          </w:p>
          <w:p w14:paraId="1A99BB74" w14:textId="77777777" w:rsidR="002D3E0D" w:rsidRPr="002D3E0D" w:rsidRDefault="002D3E0D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4EC36C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CABDFB2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18B1AB39" w14:textId="77777777" w:rsidR="002D3E0D" w:rsidRPr="002D3E0D" w:rsidRDefault="002D3E0D" w:rsidP="002D3E0D">
      <w:pPr>
        <w:jc w:val="center"/>
        <w:rPr>
          <w:rFonts w:ascii="Arial" w:hAnsi="Arial" w:cs="Arial"/>
          <w:b/>
        </w:rPr>
      </w:pPr>
      <w:r w:rsidRPr="002D3E0D">
        <w:rPr>
          <w:rFonts w:ascii="Arial" w:hAnsi="Arial" w:cs="Arial"/>
          <w:b/>
        </w:rPr>
        <w:t>To contact colleagues within ECDC you should use the ECDC Directory. A list of generic email accounts are listed here for your convenience.</w:t>
      </w:r>
    </w:p>
    <w:p w14:paraId="73027169" w14:textId="77777777" w:rsidR="002D3E0D" w:rsidRPr="002D3E0D" w:rsidRDefault="002D3E0D" w:rsidP="002D3E0D">
      <w:pPr>
        <w:rPr>
          <w:rFonts w:ascii="Arial" w:hAnsi="Arial" w:cs="Arial"/>
          <w:b/>
          <w:sz w:val="28"/>
        </w:rPr>
      </w:pPr>
    </w:p>
    <w:p w14:paraId="3FC5C2D4" w14:textId="77777777" w:rsidR="009B3E74" w:rsidRDefault="009B3E74" w:rsidP="002D3E0D">
      <w:pPr>
        <w:jc w:val="center"/>
        <w:rPr>
          <w:rFonts w:ascii="Arial" w:hAnsi="Arial" w:cs="Arial"/>
          <w:b/>
        </w:rPr>
      </w:pPr>
    </w:p>
    <w:p w14:paraId="20D01842" w14:textId="77777777" w:rsidR="009B3E74" w:rsidRDefault="009B3E74" w:rsidP="002D3E0D">
      <w:pPr>
        <w:jc w:val="center"/>
        <w:rPr>
          <w:rFonts w:ascii="Arial" w:hAnsi="Arial" w:cs="Arial"/>
          <w:b/>
        </w:rPr>
      </w:pPr>
    </w:p>
    <w:p w14:paraId="6A3F5C43" w14:textId="77777777" w:rsidR="002D3E0D" w:rsidRPr="002D3E0D" w:rsidRDefault="002D3E0D" w:rsidP="002D3E0D">
      <w:pPr>
        <w:jc w:val="center"/>
        <w:rPr>
          <w:rFonts w:ascii="Arial" w:hAnsi="Arial" w:cs="Arial"/>
          <w:b/>
        </w:rPr>
      </w:pPr>
      <w:r w:rsidRPr="002D3E0D">
        <w:rPr>
          <w:rFonts w:ascii="Arial" w:hAnsi="Arial" w:cs="Arial"/>
          <w:b/>
        </w:rPr>
        <w:lastRenderedPageBreak/>
        <w:t>PARTICIPANTS</w:t>
      </w:r>
    </w:p>
    <w:tbl>
      <w:tblPr>
        <w:tblpPr w:leftFromText="180" w:rightFromText="180" w:vertAnchor="text" w:horzAnchor="margin" w:tblpXSpec="center" w:tblpY="338"/>
        <w:tblW w:w="7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4813"/>
      </w:tblGrid>
      <w:tr w:rsidR="005E5413" w:rsidRPr="005E5413" w14:paraId="0011FB8B" w14:textId="77777777" w:rsidTr="00836FBD">
        <w:tc>
          <w:tcPr>
            <w:tcW w:w="2692" w:type="dxa"/>
            <w:tcBorders>
              <w:bottom w:val="single" w:sz="4" w:space="0" w:color="auto"/>
            </w:tcBorders>
            <w:shd w:val="clear" w:color="auto" w:fill="00AE9E"/>
          </w:tcPr>
          <w:p w14:paraId="1BC370B3" w14:textId="77777777" w:rsidR="005E5413" w:rsidRPr="005E5413" w:rsidRDefault="005E5413" w:rsidP="001F760D">
            <w:pPr>
              <w:pStyle w:val="NormalWeb26"/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FUNCTION GROUP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00AE9E"/>
          </w:tcPr>
          <w:p w14:paraId="33C74E42" w14:textId="77777777" w:rsidR="005E5413" w:rsidRPr="005E5413" w:rsidRDefault="005E5413" w:rsidP="001F760D">
            <w:pPr>
              <w:pStyle w:val="NormalWeb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5E5413" w:rsidRPr="005E5413" w14:paraId="0E2A283D" w14:textId="77777777" w:rsidTr="001F760D">
        <w:tc>
          <w:tcPr>
            <w:tcW w:w="2692" w:type="dxa"/>
          </w:tcPr>
          <w:p w14:paraId="4CEBB480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Administrative support group leader</w:t>
            </w:r>
          </w:p>
          <w:p w14:paraId="09786467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6AB0729F" w14:textId="07D6FFC2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0FEB6459" w14:textId="77777777" w:rsidTr="001F760D">
        <w:tc>
          <w:tcPr>
            <w:tcW w:w="2692" w:type="dxa"/>
          </w:tcPr>
          <w:p w14:paraId="025663E9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  <w:p w14:paraId="47439A84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078B8EA1" w14:textId="5E1E6A60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486919AD" w14:textId="77777777" w:rsidTr="001F760D">
        <w:tc>
          <w:tcPr>
            <w:tcW w:w="2692" w:type="dxa"/>
          </w:tcPr>
          <w:p w14:paraId="5475641A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 xml:space="preserve">Business continuity correspondent </w:t>
            </w:r>
          </w:p>
          <w:p w14:paraId="368E1502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03C8C639" w14:textId="4FE3C7DB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2F2894EE" w14:textId="77777777" w:rsidTr="001F760D">
        <w:tc>
          <w:tcPr>
            <w:tcW w:w="2692" w:type="dxa"/>
          </w:tcPr>
          <w:p w14:paraId="030AD8B2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Communication group leader</w:t>
            </w:r>
          </w:p>
          <w:p w14:paraId="5227C5C8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5ADB6E70" w14:textId="7076F45F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340EC434" w14:textId="77777777" w:rsidTr="001F760D">
        <w:tc>
          <w:tcPr>
            <w:tcW w:w="2692" w:type="dxa"/>
          </w:tcPr>
          <w:p w14:paraId="42E64AEC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  <w:p w14:paraId="17D51F1F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6617A481" w14:textId="1E89DC38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25C88309" w14:textId="77777777" w:rsidTr="001F760D">
        <w:tc>
          <w:tcPr>
            <w:tcW w:w="2692" w:type="dxa"/>
          </w:tcPr>
          <w:p w14:paraId="3589C27A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EI Duty Officer</w:t>
            </w:r>
          </w:p>
        </w:tc>
        <w:tc>
          <w:tcPr>
            <w:tcW w:w="4905" w:type="dxa"/>
          </w:tcPr>
          <w:p w14:paraId="19A634E7" w14:textId="77777777" w:rsidR="005E5413" w:rsidRDefault="005E5413" w:rsidP="00CE1F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5ED2D" w14:textId="7E0825FC" w:rsidR="00CE1FA2" w:rsidRPr="005E5413" w:rsidRDefault="00CE1FA2" w:rsidP="00CE1F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1C48D327" w14:textId="77777777" w:rsidTr="001F760D">
        <w:tc>
          <w:tcPr>
            <w:tcW w:w="2692" w:type="dxa"/>
          </w:tcPr>
          <w:p w14:paraId="1857AB47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EOC group leader</w:t>
            </w:r>
          </w:p>
          <w:p w14:paraId="76528B0F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3DB322BF" w14:textId="77777777" w:rsidR="005E5413" w:rsidRPr="005E5413" w:rsidRDefault="005E5413" w:rsidP="00CE1F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72643FAD" w14:textId="77777777" w:rsidTr="001F760D">
        <w:tc>
          <w:tcPr>
            <w:tcW w:w="2692" w:type="dxa"/>
          </w:tcPr>
          <w:p w14:paraId="30D949DF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EOC Internal communication</w:t>
            </w:r>
          </w:p>
          <w:p w14:paraId="1AF3CD86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16205B88" w14:textId="29D225FD" w:rsidR="005E5413" w:rsidRPr="005E5413" w:rsidRDefault="00CE1FA2" w:rsidP="001F760D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proofErr w:type="spellStart"/>
              <w:r w:rsidR="005E5413" w:rsidRPr="005E541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i</w:t>
              </w:r>
              <w:proofErr w:type="spellEnd"/>
            </w:hyperlink>
          </w:p>
        </w:tc>
      </w:tr>
      <w:tr w:rsidR="005E5413" w:rsidRPr="005E5413" w14:paraId="75240FFE" w14:textId="77777777" w:rsidTr="001F760D">
        <w:tc>
          <w:tcPr>
            <w:tcW w:w="2692" w:type="dxa"/>
          </w:tcPr>
          <w:p w14:paraId="0AEBD6CC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EOC logger</w:t>
            </w:r>
          </w:p>
          <w:p w14:paraId="149C08D5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410B9A1D" w14:textId="18483B3E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5B20A07C" w14:textId="77777777" w:rsidTr="001F760D">
        <w:tc>
          <w:tcPr>
            <w:tcW w:w="2692" w:type="dxa"/>
          </w:tcPr>
          <w:p w14:paraId="03866BBA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EOC logistics and outbreak</w:t>
            </w:r>
          </w:p>
          <w:p w14:paraId="56DF7A23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565D7A10" w14:textId="26156B47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714BFC19" w14:textId="77777777" w:rsidTr="001F760D">
        <w:tc>
          <w:tcPr>
            <w:tcW w:w="2692" w:type="dxa"/>
          </w:tcPr>
          <w:p w14:paraId="0DB9ABBD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EOC technology</w:t>
            </w:r>
          </w:p>
          <w:p w14:paraId="26FE1A59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7D459402" w14:textId="1EC14DA6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5DE6BC83" w14:textId="77777777" w:rsidTr="001F760D">
        <w:tc>
          <w:tcPr>
            <w:tcW w:w="2692" w:type="dxa"/>
          </w:tcPr>
          <w:p w14:paraId="0B13302A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Epidemic intelligence/Surveillance</w:t>
            </w:r>
          </w:p>
          <w:p w14:paraId="7A2B7014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6F77B1A3" w14:textId="78CC9E63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667D2B54" w14:textId="77777777" w:rsidTr="001F760D">
        <w:tc>
          <w:tcPr>
            <w:tcW w:w="2692" w:type="dxa"/>
          </w:tcPr>
          <w:p w14:paraId="77DAE8FE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Facility and Logistic</w:t>
            </w:r>
          </w:p>
        </w:tc>
        <w:tc>
          <w:tcPr>
            <w:tcW w:w="4905" w:type="dxa"/>
          </w:tcPr>
          <w:p w14:paraId="24295EB2" w14:textId="5CE527EF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2A768" w14:textId="77777777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73A89ECA" w14:textId="77777777" w:rsidTr="001F760D">
        <w:tc>
          <w:tcPr>
            <w:tcW w:w="2692" w:type="dxa"/>
          </w:tcPr>
          <w:p w14:paraId="6AF41A97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Human Resources</w:t>
            </w:r>
          </w:p>
          <w:p w14:paraId="31AD1455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57F1D5EC" w14:textId="5E39F249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1AA8413B" w14:textId="77777777" w:rsidTr="001F760D">
        <w:tc>
          <w:tcPr>
            <w:tcW w:w="2692" w:type="dxa"/>
          </w:tcPr>
          <w:p w14:paraId="26E0A658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Internal communication coordinator</w:t>
            </w:r>
          </w:p>
          <w:p w14:paraId="135A344B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0694EF2D" w14:textId="7010BB06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251D0240" w14:textId="77777777" w:rsidTr="001F760D">
        <w:tc>
          <w:tcPr>
            <w:tcW w:w="2692" w:type="dxa"/>
          </w:tcPr>
          <w:p w14:paraId="43DB2A88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ICT Support</w:t>
            </w:r>
          </w:p>
          <w:p w14:paraId="49FB82CA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50D561FD" w14:textId="4CE3D395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14DFFED5" w14:textId="77777777" w:rsidTr="001F760D">
        <w:tc>
          <w:tcPr>
            <w:tcW w:w="2692" w:type="dxa"/>
          </w:tcPr>
          <w:p w14:paraId="64EC14D5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PHE Manager</w:t>
            </w:r>
          </w:p>
          <w:p w14:paraId="4FE82970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188A8368" w14:textId="5B38E573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628E1DE9" w14:textId="77777777" w:rsidTr="001F760D">
        <w:tc>
          <w:tcPr>
            <w:tcW w:w="2692" w:type="dxa"/>
          </w:tcPr>
          <w:p w14:paraId="703FE0E1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 xml:space="preserve">PHE Manager assistant </w:t>
            </w:r>
          </w:p>
        </w:tc>
        <w:tc>
          <w:tcPr>
            <w:tcW w:w="4905" w:type="dxa"/>
          </w:tcPr>
          <w:p w14:paraId="55C5FFB1" w14:textId="30C76351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F1101" w14:textId="77777777" w:rsid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C15D4" w14:textId="77777777" w:rsidR="009B3E74" w:rsidRPr="005E5413" w:rsidRDefault="009B3E74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086A7ED6" w14:textId="77777777" w:rsidTr="001F760D">
        <w:tc>
          <w:tcPr>
            <w:tcW w:w="2692" w:type="dxa"/>
          </w:tcPr>
          <w:p w14:paraId="011E60D2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  <w:p w14:paraId="0574FE5B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744EA706" w14:textId="6C39DB89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5D36C139" w14:textId="77777777" w:rsidTr="00CE1FA2">
        <w:trPr>
          <w:trHeight w:val="416"/>
        </w:trPr>
        <w:tc>
          <w:tcPr>
            <w:tcW w:w="2692" w:type="dxa"/>
          </w:tcPr>
          <w:p w14:paraId="7890904F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lastRenderedPageBreak/>
              <w:t>Security</w:t>
            </w:r>
          </w:p>
        </w:tc>
        <w:tc>
          <w:tcPr>
            <w:tcW w:w="4905" w:type="dxa"/>
          </w:tcPr>
          <w:p w14:paraId="7796548E" w14:textId="77777777" w:rsidR="005E5413" w:rsidRPr="005E5413" w:rsidRDefault="005E5413" w:rsidP="00CE1F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413" w:rsidRPr="005E5413" w14:paraId="7450F5FC" w14:textId="77777777" w:rsidTr="001F760D">
        <w:tc>
          <w:tcPr>
            <w:tcW w:w="2692" w:type="dxa"/>
          </w:tcPr>
          <w:p w14:paraId="189F8871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413">
              <w:rPr>
                <w:rFonts w:ascii="Arial" w:hAnsi="Arial" w:cs="Arial"/>
                <w:b/>
                <w:sz w:val="22"/>
                <w:szCs w:val="22"/>
              </w:rPr>
              <w:t>Technical group leader</w:t>
            </w:r>
          </w:p>
          <w:p w14:paraId="3B421DA2" w14:textId="77777777" w:rsidR="005E5413" w:rsidRPr="005E5413" w:rsidRDefault="005E5413" w:rsidP="001F7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5" w:type="dxa"/>
          </w:tcPr>
          <w:p w14:paraId="7277ADBC" w14:textId="02A8110E" w:rsidR="005E5413" w:rsidRPr="005E5413" w:rsidRDefault="005E5413" w:rsidP="001F7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9CBF1" w14:textId="77777777" w:rsidR="002D3E0D" w:rsidRDefault="002D3E0D" w:rsidP="002D3E0D"/>
    <w:p w14:paraId="6A11BF14" w14:textId="77777777" w:rsidR="002D3E0D" w:rsidRDefault="002D3E0D" w:rsidP="002D3E0D">
      <w:pPr>
        <w:ind w:left="-709"/>
        <w:rPr>
          <w:rFonts w:cs="Arial"/>
          <w:sz w:val="22"/>
          <w:szCs w:val="22"/>
        </w:rPr>
      </w:pPr>
    </w:p>
    <w:p w14:paraId="45DC5D00" w14:textId="77777777" w:rsidR="002D3E0D" w:rsidRDefault="002D3E0D" w:rsidP="002D3E0D">
      <w:pPr>
        <w:ind w:left="-709"/>
        <w:rPr>
          <w:rFonts w:cs="Arial"/>
          <w:sz w:val="22"/>
          <w:szCs w:val="22"/>
        </w:rPr>
      </w:pPr>
    </w:p>
    <w:p w14:paraId="31E890B5" w14:textId="77777777" w:rsidR="00FE520B" w:rsidRDefault="00FE520B" w:rsidP="00FE520B">
      <w:pPr>
        <w:jc w:val="center"/>
        <w:rPr>
          <w:rFonts w:ascii="Arial" w:hAnsi="Arial" w:cs="Arial"/>
          <w:b/>
        </w:rPr>
      </w:pPr>
    </w:p>
    <w:p w14:paraId="42044313" w14:textId="77777777" w:rsidR="002D3E0D" w:rsidRPr="002D3E0D" w:rsidRDefault="002D3E0D" w:rsidP="002D3E0D">
      <w:pPr>
        <w:jc w:val="both"/>
        <w:rPr>
          <w:rFonts w:ascii="Arial" w:hAnsi="Arial" w:cs="Arial"/>
        </w:rPr>
      </w:pPr>
    </w:p>
    <w:p w14:paraId="388E0925" w14:textId="77777777" w:rsidR="002D3E0D" w:rsidRPr="002D3E0D" w:rsidRDefault="002D3E0D" w:rsidP="002D3E0D">
      <w:pPr>
        <w:jc w:val="both"/>
        <w:rPr>
          <w:rFonts w:ascii="Arial" w:hAnsi="Arial" w:cs="Arial"/>
        </w:rPr>
      </w:pPr>
      <w:r w:rsidRPr="002D3E0D">
        <w:rPr>
          <w:rFonts w:ascii="Arial" w:hAnsi="Arial" w:cs="Arial"/>
        </w:rPr>
        <w:t xml:space="preserve">Use the email accounts and telephone numbers listed in this directory. </w:t>
      </w:r>
    </w:p>
    <w:p w14:paraId="3C0190BB" w14:textId="77777777" w:rsidR="002D3E0D" w:rsidRPr="002D3E0D" w:rsidRDefault="002D3E0D" w:rsidP="002D3E0D">
      <w:pPr>
        <w:jc w:val="both"/>
        <w:rPr>
          <w:rFonts w:ascii="Arial" w:hAnsi="Arial" w:cs="Arial"/>
        </w:rPr>
      </w:pPr>
    </w:p>
    <w:p w14:paraId="231A29EE" w14:textId="77777777" w:rsidR="002D3E0D" w:rsidRPr="002D3E0D" w:rsidRDefault="002D3E0D" w:rsidP="002D3E0D">
      <w:pPr>
        <w:jc w:val="both"/>
        <w:rPr>
          <w:rFonts w:ascii="Arial" w:hAnsi="Arial" w:cs="Arial"/>
          <w:u w:val="single"/>
        </w:rPr>
      </w:pPr>
      <w:r w:rsidRPr="002D3E0D">
        <w:rPr>
          <w:rFonts w:ascii="Arial" w:hAnsi="Arial" w:cs="Arial"/>
        </w:rPr>
        <w:t xml:space="preserve">Remember to copy </w:t>
      </w:r>
      <w:hyperlink r:id="rId14" w:history="1">
        <w:r w:rsidRPr="002D3E0D">
          <w:rPr>
            <w:rStyle w:val="Hyperlink"/>
            <w:rFonts w:ascii="Arial" w:hAnsi="Arial" w:cs="Arial"/>
          </w:rPr>
          <w:t>Artemis.excon1@ecdc.europa.eu</w:t>
        </w:r>
      </w:hyperlink>
      <w:r w:rsidRPr="002D3E0D">
        <w:rPr>
          <w:rFonts w:ascii="Arial" w:hAnsi="Arial" w:cs="Arial"/>
        </w:rPr>
        <w:t xml:space="preserve"> in your correspondence with other participants and tell your evaluator if you make phone calls. </w:t>
      </w:r>
    </w:p>
    <w:p w14:paraId="3DC75AB0" w14:textId="77777777" w:rsidR="002D3E0D" w:rsidRPr="00DC4AEF" w:rsidRDefault="002D3E0D" w:rsidP="002D3E0D"/>
    <w:p w14:paraId="23EEF9DD" w14:textId="77777777" w:rsidR="002D3E0D" w:rsidRPr="00DC4AEF" w:rsidRDefault="002D3E0D" w:rsidP="002D3E0D"/>
    <w:p w14:paraId="21F46AA7" w14:textId="77777777" w:rsidR="002D3E0D" w:rsidRDefault="002D3E0D" w:rsidP="002D3E0D">
      <w:pPr>
        <w:tabs>
          <w:tab w:val="left" w:pos="7920"/>
        </w:tabs>
      </w:pPr>
      <w:r>
        <w:tab/>
      </w:r>
    </w:p>
    <w:p w14:paraId="38AC5A91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471B349B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9BE0688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0A0D82A6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4359DBDE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954AB03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0318A59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379566A1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98EF059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BA77992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2EFBDF6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2257842D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127664DA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307C301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3BD0E5F7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5812FE16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BAA6529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02F7C791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6AFA7EA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4BC9BC96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1554ABB9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6C4C9AE4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51DF0FFE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75756427" w14:textId="77777777" w:rsidR="002D3E0D" w:rsidRDefault="002D3E0D" w:rsidP="00CB23DA">
      <w:pPr>
        <w:rPr>
          <w:rFonts w:ascii="Arial" w:hAnsi="Arial" w:cs="Arial"/>
          <w:b/>
          <w:sz w:val="22"/>
          <w:szCs w:val="22"/>
        </w:rPr>
      </w:pPr>
    </w:p>
    <w:p w14:paraId="3390270D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  <w:sectPr w:rsidR="00FE520B" w:rsidSect="00E771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14:paraId="3C36F35E" w14:textId="77777777" w:rsidR="002D3E0D" w:rsidRDefault="00E67B4E" w:rsidP="00E67B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CONTROL STAFF DIRECTORY</w:t>
      </w:r>
    </w:p>
    <w:p w14:paraId="2323283B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34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21"/>
        <w:gridCol w:w="3737"/>
        <w:gridCol w:w="4756"/>
      </w:tblGrid>
      <w:tr w:rsidR="00B0729F" w:rsidRPr="00E67B4E" w14:paraId="279C2CA9" w14:textId="77777777" w:rsidTr="00F5057F">
        <w:trPr>
          <w:trHeight w:val="62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00AE9E"/>
          </w:tcPr>
          <w:p w14:paraId="16CB1310" w14:textId="77777777" w:rsidR="00B0729F" w:rsidRPr="00E67B4E" w:rsidRDefault="00B0729F" w:rsidP="00F5057F">
            <w:pPr>
              <w:pStyle w:val="NormalWeb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EXCON ROLE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00AE9E"/>
          </w:tcPr>
          <w:p w14:paraId="07A70610" w14:textId="77777777" w:rsidR="00B0729F" w:rsidRPr="00E67B4E" w:rsidRDefault="00B0729F" w:rsidP="00F5057F">
            <w:pPr>
              <w:pStyle w:val="NormalWeb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00AE9E"/>
          </w:tcPr>
          <w:p w14:paraId="2DA03E99" w14:textId="77777777" w:rsidR="00B0729F" w:rsidRPr="00E67B4E" w:rsidRDefault="00B0729F" w:rsidP="00F5057F">
            <w:pPr>
              <w:pStyle w:val="NormalWeb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TELEPHONE  NUMBER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00AE9E"/>
          </w:tcPr>
          <w:p w14:paraId="778E428E" w14:textId="77777777" w:rsidR="00B0729F" w:rsidRPr="00E67B4E" w:rsidRDefault="00B0729F" w:rsidP="00F5057F">
            <w:pPr>
              <w:pStyle w:val="NormalWeb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B0729F" w:rsidRPr="00E67B4E" w14:paraId="78C71E65" w14:textId="77777777" w:rsidTr="00F5057F">
        <w:trPr>
          <w:trHeight w:val="1050"/>
        </w:trPr>
        <w:tc>
          <w:tcPr>
            <w:tcW w:w="4503" w:type="dxa"/>
            <w:shd w:val="clear" w:color="auto" w:fill="auto"/>
            <w:vAlign w:val="center"/>
          </w:tcPr>
          <w:p w14:paraId="2D6A189A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Exercise Director &amp; Subject Matter Expert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A3E912E" w14:textId="00099F01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2D546542" w14:textId="741A54A8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19BD5CC3" w14:textId="312EA014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109C58C5" w14:textId="64BFDA3B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CDF2CD0" w14:textId="77777777" w:rsidR="00B0729F" w:rsidRPr="00E67B4E" w:rsidRDefault="00B0729F" w:rsidP="00C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11B4B21E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09E60C0B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Exercise Manager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968C581" w14:textId="0C25A323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236DD8F5" w14:textId="2F2407C4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4828E27B" w14:textId="144AA71F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63855A5B" w14:textId="0EFA1D9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proofErr w:type="spellStart"/>
            <w:r w:rsidRPr="00E67B4E">
              <w:rPr>
                <w:rFonts w:ascii="Arial" w:hAnsi="Arial" w:cs="Arial"/>
                <w:sz w:val="20"/>
                <w:szCs w:val="20"/>
              </w:rPr>
              <w:t>ext</w:t>
            </w:r>
            <w:proofErr w:type="spellEnd"/>
            <w:r w:rsidRPr="00E67B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F4AC001" w14:textId="77777777" w:rsidR="00B0729F" w:rsidRPr="00E67B4E" w:rsidRDefault="00B0729F" w:rsidP="00C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294B96EB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5C21F4E0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Exercise Coordinator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DBC1642" w14:textId="1AF02AEB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53AEB67F" w14:textId="2C4DEEB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709BFBC7" w14:textId="44CBB98C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External</w:t>
            </w:r>
          </w:p>
          <w:p w14:paraId="2B16F2BC" w14:textId="569A0C3F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proofErr w:type="spellStart"/>
            <w:r w:rsidRPr="00E67B4E">
              <w:rPr>
                <w:rFonts w:ascii="Arial" w:hAnsi="Arial" w:cs="Arial"/>
                <w:sz w:val="20"/>
                <w:szCs w:val="20"/>
              </w:rPr>
              <w:t>ext</w:t>
            </w:r>
            <w:proofErr w:type="spellEnd"/>
            <w:r w:rsidRPr="00E67B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396BFDE" w14:textId="77777777" w:rsidR="00B0729F" w:rsidRPr="00E67B4E" w:rsidRDefault="00B0729F" w:rsidP="00C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3F91F66C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53E98518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Pseudo Media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0A3CDC0" w14:textId="0AAB3928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67190508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2EC48" w14:textId="6ED4A54D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2D8F60F9" w14:textId="6ED661B2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External</w:t>
            </w:r>
          </w:p>
          <w:p w14:paraId="7087E9A0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A8FAB" w14:textId="316EEB11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B06665D" w14:textId="073CB954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7E11AD6F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5DA751CB" w14:textId="77777777" w:rsidR="00B0729F" w:rsidRPr="00E67B4E" w:rsidRDefault="00B0729F" w:rsidP="00F5057F">
            <w:pPr>
              <w:pStyle w:val="BodyText"/>
              <w:spacing w:before="0" w:after="0"/>
              <w:ind w:firstLine="0"/>
              <w:rPr>
                <w:sz w:val="20"/>
                <w:szCs w:val="20"/>
              </w:rPr>
            </w:pPr>
            <w:r w:rsidRPr="00E67B4E">
              <w:rPr>
                <w:sz w:val="20"/>
                <w:szCs w:val="20"/>
              </w:rPr>
              <w:t>Exercise Evaluator &amp; Public Health England support manager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6F9BA4D" w14:textId="65BC753E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656D08D7" w14:textId="2FF00E36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22F91D76" w14:textId="55CCF8E3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External:</w:t>
            </w:r>
          </w:p>
          <w:p w14:paraId="49EC0D49" w14:textId="37272914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proofErr w:type="spellStart"/>
            <w:r w:rsidRPr="00E67B4E">
              <w:rPr>
                <w:rFonts w:ascii="Arial" w:hAnsi="Arial" w:cs="Arial"/>
                <w:sz w:val="20"/>
                <w:szCs w:val="20"/>
              </w:rPr>
              <w:t>ext</w:t>
            </w:r>
            <w:proofErr w:type="spellEnd"/>
            <w:r w:rsidRPr="00E67B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FC6860D" w14:textId="745FAB25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78053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</w:pPr>
    </w:p>
    <w:p w14:paraId="7742B383" w14:textId="77777777" w:rsidR="00B0729F" w:rsidRDefault="00B0729F" w:rsidP="00CB23DA">
      <w:pPr>
        <w:rPr>
          <w:rFonts w:ascii="Arial" w:hAnsi="Arial" w:cs="Arial"/>
          <w:b/>
          <w:sz w:val="22"/>
          <w:szCs w:val="22"/>
        </w:rPr>
      </w:pPr>
    </w:p>
    <w:p w14:paraId="54ED8DBE" w14:textId="77777777" w:rsidR="00B0729F" w:rsidRDefault="00B0729F" w:rsidP="00CB23DA">
      <w:pPr>
        <w:rPr>
          <w:rFonts w:ascii="Arial" w:hAnsi="Arial" w:cs="Arial"/>
          <w:b/>
          <w:sz w:val="22"/>
          <w:szCs w:val="22"/>
        </w:rPr>
      </w:pPr>
    </w:p>
    <w:p w14:paraId="38639441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34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21"/>
        <w:gridCol w:w="3737"/>
        <w:gridCol w:w="4756"/>
      </w:tblGrid>
      <w:tr w:rsidR="00B0729F" w:rsidRPr="00E67B4E" w14:paraId="5C9F80EC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5F3B6079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Evaluation Support</w:t>
            </w:r>
            <w:r w:rsidR="00F50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3F0DA27" w14:textId="09EAB0D5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49EDB5A0" w14:textId="1622B3CD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3F5DA274" w14:textId="4C5873EC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062E0221" w14:textId="78640444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E145221" w14:textId="7FEABA8C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4F701CFD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6E21BBC4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ECDC Evaluation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F2D4CD6" w14:textId="0B8E7EAC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27E96052" w14:textId="3004953F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3F20F491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34327" w14:textId="3ADE6522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B441F44" w14:textId="5A1ECB23" w:rsidR="00B0729F" w:rsidRPr="00E67B4E" w:rsidRDefault="00CE1FA2" w:rsidP="00F5057F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/>
            <w:r w:rsidR="00B0729F" w:rsidRPr="00E67B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729F" w:rsidRPr="00E67B4E" w14:paraId="444623D9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1B14F2F9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Exercise Control Staff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BA04DD" w14:textId="245E34BC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345953EC" w14:textId="455F14A5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Mob: </w:t>
            </w:r>
          </w:p>
          <w:p w14:paraId="61F56311" w14:textId="6BA7E916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1DE67751" w14:textId="23A5E775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D7C26BC" w14:textId="6A63EA5C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6B8A4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62718D57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51DA257B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Exercise Control Staff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8DCBDDF" w14:textId="4D19DFB8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076CD3DB" w14:textId="77777777" w:rsidR="00B0729F" w:rsidRPr="00E67B4E" w:rsidRDefault="00B0729F" w:rsidP="00F5057F">
            <w:pPr>
              <w:rPr>
                <w:rStyle w:val="apple-style-span"/>
                <w:rFonts w:ascii="Arial" w:hAnsi="Arial" w:cs="Arial"/>
                <w:sz w:val="20"/>
                <w:szCs w:val="20"/>
              </w:rPr>
            </w:pPr>
          </w:p>
          <w:p w14:paraId="750822BE" w14:textId="2EAD2DB9" w:rsidR="00B0729F" w:rsidRPr="00E67B4E" w:rsidRDefault="00B0729F" w:rsidP="00F5057F">
            <w:pPr>
              <w:rPr>
                <w:rStyle w:val="apple-style-span"/>
                <w:rFonts w:ascii="Arial" w:hAnsi="Arial" w:cs="Arial"/>
                <w:sz w:val="20"/>
                <w:szCs w:val="20"/>
              </w:rPr>
            </w:pPr>
            <w:r w:rsidRPr="00E67B4E">
              <w:rPr>
                <w:rStyle w:val="apple-style-span"/>
                <w:rFonts w:ascii="Arial" w:hAnsi="Arial" w:cs="Arial"/>
                <w:sz w:val="20"/>
                <w:szCs w:val="20"/>
              </w:rPr>
              <w:t>External</w:t>
            </w:r>
          </w:p>
          <w:p w14:paraId="5429B6FA" w14:textId="77777777" w:rsidR="00B0729F" w:rsidRPr="00E67B4E" w:rsidRDefault="00B0729F" w:rsidP="00F5057F">
            <w:pPr>
              <w:rPr>
                <w:rStyle w:val="apple-style-span"/>
                <w:rFonts w:ascii="Arial" w:hAnsi="Arial" w:cs="Arial"/>
                <w:sz w:val="20"/>
                <w:szCs w:val="20"/>
              </w:rPr>
            </w:pPr>
          </w:p>
          <w:p w14:paraId="5F5D7AA5" w14:textId="44BFF13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9FC6311" w14:textId="77777777" w:rsidR="00B0729F" w:rsidRPr="00E67B4E" w:rsidRDefault="00B0729F" w:rsidP="00CE1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369EF6BD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394840B6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Facilities support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CA13F76" w14:textId="77777777" w:rsidR="00B0729F" w:rsidRPr="00E67B4E" w:rsidRDefault="00B0729F" w:rsidP="00CE1F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510C7BF7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C945C" w14:textId="1295B11C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External: </w:t>
            </w:r>
          </w:p>
          <w:p w14:paraId="02D48144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FBA23" w14:textId="13B848C1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DA96546" w14:textId="77777777" w:rsidR="00B0729F" w:rsidRPr="00E67B4E" w:rsidRDefault="00B0729F" w:rsidP="00CE1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29F" w:rsidRPr="00E67B4E" w14:paraId="6B822EEF" w14:textId="77777777" w:rsidTr="00F5057F">
        <w:trPr>
          <w:trHeight w:val="627"/>
        </w:trPr>
        <w:tc>
          <w:tcPr>
            <w:tcW w:w="4503" w:type="dxa"/>
            <w:shd w:val="clear" w:color="auto" w:fill="auto"/>
            <w:vAlign w:val="center"/>
          </w:tcPr>
          <w:p w14:paraId="0B6C6F01" w14:textId="77777777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I.T/Technical Support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9EB31A2" w14:textId="74A8845C" w:rsidR="00B0729F" w:rsidRPr="00E67B4E" w:rsidRDefault="00B0729F" w:rsidP="00F505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2EDBFD80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8F5AF" w14:textId="1FCBD5D4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>External</w:t>
            </w:r>
          </w:p>
          <w:p w14:paraId="2F1620C7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442D6" w14:textId="69D6E4F4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  <w:r w:rsidRPr="00E67B4E">
              <w:rPr>
                <w:rFonts w:ascii="Arial" w:hAnsi="Arial" w:cs="Arial"/>
                <w:sz w:val="20"/>
                <w:szCs w:val="20"/>
              </w:rPr>
              <w:t xml:space="preserve">Internal ext: 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D1C2346" w14:textId="77777777" w:rsidR="00B0729F" w:rsidRPr="00E67B4E" w:rsidRDefault="00B0729F" w:rsidP="00F50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4F866C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</w:pPr>
    </w:p>
    <w:p w14:paraId="11E4EA54" w14:textId="77777777" w:rsidR="00FE520B" w:rsidRDefault="00FE520B" w:rsidP="00CB23DA">
      <w:pPr>
        <w:rPr>
          <w:rFonts w:ascii="Arial" w:hAnsi="Arial" w:cs="Arial"/>
          <w:b/>
          <w:sz w:val="22"/>
          <w:szCs w:val="22"/>
        </w:rPr>
      </w:pPr>
    </w:p>
    <w:p w14:paraId="15FE4D31" w14:textId="77777777" w:rsidR="00B0729F" w:rsidRDefault="00B0729F" w:rsidP="00CB23DA">
      <w:pPr>
        <w:rPr>
          <w:rFonts w:ascii="Arial" w:hAnsi="Arial" w:cs="Arial"/>
          <w:b/>
          <w:sz w:val="22"/>
          <w:szCs w:val="22"/>
        </w:rPr>
      </w:pPr>
    </w:p>
    <w:p w14:paraId="57E41EE0" w14:textId="77777777" w:rsidR="00B0729F" w:rsidRPr="00B0729F" w:rsidRDefault="00B0729F" w:rsidP="00B0729F">
      <w:pPr>
        <w:rPr>
          <w:rFonts w:ascii="Arial" w:hAnsi="Arial" w:cs="Arial"/>
          <w:sz w:val="22"/>
          <w:szCs w:val="22"/>
        </w:rPr>
      </w:pPr>
    </w:p>
    <w:p w14:paraId="65815B8D" w14:textId="77777777" w:rsidR="00B0729F" w:rsidRPr="00B0729F" w:rsidRDefault="00B0729F" w:rsidP="00B0729F">
      <w:pPr>
        <w:rPr>
          <w:rFonts w:ascii="Arial" w:hAnsi="Arial" w:cs="Arial"/>
          <w:sz w:val="22"/>
          <w:szCs w:val="22"/>
        </w:rPr>
      </w:pPr>
    </w:p>
    <w:p w14:paraId="2EA22ACF" w14:textId="77777777" w:rsidR="00B0729F" w:rsidRPr="00B0729F" w:rsidRDefault="00B0729F" w:rsidP="00B0729F">
      <w:pPr>
        <w:rPr>
          <w:rFonts w:ascii="Arial" w:hAnsi="Arial" w:cs="Arial"/>
          <w:sz w:val="22"/>
          <w:szCs w:val="22"/>
        </w:rPr>
      </w:pPr>
    </w:p>
    <w:p w14:paraId="1E5100F9" w14:textId="77777777" w:rsidR="00E67B4E" w:rsidRPr="00B0729F" w:rsidRDefault="00E67B4E" w:rsidP="002F2721">
      <w:pPr>
        <w:tabs>
          <w:tab w:val="left" w:pos="8586"/>
        </w:tabs>
        <w:rPr>
          <w:rFonts w:ascii="Arial" w:hAnsi="Arial" w:cs="Arial"/>
          <w:sz w:val="22"/>
          <w:szCs w:val="22"/>
        </w:rPr>
        <w:sectPr w:rsidR="00E67B4E" w:rsidRPr="00B0729F" w:rsidSect="00FE520B">
          <w:headerReference w:type="first" r:id="rId22"/>
          <w:pgSz w:w="16834" w:h="11909" w:orient="landscape" w:code="9"/>
          <w:pgMar w:top="1871" w:right="1440" w:bottom="1440" w:left="1440" w:header="720" w:footer="720" w:gutter="0"/>
          <w:cols w:space="720"/>
          <w:titlePg/>
          <w:docGrid w:linePitch="360"/>
        </w:sectPr>
      </w:pPr>
    </w:p>
    <w:p w14:paraId="249F05A8" w14:textId="77777777" w:rsidR="00FC4995" w:rsidRDefault="007A43A0" w:rsidP="00CB23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APPENDIX E – POST-</w:t>
      </w:r>
      <w:r w:rsidR="00FC4995">
        <w:rPr>
          <w:rFonts w:ascii="Arial" w:hAnsi="Arial" w:cs="Arial"/>
          <w:b/>
          <w:sz w:val="22"/>
          <w:szCs w:val="22"/>
        </w:rPr>
        <w:t xml:space="preserve">EXERCISE PLAYER </w:t>
      </w:r>
      <w:proofErr w:type="gramStart"/>
      <w:r w:rsidR="00C17F3B">
        <w:rPr>
          <w:rFonts w:ascii="Arial" w:hAnsi="Arial" w:cs="Arial"/>
          <w:b/>
          <w:sz w:val="22"/>
          <w:szCs w:val="22"/>
        </w:rPr>
        <w:t>EVALUATION</w:t>
      </w:r>
      <w:r w:rsidR="00851F6E">
        <w:rPr>
          <w:rFonts w:ascii="Arial" w:hAnsi="Arial" w:cs="Arial"/>
          <w:b/>
          <w:sz w:val="22"/>
          <w:szCs w:val="22"/>
        </w:rPr>
        <w:t xml:space="preserve"> </w:t>
      </w:r>
      <w:r w:rsidR="007B13D9">
        <w:rPr>
          <w:rFonts w:ascii="Arial" w:hAnsi="Arial" w:cs="Arial"/>
          <w:b/>
          <w:sz w:val="22"/>
          <w:szCs w:val="22"/>
        </w:rPr>
        <w:t xml:space="preserve"> </w:t>
      </w:r>
      <w:r w:rsidR="005F5728">
        <w:rPr>
          <w:rFonts w:ascii="Arial" w:hAnsi="Arial" w:cs="Arial"/>
          <w:b/>
          <w:sz w:val="22"/>
          <w:szCs w:val="22"/>
        </w:rPr>
        <w:t>(</w:t>
      </w:r>
      <w:proofErr w:type="gramEnd"/>
      <w:r w:rsidR="005F5728">
        <w:rPr>
          <w:rFonts w:ascii="Arial" w:hAnsi="Arial" w:cs="Arial"/>
          <w:b/>
          <w:sz w:val="22"/>
          <w:szCs w:val="22"/>
        </w:rPr>
        <w:t>23 September</w:t>
      </w:r>
      <w:r w:rsidR="00176D35">
        <w:rPr>
          <w:rFonts w:ascii="Arial" w:hAnsi="Arial" w:cs="Arial"/>
          <w:b/>
          <w:sz w:val="22"/>
          <w:szCs w:val="22"/>
        </w:rPr>
        <w:t xml:space="preserve"> 2013</w:t>
      </w:r>
      <w:r>
        <w:rPr>
          <w:rFonts w:ascii="Arial" w:hAnsi="Arial" w:cs="Arial"/>
          <w:b/>
          <w:sz w:val="22"/>
          <w:szCs w:val="22"/>
        </w:rPr>
        <w:t>)</w:t>
      </w:r>
    </w:p>
    <w:p w14:paraId="03A8D687" w14:textId="77777777" w:rsidR="00851F6E" w:rsidRDefault="00851F6E" w:rsidP="00CB23D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3Deffects3"/>
        <w:tblW w:w="0" w:type="auto"/>
        <w:tblLook w:val="0000" w:firstRow="0" w:lastRow="0" w:firstColumn="0" w:lastColumn="0" w:noHBand="0" w:noVBand="0"/>
      </w:tblPr>
      <w:tblGrid>
        <w:gridCol w:w="2708"/>
        <w:gridCol w:w="6105"/>
      </w:tblGrid>
      <w:tr w:rsidR="00851F6E" w:rsidRPr="004C2A4F" w14:paraId="768F0761" w14:textId="77777777" w:rsidTr="00836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shd w:val="clear" w:color="auto" w:fill="00AE9E"/>
          </w:tcPr>
          <w:p w14:paraId="7F3A9A02" w14:textId="77777777" w:rsidR="00851F6E" w:rsidRPr="00940D4A" w:rsidRDefault="00851F6E" w:rsidP="00CB23DA">
            <w:pPr>
              <w:pStyle w:val="TableText"/>
              <w:spacing w:before="120"/>
              <w:jc w:val="left"/>
              <w:rPr>
                <w:rFonts w:ascii="Arial Rounded MT Bold" w:hAnsi="Arial Rounded MT Bold"/>
                <w:lang w:val="en-GB"/>
              </w:rPr>
            </w:pPr>
            <w:r w:rsidRPr="00940D4A">
              <w:rPr>
                <w:rFonts w:ascii="Arial Rounded MT Bold" w:hAnsi="Arial Rounded MT Bold"/>
                <w:lang w:val="en-GB"/>
              </w:rPr>
              <w:t>Time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  <w:shd w:val="clear" w:color="auto" w:fill="00AE9E"/>
          </w:tcPr>
          <w:p w14:paraId="06333BF0" w14:textId="77777777" w:rsidR="00851F6E" w:rsidRPr="00940D4A" w:rsidRDefault="00851F6E" w:rsidP="00CB23DA">
            <w:pPr>
              <w:pStyle w:val="TableText"/>
              <w:spacing w:before="120"/>
              <w:jc w:val="left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Name and activity</w:t>
            </w:r>
          </w:p>
        </w:tc>
      </w:tr>
      <w:tr w:rsidR="00851F6E" w:rsidRPr="004C2A4F" w14:paraId="6D6CDA2F" w14:textId="77777777" w:rsidTr="005D416E">
        <w:trPr>
          <w:trHeight w:hRule="exact"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14:paraId="681AFFFC" w14:textId="77777777" w:rsidR="00851F6E" w:rsidRPr="00940D4A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09:30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</w:tcPr>
          <w:p w14:paraId="6EDB482D" w14:textId="7130F8DF" w:rsidR="00851F6E" w:rsidRPr="00940D4A" w:rsidRDefault="00851F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Opening </w:t>
            </w:r>
            <w:proofErr w:type="gramStart"/>
            <w:r>
              <w:rPr>
                <w:lang w:val="en-GB"/>
              </w:rPr>
              <w:t xml:space="preserve">address </w:t>
            </w:r>
            <w:r w:rsidR="00220145">
              <w:rPr>
                <w:lang w:val="en-GB"/>
              </w:rPr>
              <w:t xml:space="preserve"> </w:t>
            </w:r>
            <w:r w:rsidR="00C02A37">
              <w:rPr>
                <w:lang w:val="en-GB"/>
              </w:rPr>
              <w:t>ECDC</w:t>
            </w:r>
            <w:proofErr w:type="gramEnd"/>
          </w:p>
        </w:tc>
      </w:tr>
      <w:tr w:rsidR="00851F6E" w:rsidRPr="004C2A4F" w14:paraId="0BF7D0FF" w14:textId="77777777" w:rsidTr="005D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14:paraId="03FB3663" w14:textId="77777777" w:rsidR="00851F6E" w:rsidRPr="00940D4A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09:40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</w:tcPr>
          <w:p w14:paraId="57622A70" w14:textId="0ED8E3BA" w:rsidR="00851F6E" w:rsidRDefault="00851F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Summary of </w:t>
            </w:r>
            <w:proofErr w:type="gramStart"/>
            <w:r>
              <w:rPr>
                <w:lang w:val="en-GB"/>
              </w:rPr>
              <w:t xml:space="preserve">exercise </w:t>
            </w:r>
            <w:r w:rsidR="00220145">
              <w:rPr>
                <w:lang w:val="en-GB"/>
              </w:rPr>
              <w:t xml:space="preserve"> -</w:t>
            </w:r>
            <w:proofErr w:type="gramEnd"/>
            <w:r w:rsidR="00220145">
              <w:rPr>
                <w:lang w:val="en-GB"/>
              </w:rPr>
              <w:t xml:space="preserve"> </w:t>
            </w:r>
            <w:r w:rsidR="00C02A37">
              <w:rPr>
                <w:lang w:val="en-GB"/>
              </w:rPr>
              <w:t>Exercise Manager</w:t>
            </w:r>
          </w:p>
          <w:p w14:paraId="6C02E68C" w14:textId="77777777" w:rsidR="00946367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proofErr w:type="gramStart"/>
            <w:r>
              <w:rPr>
                <w:lang w:val="en-GB"/>
              </w:rPr>
              <w:t>Group</w:t>
            </w:r>
            <w:r w:rsidR="00946367">
              <w:rPr>
                <w:lang w:val="en-GB"/>
              </w:rPr>
              <w:t>s</w:t>
            </w:r>
            <w:proofErr w:type="gramEnd"/>
            <w:r>
              <w:rPr>
                <w:lang w:val="en-GB"/>
              </w:rPr>
              <w:t xml:space="preserve"> feedback </w:t>
            </w:r>
          </w:p>
          <w:p w14:paraId="46537D39" w14:textId="77777777" w:rsidR="005D416E" w:rsidRPr="00940D4A" w:rsidRDefault="00946367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5D416E">
              <w:rPr>
                <w:lang w:val="en-GB"/>
              </w:rPr>
              <w:t>ummary</w:t>
            </w:r>
          </w:p>
        </w:tc>
      </w:tr>
      <w:tr w:rsidR="005D416E" w:rsidRPr="004C2A4F" w14:paraId="3CB408AA" w14:textId="77777777" w:rsidTr="005D416E">
        <w:trPr>
          <w:trHeight w:hRule="exact"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14:paraId="3D197F95" w14:textId="77777777" w:rsidR="005D416E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10:40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</w:tcPr>
          <w:p w14:paraId="164052C5" w14:textId="77777777" w:rsidR="005D416E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Coffee break</w:t>
            </w:r>
          </w:p>
        </w:tc>
      </w:tr>
      <w:tr w:rsidR="00851F6E" w:rsidRPr="004C2A4F" w14:paraId="54AE742C" w14:textId="77777777" w:rsidTr="005D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14:paraId="61BD24F7" w14:textId="77777777" w:rsidR="00851F6E" w:rsidRPr="00940D4A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11:00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</w:tcPr>
          <w:p w14:paraId="30401550" w14:textId="77777777" w:rsidR="005D416E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Evaluation feedback</w:t>
            </w:r>
          </w:p>
          <w:p w14:paraId="257E6206" w14:textId="31A508A0" w:rsidR="00851F6E" w:rsidRDefault="00441459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(ECDC Evaluator)</w:t>
            </w:r>
          </w:p>
          <w:p w14:paraId="7C835059" w14:textId="07181AE5" w:rsidR="005D416E" w:rsidRPr="00940D4A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Next Steps </w:t>
            </w:r>
            <w:r w:rsidR="00C02A37">
              <w:rPr>
                <w:lang w:val="en-GB"/>
              </w:rPr>
              <w:t>ECDC</w:t>
            </w:r>
          </w:p>
        </w:tc>
      </w:tr>
      <w:tr w:rsidR="00851F6E" w:rsidRPr="004C2A4F" w14:paraId="7322B311" w14:textId="77777777" w:rsidTr="005D416E">
        <w:trPr>
          <w:trHeight w:hRule="exact"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14:paraId="43AB8FFB" w14:textId="77777777" w:rsidR="00851F6E" w:rsidRPr="00940D4A" w:rsidRDefault="005D41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12:00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5" w:type="dxa"/>
          </w:tcPr>
          <w:p w14:paraId="27BF5B6A" w14:textId="3C6C1566" w:rsidR="00851F6E" w:rsidRPr="00940D4A" w:rsidRDefault="00851F6E" w:rsidP="00CB23DA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Closing address </w:t>
            </w:r>
            <w:r w:rsidR="00C02A37">
              <w:rPr>
                <w:lang w:val="en-GB"/>
              </w:rPr>
              <w:t>Director ECDC</w:t>
            </w:r>
          </w:p>
        </w:tc>
      </w:tr>
    </w:tbl>
    <w:p w14:paraId="153C90E9" w14:textId="77777777" w:rsidR="00851F6E" w:rsidRPr="00FC4995" w:rsidRDefault="00851F6E" w:rsidP="00CB23DA">
      <w:pPr>
        <w:rPr>
          <w:rFonts w:ascii="Arial" w:hAnsi="Arial" w:cs="Arial"/>
          <w:b/>
          <w:sz w:val="22"/>
          <w:szCs w:val="22"/>
        </w:rPr>
      </w:pPr>
    </w:p>
    <w:sectPr w:rsidR="00851F6E" w:rsidRPr="00FC4995" w:rsidSect="00E67B4E">
      <w:pgSz w:w="11909" w:h="16834" w:code="9"/>
      <w:pgMar w:top="1440" w:right="1440" w:bottom="1440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3FC8F" w14:textId="77777777" w:rsidR="00D76CA6" w:rsidRDefault="00D76CA6">
      <w:r>
        <w:separator/>
      </w:r>
    </w:p>
  </w:endnote>
  <w:endnote w:type="continuationSeparator" w:id="0">
    <w:p w14:paraId="57768826" w14:textId="77777777" w:rsidR="00D76CA6" w:rsidRDefault="00D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B8CE8" w14:textId="77777777" w:rsidR="00CE1FA2" w:rsidRDefault="00CE1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8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836"/>
      <w:gridCol w:w="4819"/>
      <w:gridCol w:w="2973"/>
    </w:tblGrid>
    <w:tr w:rsidR="00CE1FA2" w:rsidRPr="008D57C4" w14:paraId="57C587E1" w14:textId="77777777" w:rsidTr="009B3E74">
      <w:trPr>
        <w:trHeight w:val="748"/>
      </w:trPr>
      <w:tc>
        <w:tcPr>
          <w:tcW w:w="2836" w:type="dxa"/>
        </w:tcPr>
        <w:p w14:paraId="38211178" w14:textId="77777777" w:rsidR="00CE1FA2" w:rsidRPr="008D57C4" w:rsidRDefault="00CE1FA2" w:rsidP="009A0C75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</w:tcPr>
        <w:p w14:paraId="67A8056E" w14:textId="77777777" w:rsidR="00CE1FA2" w:rsidRDefault="00CE1FA2" w:rsidP="007B76C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Exercise Documentation</w:t>
          </w:r>
        </w:p>
        <w:p w14:paraId="33E528D3" w14:textId="77777777" w:rsidR="00CE1FA2" w:rsidRPr="008D57C4" w:rsidRDefault="00CE1FA2" w:rsidP="007B76C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Official Use Only</w:t>
          </w:r>
        </w:p>
      </w:tc>
      <w:tc>
        <w:tcPr>
          <w:tcW w:w="2973" w:type="dxa"/>
        </w:tcPr>
        <w:p w14:paraId="795BF4A6" w14:textId="77777777" w:rsidR="00CE1FA2" w:rsidRPr="008D57C4" w:rsidRDefault="00CE1FA2" w:rsidP="007B76C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D57C4">
            <w:rPr>
              <w:rFonts w:ascii="Arial" w:hAnsi="Arial" w:cs="Arial"/>
              <w:sz w:val="16"/>
              <w:szCs w:val="16"/>
            </w:rPr>
            <w:t xml:space="preserve">Page </w:t>
          </w:r>
          <w:r w:rsidRPr="008D57C4">
            <w:rPr>
              <w:rFonts w:ascii="Arial" w:hAnsi="Arial" w:cs="Arial"/>
              <w:sz w:val="16"/>
              <w:szCs w:val="16"/>
            </w:rPr>
            <w:fldChar w:fldCharType="begin"/>
          </w:r>
          <w:r w:rsidRPr="008D57C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D57C4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3</w:t>
          </w:r>
          <w:r w:rsidRPr="008D57C4">
            <w:rPr>
              <w:rFonts w:ascii="Arial" w:hAnsi="Arial" w:cs="Arial"/>
              <w:sz w:val="16"/>
              <w:szCs w:val="16"/>
            </w:rPr>
            <w:fldChar w:fldCharType="end"/>
          </w:r>
          <w:r w:rsidRPr="008D57C4">
            <w:rPr>
              <w:rFonts w:ascii="Arial" w:hAnsi="Arial" w:cs="Arial"/>
              <w:sz w:val="16"/>
              <w:szCs w:val="16"/>
            </w:rPr>
            <w:t xml:space="preserve"> of </w:t>
          </w:r>
          <w:r w:rsidRPr="008D57C4">
            <w:rPr>
              <w:rFonts w:ascii="Arial" w:hAnsi="Arial" w:cs="Arial"/>
              <w:sz w:val="16"/>
              <w:szCs w:val="16"/>
            </w:rPr>
            <w:fldChar w:fldCharType="begin"/>
          </w:r>
          <w:r w:rsidRPr="008D57C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8D57C4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15</w:t>
          </w:r>
          <w:r w:rsidRPr="008D57C4">
            <w:rPr>
              <w:rFonts w:ascii="Arial" w:hAnsi="Arial" w:cs="Arial"/>
              <w:sz w:val="16"/>
              <w:szCs w:val="16"/>
            </w:rPr>
            <w:fldChar w:fldCharType="end"/>
          </w:r>
          <w:bookmarkStart w:id="12" w:name="_Toc25906445"/>
          <w:bookmarkStart w:id="13" w:name="_Toc31438592"/>
          <w:bookmarkStart w:id="14" w:name="_Toc93291678"/>
        </w:p>
      </w:tc>
    </w:tr>
    <w:bookmarkEnd w:id="12"/>
    <w:bookmarkEnd w:id="13"/>
    <w:bookmarkEnd w:id="14"/>
  </w:tbl>
  <w:p w14:paraId="4FFA9B14" w14:textId="77777777" w:rsidR="00CE1FA2" w:rsidRPr="00B9105D" w:rsidRDefault="00CE1FA2" w:rsidP="00B9105D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8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836"/>
      <w:gridCol w:w="4819"/>
      <w:gridCol w:w="2973"/>
    </w:tblGrid>
    <w:tr w:rsidR="00CE1FA2" w:rsidRPr="008D57C4" w14:paraId="6291D701" w14:textId="77777777" w:rsidTr="009B3E74">
      <w:trPr>
        <w:trHeight w:val="748"/>
      </w:trPr>
      <w:tc>
        <w:tcPr>
          <w:tcW w:w="2836" w:type="dxa"/>
        </w:tcPr>
        <w:p w14:paraId="45CC6F8E" w14:textId="77777777" w:rsidR="00CE1FA2" w:rsidRPr="008D57C4" w:rsidRDefault="00CE1FA2" w:rsidP="00E71D9E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</w:tcPr>
        <w:p w14:paraId="4EE078D8" w14:textId="77777777" w:rsidR="00CE1FA2" w:rsidRPr="008D57C4" w:rsidRDefault="00CE1FA2" w:rsidP="009B3E7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3" w:type="dxa"/>
        </w:tcPr>
        <w:p w14:paraId="1488E3A4" w14:textId="77777777" w:rsidR="00CE1FA2" w:rsidRPr="008D57C4" w:rsidRDefault="00CE1FA2" w:rsidP="009B3E7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D57C4">
            <w:rPr>
              <w:rFonts w:ascii="Arial" w:hAnsi="Arial" w:cs="Arial"/>
              <w:sz w:val="16"/>
              <w:szCs w:val="16"/>
            </w:rPr>
            <w:t xml:space="preserve">Page </w:t>
          </w:r>
          <w:r w:rsidRPr="008D57C4">
            <w:rPr>
              <w:rFonts w:ascii="Arial" w:hAnsi="Arial" w:cs="Arial"/>
              <w:sz w:val="16"/>
              <w:szCs w:val="16"/>
            </w:rPr>
            <w:fldChar w:fldCharType="begin"/>
          </w:r>
          <w:r w:rsidRPr="008D57C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D57C4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15</w:t>
          </w:r>
          <w:r w:rsidRPr="008D57C4">
            <w:rPr>
              <w:rFonts w:ascii="Arial" w:hAnsi="Arial" w:cs="Arial"/>
              <w:sz w:val="16"/>
              <w:szCs w:val="16"/>
            </w:rPr>
            <w:fldChar w:fldCharType="end"/>
          </w:r>
          <w:r w:rsidRPr="008D57C4">
            <w:rPr>
              <w:rFonts w:ascii="Arial" w:hAnsi="Arial" w:cs="Arial"/>
              <w:sz w:val="16"/>
              <w:szCs w:val="16"/>
            </w:rPr>
            <w:t xml:space="preserve"> of </w:t>
          </w:r>
          <w:r w:rsidRPr="008D57C4">
            <w:rPr>
              <w:rFonts w:ascii="Arial" w:hAnsi="Arial" w:cs="Arial"/>
              <w:sz w:val="16"/>
              <w:szCs w:val="16"/>
            </w:rPr>
            <w:fldChar w:fldCharType="begin"/>
          </w:r>
          <w:r w:rsidRPr="008D57C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8D57C4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15</w:t>
          </w:r>
          <w:r w:rsidRPr="008D57C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FF225B2" w14:textId="77777777" w:rsidR="00CE1FA2" w:rsidRDefault="00CE1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7331" w14:textId="77777777" w:rsidR="00D76CA6" w:rsidRDefault="00D76CA6">
      <w:r>
        <w:separator/>
      </w:r>
    </w:p>
  </w:footnote>
  <w:footnote w:type="continuationSeparator" w:id="0">
    <w:p w14:paraId="06C650C4" w14:textId="77777777" w:rsidR="00D76CA6" w:rsidRDefault="00D7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91D5" w14:textId="77777777" w:rsidR="00CE1FA2" w:rsidRDefault="00CE1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0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86"/>
      <w:gridCol w:w="5584"/>
      <w:gridCol w:w="1920"/>
    </w:tblGrid>
    <w:tr w:rsidR="00CE1FA2" w14:paraId="401F0FDA" w14:textId="77777777" w:rsidTr="009B3E74">
      <w:trPr>
        <w:trHeight w:val="1419"/>
        <w:jc w:val="center"/>
      </w:trPr>
      <w:tc>
        <w:tcPr>
          <w:tcW w:w="1533" w:type="dxa"/>
          <w:vAlign w:val="center"/>
        </w:tcPr>
        <w:p w14:paraId="0311E9B4" w14:textId="77777777" w:rsidR="00CE1FA2" w:rsidRDefault="00CE1FA2" w:rsidP="001F760D">
          <w:pPr>
            <w:pStyle w:val="Header"/>
            <w:tabs>
              <w:tab w:val="clear" w:pos="4320"/>
              <w:tab w:val="clear" w:pos="8640"/>
            </w:tabs>
          </w:pPr>
          <w:r>
            <w:t xml:space="preserve">           </w:t>
          </w:r>
          <w:r w:rsidRPr="00867BA9"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51C23428" wp14:editId="2257CAD5">
                <wp:simplePos x="0" y="0"/>
                <wp:positionH relativeFrom="column">
                  <wp:posOffset>-1271905</wp:posOffset>
                </wp:positionH>
                <wp:positionV relativeFrom="paragraph">
                  <wp:posOffset>-259715</wp:posOffset>
                </wp:positionV>
                <wp:extent cx="1285875" cy="800100"/>
                <wp:effectExtent l="19050" t="0" r="9525" b="0"/>
                <wp:wrapThrough wrapText="bothSides">
                  <wp:wrapPolygon edited="0">
                    <wp:start x="-320" y="0"/>
                    <wp:lineTo x="-320" y="20057"/>
                    <wp:lineTo x="640" y="21086"/>
                    <wp:lineTo x="5120" y="21086"/>
                    <wp:lineTo x="8000" y="21086"/>
                    <wp:lineTo x="13440" y="21086"/>
                    <wp:lineTo x="15040" y="20057"/>
                    <wp:lineTo x="14720" y="16457"/>
                    <wp:lineTo x="21760" y="14914"/>
                    <wp:lineTo x="21760" y="9257"/>
                    <wp:lineTo x="5760" y="8229"/>
                    <wp:lineTo x="8000" y="6686"/>
                    <wp:lineTo x="8320" y="3086"/>
                    <wp:lineTo x="6720" y="0"/>
                    <wp:lineTo x="-320" y="0"/>
                  </wp:wrapPolygon>
                </wp:wrapThrough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</w:t>
          </w:r>
        </w:p>
      </w:tc>
      <w:tc>
        <w:tcPr>
          <w:tcW w:w="6261" w:type="dxa"/>
          <w:vAlign w:val="center"/>
        </w:tcPr>
        <w:p w14:paraId="613F4CEB" w14:textId="77777777" w:rsidR="00CE1FA2" w:rsidRPr="001D4D10" w:rsidRDefault="00CE1FA2" w:rsidP="00BC368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 Black" w:hAnsi="Arial Black" w:cs="Arial"/>
              <w:b/>
              <w:sz w:val="28"/>
              <w:szCs w:val="28"/>
            </w:rPr>
          </w:pPr>
          <w:r w:rsidRPr="001D4D10">
            <w:rPr>
              <w:rFonts w:ascii="Arial Black" w:hAnsi="Arial Black" w:cs="Arial"/>
              <w:b/>
              <w:sz w:val="28"/>
              <w:szCs w:val="28"/>
            </w:rPr>
            <w:t>EXERCISE ARTEMIS</w:t>
          </w:r>
        </w:p>
        <w:p w14:paraId="5476CBDB" w14:textId="77777777" w:rsidR="00CE1FA2" w:rsidRPr="001D4D10" w:rsidRDefault="00CE1FA2" w:rsidP="001D4D1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 Black" w:hAnsi="Arial Black" w:cs="Arial"/>
              <w:b/>
              <w:sz w:val="20"/>
            </w:rPr>
          </w:pPr>
          <w:r w:rsidRPr="001D4D10">
            <w:rPr>
              <w:rFonts w:ascii="Arial Black" w:hAnsi="Arial Black" w:cs="Arial"/>
              <w:b/>
              <w:sz w:val="22"/>
            </w:rPr>
            <w:t>CONTROL</w:t>
          </w:r>
          <w:r>
            <w:rPr>
              <w:rFonts w:ascii="Arial Black" w:hAnsi="Arial Black" w:cs="Arial"/>
              <w:b/>
              <w:sz w:val="22"/>
            </w:rPr>
            <w:t>LER</w:t>
          </w:r>
          <w:r w:rsidRPr="001D4D10">
            <w:rPr>
              <w:rFonts w:ascii="Arial Black" w:hAnsi="Arial Black" w:cs="Arial"/>
              <w:b/>
              <w:sz w:val="22"/>
            </w:rPr>
            <w:t xml:space="preserve"> </w:t>
          </w:r>
          <w:r>
            <w:rPr>
              <w:rFonts w:ascii="Arial Black" w:hAnsi="Arial Black" w:cs="Arial"/>
              <w:b/>
              <w:sz w:val="22"/>
            </w:rPr>
            <w:t>BRIEFING</w:t>
          </w:r>
        </w:p>
      </w:tc>
      <w:tc>
        <w:tcPr>
          <w:tcW w:w="1996" w:type="dxa"/>
        </w:tcPr>
        <w:p w14:paraId="6C778465" w14:textId="77777777" w:rsidR="00CE1FA2" w:rsidRDefault="00CE1FA2" w:rsidP="0024459A">
          <w:pPr>
            <w:pStyle w:val="Header"/>
            <w:tabs>
              <w:tab w:val="clear" w:pos="4320"/>
              <w:tab w:val="clear" w:pos="8640"/>
            </w:tabs>
          </w:pPr>
          <w:r w:rsidRPr="004E64B8">
            <w:rPr>
              <w:noProof/>
              <w:lang w:val="en-GB" w:eastAsia="en-GB"/>
            </w:rPr>
            <w:drawing>
              <wp:anchor distT="0" distB="0" distL="114300" distR="114300" simplePos="0" relativeHeight="251656192" behindDoc="1" locked="0" layoutInCell="1" allowOverlap="1" wp14:anchorId="1D0D213A" wp14:editId="1BC06B5D">
                <wp:simplePos x="0" y="0"/>
                <wp:positionH relativeFrom="column">
                  <wp:posOffset>1005840</wp:posOffset>
                </wp:positionH>
                <wp:positionV relativeFrom="paragraph">
                  <wp:posOffset>51435</wp:posOffset>
                </wp:positionV>
                <wp:extent cx="800100" cy="724535"/>
                <wp:effectExtent l="19050" t="0" r="0" b="0"/>
                <wp:wrapTight wrapText="bothSides">
                  <wp:wrapPolygon edited="0">
                    <wp:start x="-514" y="0"/>
                    <wp:lineTo x="-514" y="21013"/>
                    <wp:lineTo x="21600" y="21013"/>
                    <wp:lineTo x="21600" y="0"/>
                    <wp:lineTo x="-514" y="0"/>
                  </wp:wrapPolygon>
                </wp:wrapTight>
                <wp:docPr id="2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2AFED19" w14:textId="77777777" w:rsidR="00CE1FA2" w:rsidRPr="00567798" w:rsidRDefault="00CE1FA2" w:rsidP="00567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7B44" w14:textId="77777777" w:rsidR="00CE1FA2" w:rsidRDefault="00CE1FA2" w:rsidP="00DE3CA0">
    <w:pPr>
      <w:pStyle w:val="Header"/>
      <w:tabs>
        <w:tab w:val="right" w:pos="8597"/>
      </w:tabs>
    </w:pPr>
    <w:r>
      <w:t xml:space="preserve">              </w:t>
    </w:r>
    <w:r>
      <w:tab/>
    </w:r>
    <w:r>
      <w:tab/>
    </w:r>
  </w:p>
  <w:p w14:paraId="6C6BA66F" w14:textId="77777777" w:rsidR="00CE1FA2" w:rsidRDefault="00CE1FA2">
    <w:pPr>
      <w:pStyle w:val="Header"/>
    </w:pPr>
  </w:p>
  <w:p w14:paraId="78DCDC25" w14:textId="77777777" w:rsidR="00CE1FA2" w:rsidRDefault="00CE1F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3565" w14:textId="77777777" w:rsidR="00CE1FA2" w:rsidRDefault="00CE1FA2" w:rsidP="00DE3CA0">
    <w:pPr>
      <w:pStyle w:val="Header"/>
      <w:tabs>
        <w:tab w:val="right" w:pos="8597"/>
      </w:tabs>
    </w:pPr>
    <w:r>
      <w:t xml:space="preserve">              </w:t>
    </w:r>
    <w:r>
      <w:tab/>
    </w:r>
  </w:p>
  <w:tbl>
    <w:tblPr>
      <w:tblW w:w="11649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848"/>
      <w:gridCol w:w="6569"/>
      <w:gridCol w:w="2232"/>
    </w:tblGrid>
    <w:tr w:rsidR="00CE1FA2" w14:paraId="480A6FCC" w14:textId="77777777" w:rsidTr="009B3E74">
      <w:trPr>
        <w:trHeight w:val="1323"/>
        <w:jc w:val="center"/>
      </w:trPr>
      <w:tc>
        <w:tcPr>
          <w:tcW w:w="2848" w:type="dxa"/>
          <w:vAlign w:val="center"/>
        </w:tcPr>
        <w:p w14:paraId="74C04000" w14:textId="77777777" w:rsidR="00CE1FA2" w:rsidRDefault="00CE1FA2" w:rsidP="00FE520B">
          <w:pPr>
            <w:pStyle w:val="Header"/>
            <w:tabs>
              <w:tab w:val="clear" w:pos="4320"/>
              <w:tab w:val="clear" w:pos="8640"/>
            </w:tabs>
          </w:pPr>
          <w:r w:rsidRPr="00867BA9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FE39897" wp14:editId="1961AF7A">
                <wp:simplePos x="0" y="0"/>
                <wp:positionH relativeFrom="column">
                  <wp:posOffset>160020</wp:posOffset>
                </wp:positionH>
                <wp:positionV relativeFrom="paragraph">
                  <wp:posOffset>-99695</wp:posOffset>
                </wp:positionV>
                <wp:extent cx="1285875" cy="800100"/>
                <wp:effectExtent l="19050" t="0" r="9525" b="0"/>
                <wp:wrapThrough wrapText="bothSides">
                  <wp:wrapPolygon edited="0">
                    <wp:start x="-320" y="0"/>
                    <wp:lineTo x="-320" y="20057"/>
                    <wp:lineTo x="640" y="21086"/>
                    <wp:lineTo x="5120" y="21086"/>
                    <wp:lineTo x="8000" y="21086"/>
                    <wp:lineTo x="13440" y="21086"/>
                    <wp:lineTo x="15040" y="20057"/>
                    <wp:lineTo x="14720" y="16457"/>
                    <wp:lineTo x="21760" y="14914"/>
                    <wp:lineTo x="21760" y="9257"/>
                    <wp:lineTo x="5760" y="8229"/>
                    <wp:lineTo x="8000" y="6686"/>
                    <wp:lineTo x="8320" y="3086"/>
                    <wp:lineTo x="6720" y="0"/>
                    <wp:lineTo x="-320" y="0"/>
                  </wp:wrapPolygon>
                </wp:wrapThrough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                        </w:t>
          </w:r>
        </w:p>
      </w:tc>
      <w:tc>
        <w:tcPr>
          <w:tcW w:w="6569" w:type="dxa"/>
          <w:vAlign w:val="center"/>
        </w:tcPr>
        <w:p w14:paraId="0E6437D0" w14:textId="77777777" w:rsidR="00CE1FA2" w:rsidRPr="001D4D10" w:rsidRDefault="00CE1FA2" w:rsidP="00FE520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 Black" w:hAnsi="Arial Black" w:cs="Arial"/>
              <w:b/>
              <w:sz w:val="28"/>
              <w:szCs w:val="28"/>
            </w:rPr>
          </w:pPr>
          <w:r w:rsidRPr="001D4D10">
            <w:rPr>
              <w:rFonts w:ascii="Arial Black" w:hAnsi="Arial Black" w:cs="Arial"/>
              <w:b/>
              <w:sz w:val="28"/>
              <w:szCs w:val="28"/>
            </w:rPr>
            <w:t>EXERCISE ARTEMIS</w:t>
          </w:r>
        </w:p>
        <w:p w14:paraId="35BDEB1F" w14:textId="77777777" w:rsidR="00CE1FA2" w:rsidRPr="001D4D10" w:rsidRDefault="00CE1FA2" w:rsidP="00FE520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 Black" w:hAnsi="Arial Black" w:cs="Arial"/>
              <w:b/>
              <w:sz w:val="20"/>
            </w:rPr>
          </w:pPr>
          <w:r w:rsidRPr="001D4D10">
            <w:rPr>
              <w:rFonts w:ascii="Arial Black" w:hAnsi="Arial Black" w:cs="Arial"/>
              <w:b/>
              <w:sz w:val="22"/>
            </w:rPr>
            <w:t>CONTROL</w:t>
          </w:r>
          <w:r>
            <w:rPr>
              <w:rFonts w:ascii="Arial Black" w:hAnsi="Arial Black" w:cs="Arial"/>
              <w:b/>
              <w:sz w:val="22"/>
            </w:rPr>
            <w:t>LER BRIEFING</w:t>
          </w:r>
        </w:p>
      </w:tc>
      <w:tc>
        <w:tcPr>
          <w:tcW w:w="2232" w:type="dxa"/>
        </w:tcPr>
        <w:p w14:paraId="51F1E5D1" w14:textId="77777777" w:rsidR="00CE1FA2" w:rsidRDefault="00CE1FA2" w:rsidP="00FE520B">
          <w:pPr>
            <w:pStyle w:val="Header"/>
            <w:tabs>
              <w:tab w:val="clear" w:pos="4320"/>
              <w:tab w:val="clear" w:pos="8640"/>
            </w:tabs>
          </w:pPr>
          <w:r w:rsidRPr="004E64B8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53958DE5" wp14:editId="2B717B56">
                <wp:simplePos x="0" y="0"/>
                <wp:positionH relativeFrom="column">
                  <wp:posOffset>-4940935</wp:posOffset>
                </wp:positionH>
                <wp:positionV relativeFrom="paragraph">
                  <wp:posOffset>-781050</wp:posOffset>
                </wp:positionV>
                <wp:extent cx="800100" cy="723900"/>
                <wp:effectExtent l="19050" t="0" r="0" b="0"/>
                <wp:wrapTight wrapText="bothSides">
                  <wp:wrapPolygon edited="0">
                    <wp:start x="-513" y="0"/>
                    <wp:lineTo x="-513" y="20958"/>
                    <wp:lineTo x="21566" y="20958"/>
                    <wp:lineTo x="21566" y="0"/>
                    <wp:lineTo x="-513" y="0"/>
                  </wp:wrapPolygon>
                </wp:wrapTight>
                <wp:docPr id="4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36FBC06" w14:textId="77777777" w:rsidR="00CE1FA2" w:rsidRDefault="00CE1FA2" w:rsidP="00DE3CA0">
    <w:pPr>
      <w:pStyle w:val="Header"/>
      <w:tabs>
        <w:tab w:val="right" w:pos="8597"/>
      </w:tabs>
    </w:pPr>
    <w:r>
      <w:tab/>
    </w:r>
  </w:p>
  <w:p w14:paraId="008D26FF" w14:textId="77777777" w:rsidR="00CE1FA2" w:rsidRDefault="00CE1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F08C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20FEE"/>
    <w:multiLevelType w:val="hybridMultilevel"/>
    <w:tmpl w:val="84D8D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2EB"/>
    <w:multiLevelType w:val="hybridMultilevel"/>
    <w:tmpl w:val="8A28B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DF8"/>
    <w:multiLevelType w:val="hybridMultilevel"/>
    <w:tmpl w:val="123E559E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8528B1"/>
    <w:multiLevelType w:val="hybridMultilevel"/>
    <w:tmpl w:val="732E0B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90A"/>
    <w:multiLevelType w:val="multilevel"/>
    <w:tmpl w:val="5712C354"/>
    <w:lvl w:ilvl="0">
      <w:start w:val="1"/>
      <w:numFmt w:val="decimal"/>
      <w:pStyle w:val="StyleHeading1Arial"/>
      <w:lvlText w:val="%1"/>
      <w:lvlJc w:val="left"/>
      <w:pPr>
        <w:tabs>
          <w:tab w:val="num" w:pos="432"/>
        </w:tabs>
        <w:ind w:left="432" w:hanging="432"/>
      </w:pPr>
      <w:rPr>
        <w:rFonts w:ascii="Arial Black" w:hAnsi="Arial Blac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  <w:lvl w:ilvl="1">
      <w:start w:val="1"/>
      <w:numFmt w:val="decimal"/>
      <w:pStyle w:val="StyleHeading2Ari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  <w:lvl w:ilvl="2">
      <w:start w:val="1"/>
      <w:numFmt w:val="decimal"/>
      <w:pStyle w:val="StyleHeading3Arial"/>
      <w:lvlText w:val="%1.%2.%3"/>
      <w:lvlJc w:val="left"/>
      <w:pPr>
        <w:tabs>
          <w:tab w:val="num" w:pos="720"/>
        </w:tabs>
        <w:ind w:left="720" w:hanging="720"/>
      </w:pPr>
      <w:rPr>
        <w:rFonts w:ascii="Arial Rounded MT Bold" w:hAnsi="Arial Rounded MT Bold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Comic Sans MS" w:hAnsi="Comic Sans M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sz w:val="24"/>
      </w:rPr>
    </w:lvl>
  </w:abstractNum>
  <w:abstractNum w:abstractNumId="6" w15:restartNumberingAfterBreak="0">
    <w:nsid w:val="15186CAE"/>
    <w:multiLevelType w:val="hybridMultilevel"/>
    <w:tmpl w:val="507040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07537"/>
    <w:multiLevelType w:val="multilevel"/>
    <w:tmpl w:val="7C7ABF7C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 w15:restartNumberingAfterBreak="0">
    <w:nsid w:val="1B582A52"/>
    <w:multiLevelType w:val="hybridMultilevel"/>
    <w:tmpl w:val="7C7ABF7C"/>
    <w:lvl w:ilvl="0" w:tplc="8EC0F9C2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9" w15:restartNumberingAfterBreak="0">
    <w:nsid w:val="22FC67B4"/>
    <w:multiLevelType w:val="hybridMultilevel"/>
    <w:tmpl w:val="E11CABBE"/>
    <w:lvl w:ilvl="0" w:tplc="373A322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1348C"/>
    <w:multiLevelType w:val="hybridMultilevel"/>
    <w:tmpl w:val="30FA4F84"/>
    <w:lvl w:ilvl="0" w:tplc="CB4EE6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35435"/>
    <w:multiLevelType w:val="hybridMultilevel"/>
    <w:tmpl w:val="1BF6EB46"/>
    <w:lvl w:ilvl="0" w:tplc="69BA7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85A0F"/>
    <w:multiLevelType w:val="hybridMultilevel"/>
    <w:tmpl w:val="2AF8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2F49"/>
    <w:multiLevelType w:val="hybridMultilevel"/>
    <w:tmpl w:val="A2E81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731374"/>
    <w:multiLevelType w:val="hybridMultilevel"/>
    <w:tmpl w:val="F7E8281A"/>
    <w:lvl w:ilvl="0" w:tplc="CB4EE6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66841"/>
    <w:multiLevelType w:val="hybridMultilevel"/>
    <w:tmpl w:val="A05E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643"/>
    <w:multiLevelType w:val="hybridMultilevel"/>
    <w:tmpl w:val="EC5AE4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3E9D"/>
    <w:multiLevelType w:val="hybridMultilevel"/>
    <w:tmpl w:val="BB30B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D72DE"/>
    <w:multiLevelType w:val="hybridMultilevel"/>
    <w:tmpl w:val="1F9633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5C395F"/>
    <w:multiLevelType w:val="hybridMultilevel"/>
    <w:tmpl w:val="5F76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34530"/>
    <w:multiLevelType w:val="hybridMultilevel"/>
    <w:tmpl w:val="081EDCCA"/>
    <w:lvl w:ilvl="0" w:tplc="FF400618">
      <w:numFmt w:val="bullet"/>
      <w:lvlText w:val="-"/>
      <w:lvlJc w:val="left"/>
      <w:pPr>
        <w:ind w:left="11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9E36E26"/>
    <w:multiLevelType w:val="hybridMultilevel"/>
    <w:tmpl w:val="F7F6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1807"/>
    <w:multiLevelType w:val="hybridMultilevel"/>
    <w:tmpl w:val="096A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670FB"/>
    <w:multiLevelType w:val="hybridMultilevel"/>
    <w:tmpl w:val="469E6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3A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E9F751D"/>
    <w:multiLevelType w:val="hybridMultilevel"/>
    <w:tmpl w:val="3634C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7"/>
  </w:num>
  <w:num w:numId="5">
    <w:abstractNumId w:val="5"/>
  </w:num>
  <w:num w:numId="6">
    <w:abstractNumId w:val="25"/>
  </w:num>
  <w:num w:numId="7">
    <w:abstractNumId w:val="23"/>
  </w:num>
  <w:num w:numId="8">
    <w:abstractNumId w:val="24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12"/>
  </w:num>
  <w:num w:numId="17">
    <w:abstractNumId w:val="18"/>
  </w:num>
  <w:num w:numId="18">
    <w:abstractNumId w:val="13"/>
  </w:num>
  <w:num w:numId="19">
    <w:abstractNumId w:val="17"/>
  </w:num>
  <w:num w:numId="20">
    <w:abstractNumId w:val="22"/>
  </w:num>
  <w:num w:numId="21">
    <w:abstractNumId w:val="20"/>
  </w:num>
  <w:num w:numId="22">
    <w:abstractNumId w:val="9"/>
  </w:num>
  <w:num w:numId="23">
    <w:abstractNumId w:val="19"/>
  </w:num>
  <w:num w:numId="24">
    <w:abstractNumId w:val="15"/>
  </w:num>
  <w:num w:numId="25">
    <w:abstractNumId w:val="14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1"/>
    <w:rsid w:val="000053BB"/>
    <w:rsid w:val="00007B9C"/>
    <w:rsid w:val="00010E69"/>
    <w:rsid w:val="00013012"/>
    <w:rsid w:val="00013695"/>
    <w:rsid w:val="00013A10"/>
    <w:rsid w:val="000169D2"/>
    <w:rsid w:val="00023709"/>
    <w:rsid w:val="00024E95"/>
    <w:rsid w:val="0003727E"/>
    <w:rsid w:val="00037554"/>
    <w:rsid w:val="00060CAA"/>
    <w:rsid w:val="00063424"/>
    <w:rsid w:val="00070DA3"/>
    <w:rsid w:val="000745F8"/>
    <w:rsid w:val="000754D4"/>
    <w:rsid w:val="000754E0"/>
    <w:rsid w:val="00077506"/>
    <w:rsid w:val="00083A5F"/>
    <w:rsid w:val="00083D2D"/>
    <w:rsid w:val="000856AD"/>
    <w:rsid w:val="000A225B"/>
    <w:rsid w:val="000A779E"/>
    <w:rsid w:val="000B1228"/>
    <w:rsid w:val="000B6C07"/>
    <w:rsid w:val="000B7BAE"/>
    <w:rsid w:val="000C25A2"/>
    <w:rsid w:val="000C3B37"/>
    <w:rsid w:val="000C496C"/>
    <w:rsid w:val="000E7843"/>
    <w:rsid w:val="000F2D97"/>
    <w:rsid w:val="000F674C"/>
    <w:rsid w:val="000F7BE0"/>
    <w:rsid w:val="000F7C1C"/>
    <w:rsid w:val="0010170C"/>
    <w:rsid w:val="00105C60"/>
    <w:rsid w:val="00106C48"/>
    <w:rsid w:val="001202BB"/>
    <w:rsid w:val="00120C2C"/>
    <w:rsid w:val="00120CC8"/>
    <w:rsid w:val="00122A04"/>
    <w:rsid w:val="00127074"/>
    <w:rsid w:val="00135336"/>
    <w:rsid w:val="0013730A"/>
    <w:rsid w:val="00137AEC"/>
    <w:rsid w:val="00144F8B"/>
    <w:rsid w:val="00146365"/>
    <w:rsid w:val="00150A6E"/>
    <w:rsid w:val="00154286"/>
    <w:rsid w:val="00156B70"/>
    <w:rsid w:val="001633C0"/>
    <w:rsid w:val="00163A89"/>
    <w:rsid w:val="00164277"/>
    <w:rsid w:val="00167F02"/>
    <w:rsid w:val="00172FEB"/>
    <w:rsid w:val="001759EE"/>
    <w:rsid w:val="00176D35"/>
    <w:rsid w:val="00181E05"/>
    <w:rsid w:val="00182242"/>
    <w:rsid w:val="0018495C"/>
    <w:rsid w:val="001860D2"/>
    <w:rsid w:val="001873EE"/>
    <w:rsid w:val="001948C3"/>
    <w:rsid w:val="00196863"/>
    <w:rsid w:val="001B36CE"/>
    <w:rsid w:val="001B594B"/>
    <w:rsid w:val="001B7346"/>
    <w:rsid w:val="001C4561"/>
    <w:rsid w:val="001C5DB2"/>
    <w:rsid w:val="001C7295"/>
    <w:rsid w:val="001D04E6"/>
    <w:rsid w:val="001D0B28"/>
    <w:rsid w:val="001D0FEE"/>
    <w:rsid w:val="001D2B99"/>
    <w:rsid w:val="001D4D10"/>
    <w:rsid w:val="001D65D2"/>
    <w:rsid w:val="001D6A55"/>
    <w:rsid w:val="001E7DE5"/>
    <w:rsid w:val="001F08F0"/>
    <w:rsid w:val="001F1BEB"/>
    <w:rsid w:val="001F760D"/>
    <w:rsid w:val="0020521F"/>
    <w:rsid w:val="00211037"/>
    <w:rsid w:val="002110F5"/>
    <w:rsid w:val="002164F7"/>
    <w:rsid w:val="00217FCC"/>
    <w:rsid w:val="00220145"/>
    <w:rsid w:val="00220F97"/>
    <w:rsid w:val="0022214F"/>
    <w:rsid w:val="0022345A"/>
    <w:rsid w:val="00230B82"/>
    <w:rsid w:val="002323F8"/>
    <w:rsid w:val="00233C6B"/>
    <w:rsid w:val="002362B2"/>
    <w:rsid w:val="00241705"/>
    <w:rsid w:val="0024459A"/>
    <w:rsid w:val="0026418D"/>
    <w:rsid w:val="00270B35"/>
    <w:rsid w:val="002728EC"/>
    <w:rsid w:val="00273F7D"/>
    <w:rsid w:val="002862F3"/>
    <w:rsid w:val="002878E1"/>
    <w:rsid w:val="0029367E"/>
    <w:rsid w:val="002B6063"/>
    <w:rsid w:val="002D3E0D"/>
    <w:rsid w:val="002E047D"/>
    <w:rsid w:val="002E1DC5"/>
    <w:rsid w:val="002E3403"/>
    <w:rsid w:val="002F0754"/>
    <w:rsid w:val="002F0939"/>
    <w:rsid w:val="002F2721"/>
    <w:rsid w:val="002F4490"/>
    <w:rsid w:val="002F6E55"/>
    <w:rsid w:val="002F729E"/>
    <w:rsid w:val="00300402"/>
    <w:rsid w:val="00303063"/>
    <w:rsid w:val="00306B9D"/>
    <w:rsid w:val="003117A2"/>
    <w:rsid w:val="00313323"/>
    <w:rsid w:val="00315338"/>
    <w:rsid w:val="003167DF"/>
    <w:rsid w:val="00323D59"/>
    <w:rsid w:val="00324656"/>
    <w:rsid w:val="00330B46"/>
    <w:rsid w:val="003327BE"/>
    <w:rsid w:val="003332A3"/>
    <w:rsid w:val="00333789"/>
    <w:rsid w:val="0033442B"/>
    <w:rsid w:val="00334858"/>
    <w:rsid w:val="003352A0"/>
    <w:rsid w:val="0036191B"/>
    <w:rsid w:val="00377A75"/>
    <w:rsid w:val="00380A60"/>
    <w:rsid w:val="00383CF9"/>
    <w:rsid w:val="00384635"/>
    <w:rsid w:val="003905E6"/>
    <w:rsid w:val="00392A5A"/>
    <w:rsid w:val="003A24B8"/>
    <w:rsid w:val="003A420F"/>
    <w:rsid w:val="003B0DAD"/>
    <w:rsid w:val="003C0792"/>
    <w:rsid w:val="003C3654"/>
    <w:rsid w:val="003C684D"/>
    <w:rsid w:val="003D4B31"/>
    <w:rsid w:val="003E2EEC"/>
    <w:rsid w:val="003E35E0"/>
    <w:rsid w:val="003E4D82"/>
    <w:rsid w:val="003E6A7E"/>
    <w:rsid w:val="003F7E2B"/>
    <w:rsid w:val="00400146"/>
    <w:rsid w:val="004077A6"/>
    <w:rsid w:val="00415CE6"/>
    <w:rsid w:val="00417E11"/>
    <w:rsid w:val="004265B6"/>
    <w:rsid w:val="004370CE"/>
    <w:rsid w:val="00441459"/>
    <w:rsid w:val="00451080"/>
    <w:rsid w:val="00451510"/>
    <w:rsid w:val="00453854"/>
    <w:rsid w:val="00460DFF"/>
    <w:rsid w:val="00465456"/>
    <w:rsid w:val="004741F2"/>
    <w:rsid w:val="00474F86"/>
    <w:rsid w:val="00476E48"/>
    <w:rsid w:val="0048154E"/>
    <w:rsid w:val="00486E1E"/>
    <w:rsid w:val="004B380A"/>
    <w:rsid w:val="004C0395"/>
    <w:rsid w:val="004C356D"/>
    <w:rsid w:val="004C693A"/>
    <w:rsid w:val="004C6C85"/>
    <w:rsid w:val="004D05A8"/>
    <w:rsid w:val="004D2D01"/>
    <w:rsid w:val="004D32AE"/>
    <w:rsid w:val="004D521B"/>
    <w:rsid w:val="004D748E"/>
    <w:rsid w:val="004D7A1C"/>
    <w:rsid w:val="004E1EC1"/>
    <w:rsid w:val="004E64B8"/>
    <w:rsid w:val="004F0E22"/>
    <w:rsid w:val="004F1B9B"/>
    <w:rsid w:val="004F3058"/>
    <w:rsid w:val="00506399"/>
    <w:rsid w:val="00506EB5"/>
    <w:rsid w:val="005131E2"/>
    <w:rsid w:val="00516F70"/>
    <w:rsid w:val="00523BB0"/>
    <w:rsid w:val="00531AA7"/>
    <w:rsid w:val="0053461F"/>
    <w:rsid w:val="005357DC"/>
    <w:rsid w:val="00544EDF"/>
    <w:rsid w:val="005518A2"/>
    <w:rsid w:val="005600E4"/>
    <w:rsid w:val="00562632"/>
    <w:rsid w:val="00567798"/>
    <w:rsid w:val="00571DED"/>
    <w:rsid w:val="00574FAF"/>
    <w:rsid w:val="00591019"/>
    <w:rsid w:val="005A567F"/>
    <w:rsid w:val="005B3C5D"/>
    <w:rsid w:val="005B4A0D"/>
    <w:rsid w:val="005B4F0F"/>
    <w:rsid w:val="005B613F"/>
    <w:rsid w:val="005B6AD7"/>
    <w:rsid w:val="005D3A96"/>
    <w:rsid w:val="005D416E"/>
    <w:rsid w:val="005D59BD"/>
    <w:rsid w:val="005E35AF"/>
    <w:rsid w:val="005E5413"/>
    <w:rsid w:val="005F17C0"/>
    <w:rsid w:val="005F1850"/>
    <w:rsid w:val="005F5728"/>
    <w:rsid w:val="005F7235"/>
    <w:rsid w:val="00603A3D"/>
    <w:rsid w:val="0062171D"/>
    <w:rsid w:val="00624AA5"/>
    <w:rsid w:val="00626C7C"/>
    <w:rsid w:val="00627645"/>
    <w:rsid w:val="00635B13"/>
    <w:rsid w:val="00643521"/>
    <w:rsid w:val="006451B2"/>
    <w:rsid w:val="00652F28"/>
    <w:rsid w:val="0065417E"/>
    <w:rsid w:val="00671CB7"/>
    <w:rsid w:val="0067223C"/>
    <w:rsid w:val="006739DC"/>
    <w:rsid w:val="00680E7D"/>
    <w:rsid w:val="006820B4"/>
    <w:rsid w:val="00690E5B"/>
    <w:rsid w:val="00692A26"/>
    <w:rsid w:val="00693C64"/>
    <w:rsid w:val="00695576"/>
    <w:rsid w:val="006A386B"/>
    <w:rsid w:val="006A4719"/>
    <w:rsid w:val="006A5413"/>
    <w:rsid w:val="006A5EBC"/>
    <w:rsid w:val="006B0AF9"/>
    <w:rsid w:val="006B29B9"/>
    <w:rsid w:val="006B66F7"/>
    <w:rsid w:val="006C1365"/>
    <w:rsid w:val="006C19A6"/>
    <w:rsid w:val="006C1DEC"/>
    <w:rsid w:val="006D149D"/>
    <w:rsid w:val="006E5902"/>
    <w:rsid w:val="006E604E"/>
    <w:rsid w:val="006F28ED"/>
    <w:rsid w:val="006F4A1B"/>
    <w:rsid w:val="0070158D"/>
    <w:rsid w:val="007144A2"/>
    <w:rsid w:val="007170B4"/>
    <w:rsid w:val="007172D5"/>
    <w:rsid w:val="0073731A"/>
    <w:rsid w:val="00737DCF"/>
    <w:rsid w:val="00741CD0"/>
    <w:rsid w:val="00742530"/>
    <w:rsid w:val="00746073"/>
    <w:rsid w:val="007466DE"/>
    <w:rsid w:val="00750D82"/>
    <w:rsid w:val="00760A73"/>
    <w:rsid w:val="00763BCF"/>
    <w:rsid w:val="00770368"/>
    <w:rsid w:val="00773305"/>
    <w:rsid w:val="00775963"/>
    <w:rsid w:val="00776B89"/>
    <w:rsid w:val="00777918"/>
    <w:rsid w:val="0077799C"/>
    <w:rsid w:val="0078795E"/>
    <w:rsid w:val="00793AAA"/>
    <w:rsid w:val="00797196"/>
    <w:rsid w:val="007A2AE5"/>
    <w:rsid w:val="007A43A0"/>
    <w:rsid w:val="007B13D9"/>
    <w:rsid w:val="007B5B98"/>
    <w:rsid w:val="007B76A5"/>
    <w:rsid w:val="007B76C6"/>
    <w:rsid w:val="007B7C35"/>
    <w:rsid w:val="007C4266"/>
    <w:rsid w:val="007C6B2D"/>
    <w:rsid w:val="007D24EC"/>
    <w:rsid w:val="007D64BA"/>
    <w:rsid w:val="007E34D2"/>
    <w:rsid w:val="007E7175"/>
    <w:rsid w:val="007F06DE"/>
    <w:rsid w:val="007F5954"/>
    <w:rsid w:val="00805AF5"/>
    <w:rsid w:val="008220F9"/>
    <w:rsid w:val="0082720E"/>
    <w:rsid w:val="00827380"/>
    <w:rsid w:val="008311C6"/>
    <w:rsid w:val="008366B4"/>
    <w:rsid w:val="00836FBD"/>
    <w:rsid w:val="0084155F"/>
    <w:rsid w:val="00842B9F"/>
    <w:rsid w:val="00843466"/>
    <w:rsid w:val="00845972"/>
    <w:rsid w:val="00851F6E"/>
    <w:rsid w:val="008559B4"/>
    <w:rsid w:val="00861FBC"/>
    <w:rsid w:val="0086288D"/>
    <w:rsid w:val="00864192"/>
    <w:rsid w:val="0086556F"/>
    <w:rsid w:val="00865C06"/>
    <w:rsid w:val="00866BF6"/>
    <w:rsid w:val="00870926"/>
    <w:rsid w:val="008722D2"/>
    <w:rsid w:val="008830A9"/>
    <w:rsid w:val="008909CC"/>
    <w:rsid w:val="00892300"/>
    <w:rsid w:val="00896148"/>
    <w:rsid w:val="0089686C"/>
    <w:rsid w:val="008970A1"/>
    <w:rsid w:val="008A07ED"/>
    <w:rsid w:val="008A2669"/>
    <w:rsid w:val="008A363D"/>
    <w:rsid w:val="008A570C"/>
    <w:rsid w:val="008A7720"/>
    <w:rsid w:val="008B1C88"/>
    <w:rsid w:val="008B3C87"/>
    <w:rsid w:val="008B5D5F"/>
    <w:rsid w:val="008B6140"/>
    <w:rsid w:val="008B78DD"/>
    <w:rsid w:val="008C2D56"/>
    <w:rsid w:val="008C4153"/>
    <w:rsid w:val="008C6967"/>
    <w:rsid w:val="008C7D2E"/>
    <w:rsid w:val="008E276F"/>
    <w:rsid w:val="008E5E45"/>
    <w:rsid w:val="008F1D11"/>
    <w:rsid w:val="008F30DA"/>
    <w:rsid w:val="008F47AC"/>
    <w:rsid w:val="00904654"/>
    <w:rsid w:val="00905262"/>
    <w:rsid w:val="00905F11"/>
    <w:rsid w:val="00907FDB"/>
    <w:rsid w:val="0091087A"/>
    <w:rsid w:val="00911C8E"/>
    <w:rsid w:val="009157B6"/>
    <w:rsid w:val="00915C05"/>
    <w:rsid w:val="00924A47"/>
    <w:rsid w:val="0093431C"/>
    <w:rsid w:val="00940D4A"/>
    <w:rsid w:val="00941BA8"/>
    <w:rsid w:val="00942F9B"/>
    <w:rsid w:val="009441C2"/>
    <w:rsid w:val="00946367"/>
    <w:rsid w:val="00946E23"/>
    <w:rsid w:val="0095205A"/>
    <w:rsid w:val="00956426"/>
    <w:rsid w:val="0096350B"/>
    <w:rsid w:val="00973F6D"/>
    <w:rsid w:val="00976019"/>
    <w:rsid w:val="00977019"/>
    <w:rsid w:val="00977AF5"/>
    <w:rsid w:val="00987279"/>
    <w:rsid w:val="00991397"/>
    <w:rsid w:val="00997E78"/>
    <w:rsid w:val="009A0C75"/>
    <w:rsid w:val="009A2C84"/>
    <w:rsid w:val="009B0C64"/>
    <w:rsid w:val="009B0DBE"/>
    <w:rsid w:val="009B32CB"/>
    <w:rsid w:val="009B3E74"/>
    <w:rsid w:val="009C319E"/>
    <w:rsid w:val="009C5638"/>
    <w:rsid w:val="009D7C4B"/>
    <w:rsid w:val="009E0815"/>
    <w:rsid w:val="009E0AB3"/>
    <w:rsid w:val="009E6EBD"/>
    <w:rsid w:val="009F11BC"/>
    <w:rsid w:val="009F4E45"/>
    <w:rsid w:val="00A00D1E"/>
    <w:rsid w:val="00A02578"/>
    <w:rsid w:val="00A10A5A"/>
    <w:rsid w:val="00A24918"/>
    <w:rsid w:val="00A25F6C"/>
    <w:rsid w:val="00A32EA1"/>
    <w:rsid w:val="00A35B31"/>
    <w:rsid w:val="00A42C16"/>
    <w:rsid w:val="00A457F7"/>
    <w:rsid w:val="00A459F0"/>
    <w:rsid w:val="00A46DB8"/>
    <w:rsid w:val="00A52F57"/>
    <w:rsid w:val="00A64AB2"/>
    <w:rsid w:val="00A72E62"/>
    <w:rsid w:val="00A76ECF"/>
    <w:rsid w:val="00A776B5"/>
    <w:rsid w:val="00A8521B"/>
    <w:rsid w:val="00A85B8F"/>
    <w:rsid w:val="00A964E3"/>
    <w:rsid w:val="00AA228A"/>
    <w:rsid w:val="00AA38AC"/>
    <w:rsid w:val="00AA456E"/>
    <w:rsid w:val="00AA6DF7"/>
    <w:rsid w:val="00AB3FAD"/>
    <w:rsid w:val="00AB68AA"/>
    <w:rsid w:val="00AC420F"/>
    <w:rsid w:val="00AC6642"/>
    <w:rsid w:val="00AC6934"/>
    <w:rsid w:val="00AD0DCD"/>
    <w:rsid w:val="00AE0E6E"/>
    <w:rsid w:val="00AE2068"/>
    <w:rsid w:val="00AE432B"/>
    <w:rsid w:val="00AF469F"/>
    <w:rsid w:val="00AF4C07"/>
    <w:rsid w:val="00B0227E"/>
    <w:rsid w:val="00B03E9A"/>
    <w:rsid w:val="00B053CC"/>
    <w:rsid w:val="00B05845"/>
    <w:rsid w:val="00B05A61"/>
    <w:rsid w:val="00B069E4"/>
    <w:rsid w:val="00B0729F"/>
    <w:rsid w:val="00B07308"/>
    <w:rsid w:val="00B142D3"/>
    <w:rsid w:val="00B16E86"/>
    <w:rsid w:val="00B222EC"/>
    <w:rsid w:val="00B34F2D"/>
    <w:rsid w:val="00B35755"/>
    <w:rsid w:val="00B37ECC"/>
    <w:rsid w:val="00B42235"/>
    <w:rsid w:val="00B512FA"/>
    <w:rsid w:val="00B57393"/>
    <w:rsid w:val="00B61D71"/>
    <w:rsid w:val="00B66C94"/>
    <w:rsid w:val="00B70159"/>
    <w:rsid w:val="00B70685"/>
    <w:rsid w:val="00B70A78"/>
    <w:rsid w:val="00B7675F"/>
    <w:rsid w:val="00B835C6"/>
    <w:rsid w:val="00B85C05"/>
    <w:rsid w:val="00B9105D"/>
    <w:rsid w:val="00B919FF"/>
    <w:rsid w:val="00B92885"/>
    <w:rsid w:val="00BA2F03"/>
    <w:rsid w:val="00BA34D1"/>
    <w:rsid w:val="00BA3FBD"/>
    <w:rsid w:val="00BA5587"/>
    <w:rsid w:val="00BA78D5"/>
    <w:rsid w:val="00BB0714"/>
    <w:rsid w:val="00BB1532"/>
    <w:rsid w:val="00BB1708"/>
    <w:rsid w:val="00BB4622"/>
    <w:rsid w:val="00BB4CB4"/>
    <w:rsid w:val="00BC1292"/>
    <w:rsid w:val="00BC3684"/>
    <w:rsid w:val="00BD5B74"/>
    <w:rsid w:val="00BE079A"/>
    <w:rsid w:val="00BE2351"/>
    <w:rsid w:val="00BE6B5D"/>
    <w:rsid w:val="00BE6CDF"/>
    <w:rsid w:val="00BF551B"/>
    <w:rsid w:val="00BF60D8"/>
    <w:rsid w:val="00BF67AA"/>
    <w:rsid w:val="00C02A37"/>
    <w:rsid w:val="00C056D1"/>
    <w:rsid w:val="00C10C10"/>
    <w:rsid w:val="00C11695"/>
    <w:rsid w:val="00C1578C"/>
    <w:rsid w:val="00C17F3B"/>
    <w:rsid w:val="00C24677"/>
    <w:rsid w:val="00C257B7"/>
    <w:rsid w:val="00C2782C"/>
    <w:rsid w:val="00C34FCC"/>
    <w:rsid w:val="00C35E1C"/>
    <w:rsid w:val="00C4562C"/>
    <w:rsid w:val="00C45A27"/>
    <w:rsid w:val="00C55582"/>
    <w:rsid w:val="00C60B0C"/>
    <w:rsid w:val="00C61421"/>
    <w:rsid w:val="00C62AC7"/>
    <w:rsid w:val="00C738C0"/>
    <w:rsid w:val="00C75524"/>
    <w:rsid w:val="00C76661"/>
    <w:rsid w:val="00C777E5"/>
    <w:rsid w:val="00C81EF1"/>
    <w:rsid w:val="00C91402"/>
    <w:rsid w:val="00C914A2"/>
    <w:rsid w:val="00C97BC3"/>
    <w:rsid w:val="00CA1EE9"/>
    <w:rsid w:val="00CA1F76"/>
    <w:rsid w:val="00CA713C"/>
    <w:rsid w:val="00CB23DA"/>
    <w:rsid w:val="00CB51CC"/>
    <w:rsid w:val="00CB5F17"/>
    <w:rsid w:val="00CB76F8"/>
    <w:rsid w:val="00CC2FBD"/>
    <w:rsid w:val="00CD01B3"/>
    <w:rsid w:val="00CE1FA2"/>
    <w:rsid w:val="00CE2E4E"/>
    <w:rsid w:val="00CF3C03"/>
    <w:rsid w:val="00CF4B07"/>
    <w:rsid w:val="00CF5929"/>
    <w:rsid w:val="00CF688A"/>
    <w:rsid w:val="00D07273"/>
    <w:rsid w:val="00D149B2"/>
    <w:rsid w:val="00D14CF3"/>
    <w:rsid w:val="00D163E9"/>
    <w:rsid w:val="00D16728"/>
    <w:rsid w:val="00D171F8"/>
    <w:rsid w:val="00D17493"/>
    <w:rsid w:val="00D24DFB"/>
    <w:rsid w:val="00D26966"/>
    <w:rsid w:val="00D3149E"/>
    <w:rsid w:val="00D34303"/>
    <w:rsid w:val="00D34325"/>
    <w:rsid w:val="00D347FB"/>
    <w:rsid w:val="00D35AFE"/>
    <w:rsid w:val="00D42961"/>
    <w:rsid w:val="00D46FC0"/>
    <w:rsid w:val="00D479DD"/>
    <w:rsid w:val="00D47D81"/>
    <w:rsid w:val="00D5472A"/>
    <w:rsid w:val="00D76CA6"/>
    <w:rsid w:val="00D80F23"/>
    <w:rsid w:val="00D811D7"/>
    <w:rsid w:val="00D83377"/>
    <w:rsid w:val="00D90165"/>
    <w:rsid w:val="00D90AEC"/>
    <w:rsid w:val="00D928A5"/>
    <w:rsid w:val="00DA500A"/>
    <w:rsid w:val="00DB194A"/>
    <w:rsid w:val="00DB4F59"/>
    <w:rsid w:val="00DB5534"/>
    <w:rsid w:val="00DB6A8C"/>
    <w:rsid w:val="00DC2A94"/>
    <w:rsid w:val="00DC5C21"/>
    <w:rsid w:val="00DC658A"/>
    <w:rsid w:val="00DC72EB"/>
    <w:rsid w:val="00DD50E4"/>
    <w:rsid w:val="00DE1C96"/>
    <w:rsid w:val="00DE3CA0"/>
    <w:rsid w:val="00DE6C9E"/>
    <w:rsid w:val="00DE74C4"/>
    <w:rsid w:val="00DF294C"/>
    <w:rsid w:val="00DF37B2"/>
    <w:rsid w:val="00DF3966"/>
    <w:rsid w:val="00DF41B6"/>
    <w:rsid w:val="00DF57E1"/>
    <w:rsid w:val="00E01E52"/>
    <w:rsid w:val="00E054BC"/>
    <w:rsid w:val="00E05992"/>
    <w:rsid w:val="00E07B28"/>
    <w:rsid w:val="00E12353"/>
    <w:rsid w:val="00E15275"/>
    <w:rsid w:val="00E16151"/>
    <w:rsid w:val="00E2312D"/>
    <w:rsid w:val="00E312DE"/>
    <w:rsid w:val="00E32163"/>
    <w:rsid w:val="00E340F1"/>
    <w:rsid w:val="00E405B0"/>
    <w:rsid w:val="00E50F92"/>
    <w:rsid w:val="00E53F41"/>
    <w:rsid w:val="00E57421"/>
    <w:rsid w:val="00E60A56"/>
    <w:rsid w:val="00E61A52"/>
    <w:rsid w:val="00E61F79"/>
    <w:rsid w:val="00E6301A"/>
    <w:rsid w:val="00E66AAA"/>
    <w:rsid w:val="00E67B4E"/>
    <w:rsid w:val="00E71D9E"/>
    <w:rsid w:val="00E725D8"/>
    <w:rsid w:val="00E72EC8"/>
    <w:rsid w:val="00E74BCB"/>
    <w:rsid w:val="00E771D6"/>
    <w:rsid w:val="00E80321"/>
    <w:rsid w:val="00E83AC8"/>
    <w:rsid w:val="00E83EF5"/>
    <w:rsid w:val="00E86C4C"/>
    <w:rsid w:val="00E91CEF"/>
    <w:rsid w:val="00E93C9F"/>
    <w:rsid w:val="00E947A5"/>
    <w:rsid w:val="00EA4A64"/>
    <w:rsid w:val="00EA4DF3"/>
    <w:rsid w:val="00EA6B30"/>
    <w:rsid w:val="00EB1223"/>
    <w:rsid w:val="00EB5113"/>
    <w:rsid w:val="00EC5644"/>
    <w:rsid w:val="00EC5E4D"/>
    <w:rsid w:val="00ED129F"/>
    <w:rsid w:val="00ED34EA"/>
    <w:rsid w:val="00EE0A9C"/>
    <w:rsid w:val="00EE5EB1"/>
    <w:rsid w:val="00EF192E"/>
    <w:rsid w:val="00EF2C6D"/>
    <w:rsid w:val="00F1090D"/>
    <w:rsid w:val="00F13BF1"/>
    <w:rsid w:val="00F315F0"/>
    <w:rsid w:val="00F325CE"/>
    <w:rsid w:val="00F32A9B"/>
    <w:rsid w:val="00F34585"/>
    <w:rsid w:val="00F351FD"/>
    <w:rsid w:val="00F3588C"/>
    <w:rsid w:val="00F41AEF"/>
    <w:rsid w:val="00F42740"/>
    <w:rsid w:val="00F42A96"/>
    <w:rsid w:val="00F46A52"/>
    <w:rsid w:val="00F4743E"/>
    <w:rsid w:val="00F5057F"/>
    <w:rsid w:val="00F56E4B"/>
    <w:rsid w:val="00F70A73"/>
    <w:rsid w:val="00F805C9"/>
    <w:rsid w:val="00F844F3"/>
    <w:rsid w:val="00F8583B"/>
    <w:rsid w:val="00F86365"/>
    <w:rsid w:val="00F87AA0"/>
    <w:rsid w:val="00F9343F"/>
    <w:rsid w:val="00F93560"/>
    <w:rsid w:val="00F970B5"/>
    <w:rsid w:val="00FB51B2"/>
    <w:rsid w:val="00FB7FBA"/>
    <w:rsid w:val="00FC4995"/>
    <w:rsid w:val="00FD6525"/>
    <w:rsid w:val="00FD7CE5"/>
    <w:rsid w:val="00FE4A68"/>
    <w:rsid w:val="00FE520B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6ED25"/>
  <w15:docId w15:val="{56F7F376-DF43-45E1-9732-22B58561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CB4"/>
    <w:rPr>
      <w:sz w:val="24"/>
      <w:szCs w:val="24"/>
      <w:lang w:val="en-CA" w:eastAsia="en-CA"/>
    </w:rPr>
  </w:style>
  <w:style w:type="paragraph" w:styleId="Heading1">
    <w:name w:val="heading 1"/>
    <w:basedOn w:val="Normal"/>
    <w:next w:val="BodyText"/>
    <w:qFormat/>
    <w:rsid w:val="00EC5E4D"/>
    <w:pPr>
      <w:keepNext/>
      <w:spacing w:before="240" w:after="240"/>
      <w:outlineLvl w:val="0"/>
    </w:pPr>
    <w:rPr>
      <w:rFonts w:ascii="Arial Rounded MT Bold" w:hAnsi="Arial Rounded MT Bold" w:cs="Arial"/>
      <w:bCs/>
      <w:caps/>
      <w:kern w:val="32"/>
      <w:sz w:val="21"/>
      <w:szCs w:val="21"/>
      <w:lang w:val="en-US" w:eastAsia="en-US"/>
    </w:rPr>
  </w:style>
  <w:style w:type="paragraph" w:styleId="Heading2">
    <w:name w:val="heading 2"/>
    <w:basedOn w:val="Normal"/>
    <w:next w:val="Normal"/>
    <w:qFormat/>
    <w:rsid w:val="00EC5E4D"/>
    <w:pPr>
      <w:keepNext/>
      <w:spacing w:before="240" w:after="120"/>
      <w:outlineLvl w:val="1"/>
    </w:pPr>
    <w:rPr>
      <w:rFonts w:ascii="Arial Rounded MT Bold" w:hAnsi="Arial Rounded MT Bold" w:cs="Arial"/>
      <w:bCs/>
      <w:i/>
      <w:iCs/>
      <w:sz w:val="21"/>
      <w:szCs w:val="21"/>
    </w:rPr>
  </w:style>
  <w:style w:type="paragraph" w:styleId="Heading4">
    <w:name w:val="heading 4"/>
    <w:basedOn w:val="Normal"/>
    <w:next w:val="Normal"/>
    <w:qFormat/>
    <w:rsid w:val="00567798"/>
    <w:pPr>
      <w:keepNext/>
      <w:numPr>
        <w:ilvl w:val="3"/>
        <w:numId w:val="5"/>
      </w:numPr>
      <w:spacing w:before="24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67798"/>
    <w:pPr>
      <w:numPr>
        <w:ilvl w:val="4"/>
        <w:numId w:val="5"/>
      </w:numPr>
      <w:spacing w:before="24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567798"/>
    <w:pPr>
      <w:numPr>
        <w:ilvl w:val="5"/>
        <w:numId w:val="5"/>
      </w:numPr>
      <w:spacing w:before="240"/>
      <w:outlineLvl w:val="5"/>
    </w:pPr>
    <w:rPr>
      <w:b/>
      <w:bCs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567798"/>
    <w:pPr>
      <w:numPr>
        <w:ilvl w:val="6"/>
        <w:numId w:val="5"/>
      </w:numPr>
      <w:spacing w:before="24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567798"/>
    <w:pPr>
      <w:numPr>
        <w:ilvl w:val="7"/>
        <w:numId w:val="5"/>
      </w:numPr>
      <w:spacing w:before="24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qFormat/>
    <w:rsid w:val="00567798"/>
    <w:pPr>
      <w:numPr>
        <w:ilvl w:val="8"/>
        <w:numId w:val="5"/>
      </w:numPr>
      <w:spacing w:before="240"/>
      <w:outlineLvl w:val="8"/>
    </w:pPr>
    <w:rPr>
      <w:rFonts w:ascii="Arial" w:hAnsi="Arial" w:cs="Arial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20F"/>
    <w:pPr>
      <w:spacing w:before="120" w:after="120"/>
      <w:ind w:firstLine="202"/>
    </w:pPr>
    <w:rPr>
      <w:rFonts w:ascii="Arial" w:hAnsi="Arial" w:cs="Arial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semiHidden/>
    <w:rsid w:val="001C4561"/>
    <w:rPr>
      <w:sz w:val="16"/>
      <w:szCs w:val="16"/>
    </w:rPr>
  </w:style>
  <w:style w:type="paragraph" w:customStyle="1" w:styleId="TextBox">
    <w:name w:val="Text Box"/>
    <w:rsid w:val="001C4561"/>
    <w:rPr>
      <w:rFonts w:ascii="Bookman Old Style" w:hAnsi="Bookman Old Style"/>
      <w:bCs/>
      <w:color w:val="FFFFFF"/>
      <w:lang w:val="en-CA" w:eastAsia="en-US"/>
    </w:rPr>
  </w:style>
  <w:style w:type="paragraph" w:styleId="ListBullet">
    <w:name w:val="List Bullet"/>
    <w:basedOn w:val="Normal"/>
    <w:rsid w:val="00383CF9"/>
    <w:pPr>
      <w:numPr>
        <w:numId w:val="1"/>
      </w:numPr>
      <w:spacing w:before="120" w:after="120"/>
    </w:pPr>
    <w:rPr>
      <w:rFonts w:ascii="Arial" w:hAnsi="Arial" w:cs="Arial"/>
      <w:sz w:val="21"/>
      <w:szCs w:val="21"/>
      <w:lang w:val="en-US" w:eastAsia="en-US"/>
    </w:rPr>
  </w:style>
  <w:style w:type="paragraph" w:styleId="FootnoteText">
    <w:name w:val="footnote text"/>
    <w:basedOn w:val="Normal"/>
    <w:rsid w:val="00BC1292"/>
    <w:pPr>
      <w:spacing w:before="40" w:after="40"/>
    </w:pPr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basedOn w:val="DefaultParagraphFont"/>
    <w:semiHidden/>
    <w:rsid w:val="001C4561"/>
    <w:rPr>
      <w:vertAlign w:val="superscript"/>
    </w:rPr>
  </w:style>
  <w:style w:type="paragraph" w:styleId="Header">
    <w:name w:val="header"/>
    <w:basedOn w:val="Normal"/>
    <w:rsid w:val="005677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677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67798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Arial">
    <w:name w:val="Style Heading 1 + Arial"/>
    <w:basedOn w:val="Normal"/>
    <w:rsid w:val="00567798"/>
    <w:pPr>
      <w:numPr>
        <w:numId w:val="5"/>
      </w:numPr>
    </w:pPr>
    <w:rPr>
      <w:szCs w:val="20"/>
      <w:lang w:val="en-US" w:eastAsia="en-US"/>
    </w:rPr>
  </w:style>
  <w:style w:type="paragraph" w:customStyle="1" w:styleId="StyleHeading2Arial">
    <w:name w:val="Style Heading 2 + Arial"/>
    <w:basedOn w:val="Normal"/>
    <w:rsid w:val="00567798"/>
    <w:pPr>
      <w:numPr>
        <w:ilvl w:val="1"/>
        <w:numId w:val="5"/>
      </w:numPr>
    </w:pPr>
    <w:rPr>
      <w:szCs w:val="20"/>
      <w:lang w:val="en-US" w:eastAsia="en-US"/>
    </w:rPr>
  </w:style>
  <w:style w:type="paragraph" w:customStyle="1" w:styleId="StyleHeading3Arial">
    <w:name w:val="Style Heading 3 + Arial"/>
    <w:basedOn w:val="Normal"/>
    <w:rsid w:val="00567798"/>
    <w:pPr>
      <w:numPr>
        <w:ilvl w:val="2"/>
        <w:numId w:val="5"/>
      </w:numPr>
    </w:pPr>
    <w:rPr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7B76A5"/>
    <w:pPr>
      <w:spacing w:before="60" w:after="120"/>
      <w:jc w:val="center"/>
    </w:pPr>
    <w:rPr>
      <w:rFonts w:ascii="Arial Rounded MT Bold" w:hAnsi="Arial Rounded MT Bold"/>
      <w:bCs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9B3E74"/>
    <w:pPr>
      <w:tabs>
        <w:tab w:val="right" w:leader="dot" w:pos="8931"/>
      </w:tabs>
      <w:spacing w:before="120" w:after="120"/>
      <w:ind w:left="-851" w:right="-334"/>
      <w:jc w:val="center"/>
    </w:pPr>
    <w:rPr>
      <w:rFonts w:ascii="Arial" w:hAnsi="Arial" w:cs="Arial"/>
      <w:sz w:val="22"/>
      <w:szCs w:val="22"/>
      <w:lang w:val="fr-CA"/>
    </w:rPr>
  </w:style>
  <w:style w:type="paragraph" w:styleId="TOC2">
    <w:name w:val="toc 2"/>
    <w:basedOn w:val="Normal"/>
    <w:next w:val="Normal"/>
    <w:autoRedefine/>
    <w:semiHidden/>
    <w:rsid w:val="007F06DE"/>
    <w:pPr>
      <w:ind w:left="240"/>
    </w:pPr>
  </w:style>
  <w:style w:type="paragraph" w:styleId="NormalWeb">
    <w:name w:val="Normal (Web)"/>
    <w:basedOn w:val="Normal"/>
    <w:rsid w:val="000E7843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rsid w:val="000E7843"/>
    <w:rPr>
      <w:color w:val="0000FF"/>
      <w:u w:val="single"/>
    </w:rPr>
  </w:style>
  <w:style w:type="character" w:styleId="Emphasis">
    <w:name w:val="Emphasis"/>
    <w:basedOn w:val="DefaultParagraphFont"/>
    <w:qFormat/>
    <w:rsid w:val="00F56E4B"/>
    <w:rPr>
      <w:i/>
      <w:iCs/>
    </w:rPr>
  </w:style>
  <w:style w:type="paragraph" w:styleId="Title">
    <w:name w:val="Title"/>
    <w:basedOn w:val="Normal"/>
    <w:qFormat/>
    <w:rsid w:val="00842B9F"/>
    <w:pPr>
      <w:spacing w:before="240" w:after="120"/>
      <w:jc w:val="center"/>
      <w:outlineLvl w:val="0"/>
    </w:pPr>
    <w:rPr>
      <w:rFonts w:ascii="Arial Rounded MT Bold" w:hAnsi="Arial Rounded MT Bold" w:cs="Arial"/>
      <w:bCs/>
      <w:kern w:val="28"/>
      <w:lang w:eastAsia="en-US"/>
    </w:rPr>
  </w:style>
  <w:style w:type="paragraph" w:styleId="BalloonText">
    <w:name w:val="Balloon Text"/>
    <w:basedOn w:val="Normal"/>
    <w:link w:val="BalloonTextChar"/>
    <w:rsid w:val="009A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C75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0B6C07"/>
    <w:pPr>
      <w:ind w:left="720"/>
    </w:pPr>
    <w:rPr>
      <w:rFonts w:ascii="Arial" w:hAnsi="Arial"/>
      <w:sz w:val="20"/>
      <w:lang w:val="en-GB" w:eastAsia="en-US"/>
    </w:rPr>
  </w:style>
  <w:style w:type="paragraph" w:styleId="Revision">
    <w:name w:val="Revision"/>
    <w:hidden/>
    <w:uiPriority w:val="99"/>
    <w:semiHidden/>
    <w:rsid w:val="00333789"/>
    <w:rPr>
      <w:sz w:val="24"/>
      <w:szCs w:val="24"/>
      <w:lang w:val="en-CA" w:eastAsia="en-CA"/>
    </w:rPr>
  </w:style>
  <w:style w:type="paragraph" w:customStyle="1" w:styleId="TableText">
    <w:name w:val="Table Text"/>
    <w:basedOn w:val="BodyText"/>
    <w:rsid w:val="00940D4A"/>
    <w:pPr>
      <w:spacing w:before="0"/>
      <w:ind w:firstLine="0"/>
      <w:jc w:val="both"/>
    </w:pPr>
    <w:rPr>
      <w:rFonts w:cs="Times New Roman"/>
      <w:sz w:val="20"/>
      <w:szCs w:val="20"/>
      <w:lang w:val="en-CA"/>
    </w:rPr>
  </w:style>
  <w:style w:type="table" w:styleId="Table3Deffects3">
    <w:name w:val="Table 3D effects 3"/>
    <w:basedOn w:val="TableNormal"/>
    <w:rsid w:val="005D41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Web26">
    <w:name w:val="Normal (Web)26"/>
    <w:basedOn w:val="Normal"/>
    <w:rsid w:val="002D3E0D"/>
    <w:pPr>
      <w:spacing w:before="51" w:after="100" w:afterAutospacing="1" w:line="288" w:lineRule="atLeast"/>
      <w:jc w:val="both"/>
    </w:pPr>
    <w:rPr>
      <w:sz w:val="17"/>
      <w:szCs w:val="17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67B4E"/>
    <w:rPr>
      <w:rFonts w:ascii="Arial" w:hAnsi="Arial" w:cs="Arial"/>
      <w:sz w:val="21"/>
      <w:szCs w:val="21"/>
      <w:lang w:val="en-US" w:eastAsia="en-US"/>
    </w:rPr>
  </w:style>
  <w:style w:type="character" w:customStyle="1" w:styleId="apple-style-span">
    <w:name w:val="apple-style-span"/>
    <w:basedOn w:val="DefaultParagraphFont"/>
    <w:rsid w:val="00E67B4E"/>
  </w:style>
  <w:style w:type="character" w:customStyle="1" w:styleId="FooterChar">
    <w:name w:val="Footer Char"/>
    <w:basedOn w:val="DefaultParagraphFont"/>
    <w:link w:val="Footer"/>
    <w:rsid w:val="006C1DE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l.communication@ecdc.eu.europ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Ben.Duncan@ecdc.europa.e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rtemis.communications@ecd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emis.excon1@ecdc.europa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temis.excon1@ecdc.europa.eu" TargetMode="Externa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abstract xmlns="c2caa31d-9436-40bf-b2d0-a2d186d63543" xsi:nil="true"/>
    <TaxKeywordTaxHTField xmlns="d23a570b-d7a9-49ca-a34c-8afb8206b4bf">
      <Terms xmlns="http://schemas.microsoft.com/office/infopath/2007/PartnerControls"/>
    </TaxKeywordTaxHTField>
    <edrm_business_id xmlns="c2caa31d-9436-40bf-b2d0-a2d186d63543" xsi:nil="true"/>
    <TaxCatchAll xmlns="d23a570b-d7a9-49ca-a34c-8afb8206b4bf">
      <Value>2090</Value>
      <Value>2089</Value>
      <Value>2088</Value>
      <Value>2087</Value>
      <Value>2086</Value>
      <Value>2085</Value>
      <Value>191</Value>
      <Value>2091</Value>
    </TaxCatchAll>
    <edrm_diseas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edrm_institutionTaxHTField0 xmlns="c2caa31d-9436-40bf-b2d0-a2d186d63543">
      <Terms xmlns="http://schemas.microsoft.com/office/infopath/2007/PartnerControls"/>
    </edrm_institutionTaxHTField0>
    <edrm_spatialTaxHTField0 xmlns="c2caa31d-9436-40bf-b2d0-a2d186d63543">
      <Terms xmlns="http://schemas.microsoft.com/office/infopath/2007/PartnerControls"/>
    </edrm_spatialTaxHTField0>
    <edrm_temporal xmlns="c2caa31d-9436-40bf-b2d0-a2d186d63543" xsi:nil="true"/>
    <edrm_source_id xmlns="c2caa31d-9436-40bf-b2d0-a2d186d63543" xsi:nil="true"/>
    <edrm_source xmlns="c2caa31d-9436-40bf-b2d0-a2d186d63543" xsi:nil="true"/>
    <edrm_languag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f0d96333-3b15-448d-bec3-c97f3b65cb2d</TermId>
        </TermInfo>
      </Terms>
    </edrm_languageTaxHTField0>
    <edrm_status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entity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Capacity and Communication Unit</TermName>
          <TermId xmlns="http://schemas.microsoft.com/office/infopath/2007/PartnerControls">2eba60bf-8184-4cce-9462-e287103fda5c</TermId>
        </TermInfo>
      </Terms>
    </edrm_entityTaxHTField0>
    <edrm_contributor xmlns="c2caa31d-9436-40bf-b2d0-a2d186d63543" xsi:nil="true"/>
    <edrm_function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relation xmlns="c2caa31d-9436-40bf-b2d0-a2d186d63543" xsi:nil="true"/>
    <edrm_published xmlns="c2caa31d-9436-40bf-b2d0-a2d186d63543" xsi:nil="true"/>
    <edrm_document_typ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destination xmlns="c2caa31d-9436-40bf-b2d0-a2d186d63543" xsi:nil="true"/>
    <edrm_description xmlns="c2caa31d-9436-40bf-b2d0-a2d186d63543" xsi:nil="true"/>
    <edrm_securityTaxHTField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 xmlns="5c728178-6efc-4233-8faf-5837ddb4420c">DOI1004-685636211-56</_dlc_DocId>
    <_dlc_DocIdUrl xmlns="5c728178-6efc-4233-8faf-5837ddb4420c">
      <Url>http://dms.ecdcnet.europa.eu/sites/phc/cps/simex/_layouts/15/DocIdRedir.aspx?ID=DOI1004-685636211-56</Url>
      <Description>DOI1004-685636211-56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D7BA701D4F97E49848D1DA57D3F6F58" ma:contentTypeVersion="37" ma:contentTypeDescription="Create a new DMS document using standard metadata." ma:contentTypeScope="" ma:versionID="19898b24768d6e459afee9163330b97e">
  <xsd:schema xmlns:xsd="http://www.w3.org/2001/XMLSchema" xmlns:xs="http://www.w3.org/2001/XMLSchema" xmlns:p="http://schemas.microsoft.com/office/2006/metadata/properties" xmlns:ns3="c2caa31d-9436-40bf-b2d0-a2d186d63543" xmlns:ns4="d23a570b-d7a9-49ca-a34c-8afb8206b4bf" xmlns:ns5="5853e249-3efc-412b-93d1-e2f4d7003703" xmlns:ns6="5c728178-6efc-4233-8faf-5837ddb4420c" targetNamespace="http://schemas.microsoft.com/office/2006/metadata/properties" ma:root="true" ma:fieldsID="437fed20f2e6f1077ed432b10b2a10c3" ns3:_="" ns4:_="" ns5:_="" ns6:_="">
    <xsd:import namespace="c2caa31d-9436-40bf-b2d0-a2d186d63543"/>
    <xsd:import namespace="d23a570b-d7a9-49ca-a34c-8afb8206b4bf"/>
    <xsd:import namespace="5853e249-3efc-412b-93d1-e2f4d7003703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a31d-9436-40bf-b2d0-a2d186d63543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2085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2086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2225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2087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208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2224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3e5925a3-a52f-4d08-a0f0-da9b33f289cc}" ma:internalName="TaxCatchAll" ma:showField="CatchAllData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3e5925a3-a52f-4d08-a0f0-da9b33f289cc}" ma:internalName="TaxCatchAllLabel" ma:readOnly="true" ma:showField="CatchAllDataLabel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e249-3efc-412b-93d1-e2f4d7003703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2089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2E403C-4D92-40E2-A4CF-14E3C524EBE3}">
  <ds:schemaRefs>
    <ds:schemaRef ds:uri="http://schemas.microsoft.com/office/2006/metadata/properties"/>
    <ds:schemaRef ds:uri="http://schemas.microsoft.com/office/infopath/2007/PartnerControls"/>
    <ds:schemaRef ds:uri="c2caa31d-9436-40bf-b2d0-a2d186d63543"/>
    <ds:schemaRef ds:uri="d23a570b-d7a9-49ca-a34c-8afb8206b4bf"/>
    <ds:schemaRef ds:uri="5853e249-3efc-412b-93d1-e2f4d7003703"/>
    <ds:schemaRef ds:uri="5c728178-6efc-4233-8faf-5837ddb4420c"/>
  </ds:schemaRefs>
</ds:datastoreItem>
</file>

<file path=customXml/itemProps2.xml><?xml version="1.0" encoding="utf-8"?>
<ds:datastoreItem xmlns:ds="http://schemas.openxmlformats.org/officeDocument/2006/customXml" ds:itemID="{6A051BBC-E619-412B-A171-6A8F6B8627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B60E2-4292-45DE-87DD-D64861B89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a31d-9436-40bf-b2d0-a2d186d63543"/>
    <ds:schemaRef ds:uri="d23a570b-d7a9-49ca-a34c-8afb8206b4bf"/>
    <ds:schemaRef ds:uri="5853e249-3efc-412b-93d1-e2f4d7003703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6D1F7-BD34-4661-83D5-A1A50DD511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</vt:lpstr>
    </vt:vector>
  </TitlesOfParts>
  <Company>McQ Associates</Company>
  <LinksUpToDate>false</LinksUpToDate>
  <CharactersWithSpaces>14931</CharactersWithSpaces>
  <SharedDoc>false</SharedDoc>
  <HLinks>
    <vt:vector size="390" baseType="variant">
      <vt:variant>
        <vt:i4>131123</vt:i4>
      </vt:variant>
      <vt:variant>
        <vt:i4>207</vt:i4>
      </vt:variant>
      <vt:variant>
        <vt:i4>0</vt:i4>
      </vt:variant>
      <vt:variant>
        <vt:i4>5</vt:i4>
      </vt:variant>
      <vt:variant>
        <vt:lpwstr>mailto:a.czyrznikowska@gis.gov.pl</vt:lpwstr>
      </vt:variant>
      <vt:variant>
        <vt:lpwstr/>
      </vt:variant>
      <vt:variant>
        <vt:i4>3473436</vt:i4>
      </vt:variant>
      <vt:variant>
        <vt:i4>204</vt:i4>
      </vt:variant>
      <vt:variant>
        <vt:i4>0</vt:i4>
      </vt:variant>
      <vt:variant>
        <vt:i4>5</vt:i4>
      </vt:variant>
      <vt:variant>
        <vt:lpwstr>mailto:andrea.cooper@hpa.org.uk</vt:lpwstr>
      </vt:variant>
      <vt:variant>
        <vt:lpwstr/>
      </vt:variant>
      <vt:variant>
        <vt:i4>1376306</vt:i4>
      </vt:variant>
      <vt:variant>
        <vt:i4>201</vt:i4>
      </vt:variant>
      <vt:variant>
        <vt:i4>0</vt:i4>
      </vt:variant>
      <vt:variant>
        <vt:i4>5</vt:i4>
      </vt:variant>
      <vt:variant>
        <vt:lpwstr>mailto:anitra.jones@hpa.org.uk</vt:lpwstr>
      </vt:variant>
      <vt:variant>
        <vt:lpwstr/>
      </vt:variant>
      <vt:variant>
        <vt:i4>3997696</vt:i4>
      </vt:variant>
      <vt:variant>
        <vt:i4>198</vt:i4>
      </vt:variant>
      <vt:variant>
        <vt:i4>0</vt:i4>
      </vt:variant>
      <vt:variant>
        <vt:i4>5</vt:i4>
      </vt:variant>
      <vt:variant>
        <vt:lpwstr>mailto:katherine.ricketts@hpa.org.uk</vt:lpwstr>
      </vt:variant>
      <vt:variant>
        <vt:lpwstr/>
      </vt:variant>
      <vt:variant>
        <vt:i4>327723</vt:i4>
      </vt:variant>
      <vt:variant>
        <vt:i4>195</vt:i4>
      </vt:variant>
      <vt:variant>
        <vt:i4>0</vt:i4>
      </vt:variant>
      <vt:variant>
        <vt:i4>5</vt:i4>
      </vt:variant>
      <vt:variant>
        <vt:lpwstr>mailto:Rekha.yadav@hpa.org.uk</vt:lpwstr>
      </vt:variant>
      <vt:variant>
        <vt:lpwstr/>
      </vt:variant>
      <vt:variant>
        <vt:i4>327738</vt:i4>
      </vt:variant>
      <vt:variant>
        <vt:i4>192</vt:i4>
      </vt:variant>
      <vt:variant>
        <vt:i4>0</vt:i4>
      </vt:variant>
      <vt:variant>
        <vt:i4>5</vt:i4>
      </vt:variant>
      <vt:variant>
        <vt:lpwstr>mailto:manwlidou@yahoo.gr</vt:lpwstr>
      </vt:variant>
      <vt:variant>
        <vt:lpwstr/>
      </vt:variant>
      <vt:variant>
        <vt:i4>8061004</vt:i4>
      </vt:variant>
      <vt:variant>
        <vt:i4>189</vt:i4>
      </vt:variant>
      <vt:variant>
        <vt:i4>0</vt:i4>
      </vt:variant>
      <vt:variant>
        <vt:i4>5</vt:i4>
      </vt:variant>
      <vt:variant>
        <vt:lpwstr>mailto:panosefstathiou@usa.net</vt:lpwstr>
      </vt:variant>
      <vt:variant>
        <vt:lpwstr/>
      </vt:variant>
      <vt:variant>
        <vt:i4>3932188</vt:i4>
      </vt:variant>
      <vt:variant>
        <vt:i4>186</vt:i4>
      </vt:variant>
      <vt:variant>
        <vt:i4>0</vt:i4>
      </vt:variant>
      <vt:variant>
        <vt:i4>5</vt:i4>
      </vt:variant>
      <vt:variant>
        <vt:lpwstr>mailto:per.kulling@ec.europa.eu</vt:lpwstr>
      </vt:variant>
      <vt:variant>
        <vt:lpwstr/>
      </vt:variant>
      <vt:variant>
        <vt:i4>2359385</vt:i4>
      </vt:variant>
      <vt:variant>
        <vt:i4>183</vt:i4>
      </vt:variant>
      <vt:variant>
        <vt:i4>0</vt:i4>
      </vt:variant>
      <vt:variant>
        <vt:i4>5</vt:i4>
      </vt:variant>
      <vt:variant>
        <vt:lpwstr>mailto:hkok@ggd.amsterdam.nl</vt:lpwstr>
      </vt:variant>
      <vt:variant>
        <vt:lpwstr/>
      </vt:variant>
      <vt:variant>
        <vt:i4>5636196</vt:i4>
      </vt:variant>
      <vt:variant>
        <vt:i4>180</vt:i4>
      </vt:variant>
      <vt:variant>
        <vt:i4>0</vt:i4>
      </vt:variant>
      <vt:variant>
        <vt:i4>5</vt:i4>
      </vt:variant>
      <vt:variant>
        <vt:lpwstr>mailto:legionellose@rivm.nl</vt:lpwstr>
      </vt:variant>
      <vt:variant>
        <vt:lpwstr/>
      </vt:variant>
      <vt:variant>
        <vt:i4>2228315</vt:i4>
      </vt:variant>
      <vt:variant>
        <vt:i4>177</vt:i4>
      </vt:variant>
      <vt:variant>
        <vt:i4>0</vt:i4>
      </vt:variant>
      <vt:variant>
        <vt:i4>5</vt:i4>
      </vt:variant>
      <vt:variant>
        <vt:lpwstr>mailto:Petra.brandsema@rivm.nl</vt:lpwstr>
      </vt:variant>
      <vt:variant>
        <vt:lpwstr/>
      </vt:variant>
      <vt:variant>
        <vt:i4>2162691</vt:i4>
      </vt:variant>
      <vt:variant>
        <vt:i4>174</vt:i4>
      </vt:variant>
      <vt:variant>
        <vt:i4>0</vt:i4>
      </vt:variant>
      <vt:variant>
        <vt:i4>5</vt:i4>
      </vt:variant>
      <vt:variant>
        <vt:lpwstr>mailto:lci@rivm.nl</vt:lpwstr>
      </vt:variant>
      <vt:variant>
        <vt:lpwstr/>
      </vt:variant>
      <vt:variant>
        <vt:i4>7929934</vt:i4>
      </vt:variant>
      <vt:variant>
        <vt:i4>171</vt:i4>
      </vt:variant>
      <vt:variant>
        <vt:i4>0</vt:i4>
      </vt:variant>
      <vt:variant>
        <vt:i4>5</vt:i4>
      </vt:variant>
      <vt:variant>
        <vt:lpwstr>mailto:purpleoctagon@dgs.pt</vt:lpwstr>
      </vt:variant>
      <vt:variant>
        <vt:lpwstr/>
      </vt:variant>
      <vt:variant>
        <vt:i4>1179682</vt:i4>
      </vt:variant>
      <vt:variant>
        <vt:i4>168</vt:i4>
      </vt:variant>
      <vt:variant>
        <vt:i4>0</vt:i4>
      </vt:variant>
      <vt:variant>
        <vt:i4>5</vt:i4>
      </vt:variant>
      <vt:variant>
        <vt:lpwstr>mailto:teresafernandes@dgs.pt</vt:lpwstr>
      </vt:variant>
      <vt:variant>
        <vt:lpwstr/>
      </vt:variant>
      <vt:variant>
        <vt:i4>6750329</vt:i4>
      </vt:variant>
      <vt:variant>
        <vt:i4>165</vt:i4>
      </vt:variant>
      <vt:variant>
        <vt:i4>0</vt:i4>
      </vt:variant>
      <vt:variant>
        <vt:i4>5</vt:i4>
      </vt:variant>
      <vt:variant>
        <vt:lpwstr>mailto:x_weiyi@vip.163.com</vt:lpwstr>
      </vt:variant>
      <vt:variant>
        <vt:lpwstr/>
      </vt:variant>
      <vt:variant>
        <vt:i4>3997808</vt:i4>
      </vt:variant>
      <vt:variant>
        <vt:i4>162</vt:i4>
      </vt:variant>
      <vt:variant>
        <vt:i4>0</vt:i4>
      </vt:variant>
      <vt:variant>
        <vt:i4>5</vt:i4>
      </vt:variant>
      <vt:variant>
        <vt:lpwstr>mailto:jin_lm@163.com</vt:lpwstr>
      </vt:variant>
      <vt:variant>
        <vt:lpwstr/>
      </vt:variant>
      <vt:variant>
        <vt:i4>4456554</vt:i4>
      </vt:variant>
      <vt:variant>
        <vt:i4>159</vt:i4>
      </vt:variant>
      <vt:variant>
        <vt:i4>0</vt:i4>
      </vt:variant>
      <vt:variant>
        <vt:i4>5</vt:i4>
      </vt:variant>
      <vt:variant>
        <vt:lpwstr>mailto:jinlm@chinacdc.cn</vt:lpwstr>
      </vt:variant>
      <vt:variant>
        <vt:lpwstr/>
      </vt:variant>
      <vt:variant>
        <vt:i4>3670016</vt:i4>
      </vt:variant>
      <vt:variant>
        <vt:i4>156</vt:i4>
      </vt:variant>
      <vt:variant>
        <vt:i4>0</vt:i4>
      </vt:variant>
      <vt:variant>
        <vt:i4>5</vt:i4>
      </vt:variant>
      <vt:variant>
        <vt:lpwstr>mailto:hceoc20@phac-aspc.gc.ca</vt:lpwstr>
      </vt:variant>
      <vt:variant>
        <vt:lpwstr/>
      </vt:variant>
      <vt:variant>
        <vt:i4>1310829</vt:i4>
      </vt:variant>
      <vt:variant>
        <vt:i4>153</vt:i4>
      </vt:variant>
      <vt:variant>
        <vt:i4>0</vt:i4>
      </vt:variant>
      <vt:variant>
        <vt:i4>5</vt:i4>
      </vt:variant>
      <vt:variant>
        <vt:lpwstr>mailto:BensonF@health.goc.za</vt:lpwstr>
      </vt:variant>
      <vt:variant>
        <vt:lpwstr/>
      </vt:variant>
      <vt:variant>
        <vt:i4>458814</vt:i4>
      </vt:variant>
      <vt:variant>
        <vt:i4>150</vt:i4>
      </vt:variant>
      <vt:variant>
        <vt:i4>0</vt:i4>
      </vt:variant>
      <vt:variant>
        <vt:i4>5</vt:i4>
      </vt:variant>
      <vt:variant>
        <vt:lpwstr>mailto:frewbenson@gmail.com</vt:lpwstr>
      </vt:variant>
      <vt:variant>
        <vt:lpwstr/>
      </vt:variant>
      <vt:variant>
        <vt:i4>7733272</vt:i4>
      </vt:variant>
      <vt:variant>
        <vt:i4>147</vt:i4>
      </vt:variant>
      <vt:variant>
        <vt:i4>0</vt:i4>
      </vt:variant>
      <vt:variant>
        <vt:i4>5</vt:i4>
      </vt:variant>
      <vt:variant>
        <vt:lpwstr>mailto:Chumam@nicd.ac.za</vt:lpwstr>
      </vt:variant>
      <vt:variant>
        <vt:lpwstr/>
      </vt:variant>
      <vt:variant>
        <vt:i4>6225982</vt:i4>
      </vt:variant>
      <vt:variant>
        <vt:i4>144</vt:i4>
      </vt:variant>
      <vt:variant>
        <vt:i4>0</vt:i4>
      </vt:variant>
      <vt:variant>
        <vt:i4>5</vt:i4>
      </vt:variant>
      <vt:variant>
        <vt:lpwstr>mailto:ayandac@nicd.ac.za</vt:lpwstr>
      </vt:variant>
      <vt:variant>
        <vt:lpwstr/>
      </vt:variant>
      <vt:variant>
        <vt:i4>2621522</vt:i4>
      </vt:variant>
      <vt:variant>
        <vt:i4>141</vt:i4>
      </vt:variant>
      <vt:variant>
        <vt:i4>0</vt:i4>
      </vt:variant>
      <vt:variant>
        <vt:i4>5</vt:i4>
      </vt:variant>
      <vt:variant>
        <vt:lpwstr>mailto:junot@nicd.ac.za</vt:lpwstr>
      </vt:variant>
      <vt:variant>
        <vt:lpwstr/>
      </vt:variant>
      <vt:variant>
        <vt:i4>720928</vt:i4>
      </vt:variant>
      <vt:variant>
        <vt:i4>138</vt:i4>
      </vt:variant>
      <vt:variant>
        <vt:i4>0</vt:i4>
      </vt:variant>
      <vt:variant>
        <vt:i4>5</vt:i4>
      </vt:variant>
      <vt:variant>
        <vt:lpwstr>mailto:Damian.phillips@ecdc.europa.eu</vt:lpwstr>
      </vt:variant>
      <vt:variant>
        <vt:lpwstr/>
      </vt:variant>
      <vt:variant>
        <vt:i4>196727</vt:i4>
      </vt:variant>
      <vt:variant>
        <vt:i4>135</vt:i4>
      </vt:variant>
      <vt:variant>
        <vt:i4>0</vt:i4>
      </vt:variant>
      <vt:variant>
        <vt:i4>5</vt:i4>
      </vt:variant>
      <vt:variant>
        <vt:lpwstr>mailto:infoscan@ecdc.europa.eu</vt:lpwstr>
      </vt:variant>
      <vt:variant>
        <vt:lpwstr/>
      </vt:variant>
      <vt:variant>
        <vt:i4>4915252</vt:i4>
      </vt:variant>
      <vt:variant>
        <vt:i4>132</vt:i4>
      </vt:variant>
      <vt:variant>
        <vt:i4>0</vt:i4>
      </vt:variant>
      <vt:variant>
        <vt:i4>5</vt:i4>
      </vt:variant>
      <vt:variant>
        <vt:lpwstr>mailto:support@ecdc.europa.eu</vt:lpwstr>
      </vt:variant>
      <vt:variant>
        <vt:lpwstr/>
      </vt:variant>
      <vt:variant>
        <vt:i4>196659</vt:i4>
      </vt:variant>
      <vt:variant>
        <vt:i4>129</vt:i4>
      </vt:variant>
      <vt:variant>
        <vt:i4>0</vt:i4>
      </vt:variant>
      <vt:variant>
        <vt:i4>5</vt:i4>
      </vt:variant>
      <vt:variant>
        <vt:lpwstr>mailto:Excon.Comms@hpa.org.uk</vt:lpwstr>
      </vt:variant>
      <vt:variant>
        <vt:lpwstr/>
      </vt:variant>
      <vt:variant>
        <vt:i4>7077974</vt:i4>
      </vt:variant>
      <vt:variant>
        <vt:i4>126</vt:i4>
      </vt:variant>
      <vt:variant>
        <vt:i4>0</vt:i4>
      </vt:variant>
      <vt:variant>
        <vt:i4>5</vt:i4>
      </vt:variant>
      <vt:variant>
        <vt:lpwstr>mailto:WHO.Simulated@hpa.org.uk</vt:lpwstr>
      </vt:variant>
      <vt:variant>
        <vt:lpwstr/>
      </vt:variant>
      <vt:variant>
        <vt:i4>5308525</vt:i4>
      </vt:variant>
      <vt:variant>
        <vt:i4>123</vt:i4>
      </vt:variant>
      <vt:variant>
        <vt:i4>0</vt:i4>
      </vt:variant>
      <vt:variant>
        <vt:i4>5</vt:i4>
      </vt:variant>
      <vt:variant>
        <vt:lpwstr>mailto:Excon.Poland@hpa.org.uk</vt:lpwstr>
      </vt:variant>
      <vt:variant>
        <vt:lpwstr/>
      </vt:variant>
      <vt:variant>
        <vt:i4>983081</vt:i4>
      </vt:variant>
      <vt:variant>
        <vt:i4>120</vt:i4>
      </vt:variant>
      <vt:variant>
        <vt:i4>0</vt:i4>
      </vt:variant>
      <vt:variant>
        <vt:i4>5</vt:i4>
      </vt:variant>
      <vt:variant>
        <vt:lpwstr>mailto:Excon.Italy@hpa.org.uk</vt:lpwstr>
      </vt:variant>
      <vt:variant>
        <vt:lpwstr/>
      </vt:variant>
      <vt:variant>
        <vt:i4>4653182</vt:i4>
      </vt:variant>
      <vt:variant>
        <vt:i4>117</vt:i4>
      </vt:variant>
      <vt:variant>
        <vt:i4>0</vt:i4>
      </vt:variant>
      <vt:variant>
        <vt:i4>5</vt:i4>
      </vt:variant>
      <vt:variant>
        <vt:lpwstr>mailto:Excon.France@hpa.org.uk</vt:lpwstr>
      </vt:variant>
      <vt:variant>
        <vt:lpwstr/>
      </vt:variant>
      <vt:variant>
        <vt:i4>2293787</vt:i4>
      </vt:variant>
      <vt:variant>
        <vt:i4>114</vt:i4>
      </vt:variant>
      <vt:variant>
        <vt:i4>0</vt:i4>
      </vt:variant>
      <vt:variant>
        <vt:i4>5</vt:i4>
      </vt:variant>
      <vt:variant>
        <vt:lpwstr>mailto:Excon2@hpa.org.uk</vt:lpwstr>
      </vt:variant>
      <vt:variant>
        <vt:lpwstr/>
      </vt:variant>
      <vt:variant>
        <vt:i4>2293784</vt:i4>
      </vt:variant>
      <vt:variant>
        <vt:i4>111</vt:i4>
      </vt:variant>
      <vt:variant>
        <vt:i4>0</vt:i4>
      </vt:variant>
      <vt:variant>
        <vt:i4>5</vt:i4>
      </vt:variant>
      <vt:variant>
        <vt:lpwstr>mailto:Excon1@hpa.org.uk</vt:lpwstr>
      </vt:variant>
      <vt:variant>
        <vt:lpwstr/>
      </vt:variant>
      <vt:variant>
        <vt:i4>8257567</vt:i4>
      </vt:variant>
      <vt:variant>
        <vt:i4>108</vt:i4>
      </vt:variant>
      <vt:variant>
        <vt:i4>0</vt:i4>
      </vt:variant>
      <vt:variant>
        <vt:i4>5</vt:i4>
      </vt:variant>
      <vt:variant>
        <vt:lpwstr>mailto:Excon@hpa.org.uk</vt:lpwstr>
      </vt:variant>
      <vt:variant>
        <vt:lpwstr/>
      </vt:variant>
      <vt:variant>
        <vt:i4>2818130</vt:i4>
      </vt:variant>
      <vt:variant>
        <vt:i4>105</vt:i4>
      </vt:variant>
      <vt:variant>
        <vt:i4>0</vt:i4>
      </vt:variant>
      <vt:variant>
        <vt:i4>5</vt:i4>
      </vt:variant>
      <vt:variant>
        <vt:lpwstr>mailto:Frank.VAN-LOOCK@ec.europa.eu</vt:lpwstr>
      </vt:variant>
      <vt:variant>
        <vt:lpwstr/>
      </vt:variant>
      <vt:variant>
        <vt:i4>1179703</vt:i4>
      </vt:variant>
      <vt:variant>
        <vt:i4>102</vt:i4>
      </vt:variant>
      <vt:variant>
        <vt:i4>0</vt:i4>
      </vt:variant>
      <vt:variant>
        <vt:i4>5</vt:i4>
      </vt:variant>
      <vt:variant>
        <vt:lpwstr>mailto:dpapafragaki@hotmail.com</vt:lpwstr>
      </vt:variant>
      <vt:variant>
        <vt:lpwstr/>
      </vt:variant>
      <vt:variant>
        <vt:i4>393312</vt:i4>
      </vt:variant>
      <vt:variant>
        <vt:i4>99</vt:i4>
      </vt:variant>
      <vt:variant>
        <vt:i4>0</vt:i4>
      </vt:variant>
      <vt:variant>
        <vt:i4>5</vt:i4>
      </vt:variant>
      <vt:variant>
        <vt:lpwstr>mailto:Leslie.Isken@rivm.nl</vt:lpwstr>
      </vt:variant>
      <vt:variant>
        <vt:lpwstr/>
      </vt:variant>
      <vt:variant>
        <vt:i4>2031654</vt:i4>
      </vt:variant>
      <vt:variant>
        <vt:i4>96</vt:i4>
      </vt:variant>
      <vt:variant>
        <vt:i4>0</vt:i4>
      </vt:variant>
      <vt:variant>
        <vt:i4>5</vt:i4>
      </vt:variant>
      <vt:variant>
        <vt:lpwstr>mailto:cogomes@dgs.pt</vt:lpwstr>
      </vt:variant>
      <vt:variant>
        <vt:lpwstr/>
      </vt:variant>
      <vt:variant>
        <vt:i4>1703994</vt:i4>
      </vt:variant>
      <vt:variant>
        <vt:i4>93</vt:i4>
      </vt:variant>
      <vt:variant>
        <vt:i4>0</vt:i4>
      </vt:variant>
      <vt:variant>
        <vt:i4>5</vt:i4>
      </vt:variant>
      <vt:variant>
        <vt:lpwstr>mailto:a.swiatecka@gis.gov.pl</vt:lpwstr>
      </vt:variant>
      <vt:variant>
        <vt:lpwstr/>
      </vt:variant>
      <vt:variant>
        <vt:i4>6291575</vt:i4>
      </vt:variant>
      <vt:variant>
        <vt:i4>90</vt:i4>
      </vt:variant>
      <vt:variant>
        <vt:i4>0</vt:i4>
      </vt:variant>
      <vt:variant>
        <vt:i4>5</vt:i4>
      </vt:variant>
      <vt:variant>
        <vt:lpwstr>mailto:kenneth_douglas@phac-aspc.gc.ca</vt:lpwstr>
      </vt:variant>
      <vt:variant>
        <vt:lpwstr/>
      </vt:variant>
      <vt:variant>
        <vt:i4>393322</vt:i4>
      </vt:variant>
      <vt:variant>
        <vt:i4>87</vt:i4>
      </vt:variant>
      <vt:variant>
        <vt:i4>0</vt:i4>
      </vt:variant>
      <vt:variant>
        <vt:i4>5</vt:i4>
      </vt:variant>
      <vt:variant>
        <vt:lpwstr>mailto:mangercatsm@sa.cdc.gov</vt:lpwstr>
      </vt:variant>
      <vt:variant>
        <vt:lpwstr/>
      </vt:variant>
      <vt:variant>
        <vt:i4>1572896</vt:i4>
      </vt:variant>
      <vt:variant>
        <vt:i4>84</vt:i4>
      </vt:variant>
      <vt:variant>
        <vt:i4>0</vt:i4>
      </vt:variant>
      <vt:variant>
        <vt:i4>5</vt:i4>
      </vt:variant>
      <vt:variant>
        <vt:lpwstr>mailto:Hilary.moulsdale@hpa.org.uk</vt:lpwstr>
      </vt:variant>
      <vt:variant>
        <vt:lpwstr/>
      </vt:variant>
      <vt:variant>
        <vt:i4>5374063</vt:i4>
      </vt:variant>
      <vt:variant>
        <vt:i4>81</vt:i4>
      </vt:variant>
      <vt:variant>
        <vt:i4>0</vt:i4>
      </vt:variant>
      <vt:variant>
        <vt:i4>5</vt:i4>
      </vt:variant>
      <vt:variant>
        <vt:lpwstr>mailto:n.elomeiri@invs.sante.fr</vt:lpwstr>
      </vt:variant>
      <vt:variant>
        <vt:lpwstr/>
      </vt:variant>
      <vt:variant>
        <vt:i4>2162711</vt:i4>
      </vt:variant>
      <vt:variant>
        <vt:i4>78</vt:i4>
      </vt:variant>
      <vt:variant>
        <vt:i4>0</vt:i4>
      </vt:variant>
      <vt:variant>
        <vt:i4>5</vt:i4>
      </vt:variant>
      <vt:variant>
        <vt:lpwstr>mailto:lara.payne@ecdc.europa.eu</vt:lpwstr>
      </vt:variant>
      <vt:variant>
        <vt:lpwstr/>
      </vt:variant>
      <vt:variant>
        <vt:i4>983077</vt:i4>
      </vt:variant>
      <vt:variant>
        <vt:i4>75</vt:i4>
      </vt:variant>
      <vt:variant>
        <vt:i4>0</vt:i4>
      </vt:variant>
      <vt:variant>
        <vt:i4>5</vt:i4>
      </vt:variant>
      <vt:variant>
        <vt:lpwstr>mailto:Germain.Thinus@ec.europa.eu</vt:lpwstr>
      </vt:variant>
      <vt:variant>
        <vt:lpwstr/>
      </vt:variant>
      <vt:variant>
        <vt:i4>327723</vt:i4>
      </vt:variant>
      <vt:variant>
        <vt:i4>72</vt:i4>
      </vt:variant>
      <vt:variant>
        <vt:i4>0</vt:i4>
      </vt:variant>
      <vt:variant>
        <vt:i4>5</vt:i4>
      </vt:variant>
      <vt:variant>
        <vt:lpwstr>mailto:Rekha.yadav@hpa.org.uk</vt:lpwstr>
      </vt:variant>
      <vt:variant>
        <vt:lpwstr/>
      </vt:variant>
      <vt:variant>
        <vt:i4>6094964</vt:i4>
      </vt:variant>
      <vt:variant>
        <vt:i4>69</vt:i4>
      </vt:variant>
      <vt:variant>
        <vt:i4>0</vt:i4>
      </vt:variant>
      <vt:variant>
        <vt:i4>5</vt:i4>
      </vt:variant>
      <vt:variant>
        <vt:lpwstr>mailto:mariatseroni@googlemail.com</vt:lpwstr>
      </vt:variant>
      <vt:variant>
        <vt:lpwstr/>
      </vt:variant>
      <vt:variant>
        <vt:i4>2031654</vt:i4>
      </vt:variant>
      <vt:variant>
        <vt:i4>66</vt:i4>
      </vt:variant>
      <vt:variant>
        <vt:i4>0</vt:i4>
      </vt:variant>
      <vt:variant>
        <vt:i4>5</vt:i4>
      </vt:variant>
      <vt:variant>
        <vt:lpwstr>mailto:cogomes@dgs.pt</vt:lpwstr>
      </vt:variant>
      <vt:variant>
        <vt:lpwstr/>
      </vt:variant>
      <vt:variant>
        <vt:i4>1703994</vt:i4>
      </vt:variant>
      <vt:variant>
        <vt:i4>63</vt:i4>
      </vt:variant>
      <vt:variant>
        <vt:i4>0</vt:i4>
      </vt:variant>
      <vt:variant>
        <vt:i4>5</vt:i4>
      </vt:variant>
      <vt:variant>
        <vt:lpwstr>mailto:a.swiatecka@gis.gov.pl</vt:lpwstr>
      </vt:variant>
      <vt:variant>
        <vt:lpwstr/>
      </vt:variant>
      <vt:variant>
        <vt:i4>4456497</vt:i4>
      </vt:variant>
      <vt:variant>
        <vt:i4>60</vt:i4>
      </vt:variant>
      <vt:variant>
        <vt:i4>0</vt:i4>
      </vt:variant>
      <vt:variant>
        <vt:i4>5</vt:i4>
      </vt:variant>
      <vt:variant>
        <vt:lpwstr>mailto:jsndx@vip.sina.com</vt:lpwstr>
      </vt:variant>
      <vt:variant>
        <vt:lpwstr/>
      </vt:variant>
      <vt:variant>
        <vt:i4>6291575</vt:i4>
      </vt:variant>
      <vt:variant>
        <vt:i4>57</vt:i4>
      </vt:variant>
      <vt:variant>
        <vt:i4>0</vt:i4>
      </vt:variant>
      <vt:variant>
        <vt:i4>5</vt:i4>
      </vt:variant>
      <vt:variant>
        <vt:lpwstr>mailto:kenneth_douglas@phac-aspc.gc.ca</vt:lpwstr>
      </vt:variant>
      <vt:variant>
        <vt:lpwstr/>
      </vt:variant>
      <vt:variant>
        <vt:i4>7471127</vt:i4>
      </vt:variant>
      <vt:variant>
        <vt:i4>54</vt:i4>
      </vt:variant>
      <vt:variant>
        <vt:i4>0</vt:i4>
      </vt:variant>
      <vt:variant>
        <vt:i4>5</vt:i4>
      </vt:variant>
      <vt:variant>
        <vt:lpwstr>mailto:bretta@nicd.ac.za</vt:lpwstr>
      </vt:variant>
      <vt:variant>
        <vt:lpwstr/>
      </vt:variant>
      <vt:variant>
        <vt:i4>8257567</vt:i4>
      </vt:variant>
      <vt:variant>
        <vt:i4>51</vt:i4>
      </vt:variant>
      <vt:variant>
        <vt:i4>0</vt:i4>
      </vt:variant>
      <vt:variant>
        <vt:i4>5</vt:i4>
      </vt:variant>
      <vt:variant>
        <vt:lpwstr>mailto:Excon@hpa.org.uk</vt:lpwstr>
      </vt:variant>
      <vt:variant>
        <vt:lpwstr/>
      </vt:variant>
      <vt:variant>
        <vt:i4>1114157</vt:i4>
      </vt:variant>
      <vt:variant>
        <vt:i4>48</vt:i4>
      </vt:variant>
      <vt:variant>
        <vt:i4>0</vt:i4>
      </vt:variant>
      <vt:variant>
        <vt:i4>5</vt:i4>
      </vt:variant>
      <vt:variant>
        <vt:lpwstr>mailto:david.dalby@hpa.org.uk</vt:lpwstr>
      </vt:variant>
      <vt:variant>
        <vt:lpwstr/>
      </vt:variant>
      <vt:variant>
        <vt:i4>7733327</vt:i4>
      </vt:variant>
      <vt:variant>
        <vt:i4>45</vt:i4>
      </vt:variant>
      <vt:variant>
        <vt:i4>0</vt:i4>
      </vt:variant>
      <vt:variant>
        <vt:i4>5</vt:i4>
      </vt:variant>
      <vt:variant>
        <vt:lpwstr>mailto:gattoa@who.int</vt:lpwstr>
      </vt:variant>
      <vt:variant>
        <vt:lpwstr/>
      </vt:variant>
      <vt:variant>
        <vt:i4>7667790</vt:i4>
      </vt:variant>
      <vt:variant>
        <vt:i4>42</vt:i4>
      </vt:variant>
      <vt:variant>
        <vt:i4>0</vt:i4>
      </vt:variant>
      <vt:variant>
        <vt:i4>5</vt:i4>
      </vt:variant>
      <vt:variant>
        <vt:lpwstr>mailto:barbeschim@who.int</vt:lpwstr>
      </vt:variant>
      <vt:variant>
        <vt:lpwstr/>
      </vt:variant>
      <vt:variant>
        <vt:i4>5439585</vt:i4>
      </vt:variant>
      <vt:variant>
        <vt:i4>39</vt:i4>
      </vt:variant>
      <vt:variant>
        <vt:i4>0</vt:i4>
      </vt:variant>
      <vt:variant>
        <vt:i4>5</vt:i4>
      </vt:variant>
      <vt:variant>
        <vt:lpwstr>mailto:cpelaz@isciii.es</vt:lpwstr>
      </vt:variant>
      <vt:variant>
        <vt:lpwstr/>
      </vt:variant>
      <vt:variant>
        <vt:i4>7995459</vt:i4>
      </vt:variant>
      <vt:variant>
        <vt:i4>36</vt:i4>
      </vt:variant>
      <vt:variant>
        <vt:i4>0</vt:i4>
      </vt:variant>
      <vt:variant>
        <vt:i4>5</vt:i4>
      </vt:variant>
      <vt:variant>
        <vt:lpwstr>mailto:Agoritsabaka@gmail.com</vt:lpwstr>
      </vt:variant>
      <vt:variant>
        <vt:lpwstr/>
      </vt:variant>
      <vt:variant>
        <vt:i4>3407988</vt:i4>
      </vt:variant>
      <vt:variant>
        <vt:i4>33</vt:i4>
      </vt:variant>
      <vt:variant>
        <vt:i4>0</vt:i4>
      </vt:variant>
      <vt:variant>
        <vt:i4>5</vt:i4>
      </vt:variant>
      <vt:variant>
        <vt:lpwstr>mailto:seke_kristina@batut.org.rs</vt:lpwstr>
      </vt:variant>
      <vt:variant>
        <vt:lpwstr/>
      </vt:variant>
      <vt:variant>
        <vt:i4>4391035</vt:i4>
      </vt:variant>
      <vt:variant>
        <vt:i4>30</vt:i4>
      </vt:variant>
      <vt:variant>
        <vt:i4>0</vt:i4>
      </vt:variant>
      <vt:variant>
        <vt:i4>5</vt:i4>
      </vt:variant>
      <vt:variant>
        <vt:lpwstr>mailto:karen.reddin@hpa.org.uk</vt:lpwstr>
      </vt:variant>
      <vt:variant>
        <vt:lpwstr/>
      </vt:variant>
      <vt:variant>
        <vt:i4>3801109</vt:i4>
      </vt:variant>
      <vt:variant>
        <vt:i4>27</vt:i4>
      </vt:variant>
      <vt:variant>
        <vt:i4>0</vt:i4>
      </vt:variant>
      <vt:variant>
        <vt:i4>5</vt:i4>
      </vt:variant>
      <vt:variant>
        <vt:lpwstr>mailto:Vanessa.middlemiss@hpa.org.uk</vt:lpwstr>
      </vt:variant>
      <vt:variant>
        <vt:lpwstr/>
      </vt:variant>
      <vt:variant>
        <vt:i4>1638459</vt:i4>
      </vt:variant>
      <vt:variant>
        <vt:i4>24</vt:i4>
      </vt:variant>
      <vt:variant>
        <vt:i4>0</vt:i4>
      </vt:variant>
      <vt:variant>
        <vt:i4>5</vt:i4>
      </vt:variant>
      <vt:variant>
        <vt:lpwstr>mailto:anita.blake@hpa.org.uk</vt:lpwstr>
      </vt:variant>
      <vt:variant>
        <vt:lpwstr/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>mailto:hilary.moulsdale@hpa.org.uk</vt:lpwstr>
      </vt:variant>
      <vt:variant>
        <vt:lpwstr/>
      </vt:variant>
      <vt:variant>
        <vt:i4>1114157</vt:i4>
      </vt:variant>
      <vt:variant>
        <vt:i4>18</vt:i4>
      </vt:variant>
      <vt:variant>
        <vt:i4>0</vt:i4>
      </vt:variant>
      <vt:variant>
        <vt:i4>5</vt:i4>
      </vt:variant>
      <vt:variant>
        <vt:lpwstr>mailto:david.dalby@hpa.org.uk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mailto:rekha.yadav@hpa.org.uk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</dc:title>
  <dc:subject>Not specified</dc:subject>
  <dc:creator>Sandy McQuarrie</dc:creator>
  <cp:keywords/>
  <dc:description/>
  <cp:lastModifiedBy>Paul Riley</cp:lastModifiedBy>
  <cp:revision>2</cp:revision>
  <cp:lastPrinted>2013-05-22T12:59:00Z</cp:lastPrinted>
  <dcterms:created xsi:type="dcterms:W3CDTF">2021-11-24T12:15:00Z</dcterms:created>
  <dcterms:modified xsi:type="dcterms:W3CDTF">2021-11-24T12:15:00Z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0x010100AC5F05EE723746C8B04977149422A68B003D7BA701D4F97E49848D1DA57D3F6F58</vt:lpwstr>
  </property>
  <property fmtid="{D5CDD505-2E9C-101B-9397-08002B2CF9AE}" pid="3" name="ECDC_DMS_Author">
    <vt:lpwstr>167</vt:lpwstr>
  </property>
  <property fmtid="{D5CDD505-2E9C-101B-9397-08002B2CF9AE}" pid="4" name="ECDC_DMS_Organization">
    <vt:lpwstr>191;#support|ee825c77-cffb-4565-a0a1-105643c49b0f</vt:lpwstr>
  </property>
  <property fmtid="{D5CDD505-2E9C-101B-9397-08002B2CF9AE}" pid="5" name="ECDC_DMS_Organization0">
    <vt:lpwstr>support|ee825c77-cffb-4565-a0a1-105643c49b0f</vt:lpwstr>
  </property>
  <property fmtid="{D5CDD505-2E9C-101B-9397-08002B2CF9AE}" pid="6" name="ECDC_DMS_Group">
    <vt:lpwstr>support</vt:lpwstr>
  </property>
  <property fmtid="{D5CDD505-2E9C-101B-9397-08002B2CF9AE}" pid="7" name="_dlc_DocIdItemGuid">
    <vt:lpwstr>45a81a9e-10e0-4bd2-9b83-57b408e99eec</vt:lpwstr>
  </property>
  <property fmtid="{D5CDD505-2E9C-101B-9397-08002B2CF9AE}" pid="8" name="edrm_document_type">
    <vt:lpwstr>2086;#Not specified|581b895d-77e9-46ec-8c5e-850161f4a515</vt:lpwstr>
  </property>
  <property fmtid="{D5CDD505-2E9C-101B-9397-08002B2CF9AE}" pid="9" name="edrm_function">
    <vt:lpwstr>2087;#Not specified|92bcb685-885a-40ff-9744-3825164b3c86</vt:lpwstr>
  </property>
  <property fmtid="{D5CDD505-2E9C-101B-9397-08002B2CF9AE}" pid="10" name="TaxKeyword">
    <vt:lpwstr/>
  </property>
  <property fmtid="{D5CDD505-2E9C-101B-9397-08002B2CF9AE}" pid="11" name="edrm_status">
    <vt:lpwstr>2085;#Draft|210dfa89-0dc2-4261-944c-0ccc26c12bbd</vt:lpwstr>
  </property>
  <property fmtid="{D5CDD505-2E9C-101B-9397-08002B2CF9AE}" pid="12" name="edrm_disease">
    <vt:lpwstr>2088;#Not specified|bad72cf5-edc4-4bad-9035-f5ac84acbef6</vt:lpwstr>
  </property>
  <property fmtid="{D5CDD505-2E9C-101B-9397-08002B2CF9AE}" pid="13" name="edrm_security">
    <vt:lpwstr>2089;#Restricted:Internal|caa52167-d17e-46dd-9322-12d83d57eefa</vt:lpwstr>
  </property>
  <property fmtid="{D5CDD505-2E9C-101B-9397-08002B2CF9AE}" pid="14" name="edrm_language">
    <vt:lpwstr>2090;#English|f0d96333-3b15-448d-bec3-c97f3b65cb2d</vt:lpwstr>
  </property>
  <property fmtid="{D5CDD505-2E9C-101B-9397-08002B2CF9AE}" pid="15" name="edrm_entity">
    <vt:lpwstr>2091;#Public Health Capacity and Communication Unit|2eba60bf-8184-4cce-9462-e287103fda5c</vt:lpwstr>
  </property>
  <property fmtid="{D5CDD505-2E9C-101B-9397-08002B2CF9AE}" pid="16" name="edrm_institution">
    <vt:lpwstr/>
  </property>
  <property fmtid="{D5CDD505-2E9C-101B-9397-08002B2CF9AE}" pid="17" name="edrm_spatial">
    <vt:lpwstr/>
  </property>
</Properties>
</file>