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747B0" w14:textId="77777777" w:rsidR="000F1074" w:rsidRPr="004408F4" w:rsidRDefault="004408F4" w:rsidP="004408F4">
      <w:pPr>
        <w:spacing w:line="288" w:lineRule="auto"/>
        <w:rPr>
          <w:rFonts w:cs="Tahoma"/>
          <w:b/>
          <w:color w:val="69AD22"/>
          <w:sz w:val="30"/>
          <w:szCs w:val="30"/>
        </w:rPr>
      </w:pPr>
      <w:bookmarkStart w:id="0" w:name="_Hlk7522968"/>
      <w:r>
        <w:rPr>
          <w:rFonts w:cs="Tahoma"/>
          <w:b/>
          <w:color w:val="69AD22"/>
          <w:sz w:val="30"/>
          <w:szCs w:val="30"/>
        </w:rPr>
        <w:t xml:space="preserve">Annex </w:t>
      </w:r>
      <w:r w:rsidR="0008542E">
        <w:rPr>
          <w:rFonts w:cs="Tahoma"/>
          <w:b/>
          <w:color w:val="69AD22"/>
          <w:sz w:val="30"/>
          <w:szCs w:val="30"/>
        </w:rPr>
        <w:t>1.10</w:t>
      </w:r>
      <w:bookmarkEnd w:id="0"/>
      <w:r w:rsidR="00B158CB" w:rsidRPr="00ED6EFE">
        <w:rPr>
          <w:rFonts w:cs="Tahoma"/>
          <w:noProof/>
          <w:lang w:eastAsia="en-GB"/>
        </w:rPr>
        <w:drawing>
          <wp:anchor distT="0" distB="0" distL="114300" distR="114300" simplePos="0" relativeHeight="251658240" behindDoc="0" locked="0" layoutInCell="1" allowOverlap="1" wp14:anchorId="62A65758" wp14:editId="2271AFE6">
            <wp:simplePos x="5441950" y="952500"/>
            <wp:positionH relativeFrom="column">
              <wp:align>right</wp:align>
            </wp:positionH>
            <wp:positionV relativeFrom="paragraph">
              <wp:align>top</wp:align>
            </wp:positionV>
            <wp:extent cx="1206500" cy="1066800"/>
            <wp:effectExtent l="0" t="0" r="0" b="0"/>
            <wp:wrapSquare wrapText="bothSides"/>
            <wp:docPr id="1" name="Picture 1" descr="ECDC-Logo HealthInfo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DC-Logo HealthInfo siz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500" cy="1066800"/>
                    </a:xfrm>
                    <a:prstGeom prst="rect">
                      <a:avLst/>
                    </a:prstGeom>
                    <a:noFill/>
                    <a:ln w="9525">
                      <a:noFill/>
                      <a:miter lim="800000"/>
                      <a:headEnd/>
                      <a:tailEnd/>
                    </a:ln>
                  </pic:spPr>
                </pic:pic>
              </a:graphicData>
            </a:graphic>
          </wp:anchor>
        </w:drawing>
      </w:r>
      <w:r w:rsidR="00AA410E">
        <w:rPr>
          <w:rFonts w:cs="Tahoma"/>
        </w:rPr>
        <w:br w:type="textWrapping" w:clear="all"/>
      </w:r>
    </w:p>
    <w:p w14:paraId="7E46121C" w14:textId="77777777" w:rsidR="000F1074" w:rsidRPr="00ED6EFE" w:rsidRDefault="000F1074" w:rsidP="004E7A90">
      <w:pPr>
        <w:pStyle w:val="ECDC-header"/>
        <w:tabs>
          <w:tab w:val="left" w:pos="1440"/>
        </w:tabs>
        <w:rPr>
          <w:rFonts w:cs="Tahoma"/>
          <w:lang w:eastAsia="en-US"/>
        </w:rPr>
      </w:pPr>
    </w:p>
    <w:p w14:paraId="6131C0F1" w14:textId="77777777" w:rsidR="000F1074" w:rsidRPr="00ED6EFE" w:rsidRDefault="00AA410E" w:rsidP="00AA410E">
      <w:pPr>
        <w:pStyle w:val="ECDC-header"/>
        <w:tabs>
          <w:tab w:val="left" w:pos="300"/>
          <w:tab w:val="left" w:pos="1440"/>
          <w:tab w:val="right" w:pos="9027"/>
        </w:tabs>
        <w:spacing w:after="0"/>
        <w:rPr>
          <w:rFonts w:cs="Tahoma"/>
        </w:rPr>
      </w:pPr>
      <w:r>
        <w:rPr>
          <w:rFonts w:cs="Tahoma"/>
          <w:b/>
          <w:caps/>
          <w:color w:val="808080"/>
          <w:sz w:val="40"/>
          <w:szCs w:val="40"/>
        </w:rPr>
        <w:tab/>
      </w:r>
      <w:r>
        <w:rPr>
          <w:rFonts w:cs="Tahoma"/>
          <w:b/>
          <w:caps/>
          <w:color w:val="808080"/>
          <w:sz w:val="40"/>
          <w:szCs w:val="40"/>
        </w:rPr>
        <w:tab/>
      </w:r>
      <w:r>
        <w:rPr>
          <w:rFonts w:cs="Tahoma"/>
          <w:b/>
          <w:caps/>
          <w:color w:val="808080"/>
          <w:sz w:val="40"/>
          <w:szCs w:val="40"/>
        </w:rPr>
        <w:tab/>
      </w:r>
      <w:r w:rsidR="006A7E52" w:rsidRPr="00ED6EFE">
        <w:rPr>
          <w:rFonts w:cs="Tahoma"/>
          <w:noProof/>
          <w:lang w:eastAsia="en-GB"/>
        </w:rPr>
        <mc:AlternateContent>
          <mc:Choice Requires="wps">
            <w:drawing>
              <wp:anchor distT="0" distB="0" distL="114300" distR="114300" simplePos="0" relativeHeight="251657728" behindDoc="0" locked="0" layoutInCell="1" allowOverlap="1" wp14:anchorId="7E75D7BA" wp14:editId="09E1FE39">
                <wp:simplePos x="0" y="0"/>
                <wp:positionH relativeFrom="column">
                  <wp:posOffset>-268812</wp:posOffset>
                </wp:positionH>
                <wp:positionV relativeFrom="paragraph">
                  <wp:posOffset>278484</wp:posOffset>
                </wp:positionV>
                <wp:extent cx="6654800" cy="1084521"/>
                <wp:effectExtent l="0" t="0" r="0" b="190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1084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A9D6E" w14:textId="77777777" w:rsidR="00527A95" w:rsidRPr="0062583F" w:rsidRDefault="00527A95" w:rsidP="00024DD3">
                            <w:pPr>
                              <w:spacing w:after="240" w:line="240" w:lineRule="auto"/>
                              <w:jc w:val="center"/>
                              <w:rPr>
                                <w:rFonts w:cs="Tahoma"/>
                                <w:b/>
                                <w:bCs/>
                                <w:color w:val="FFFFFF"/>
                                <w:sz w:val="16"/>
                                <w:szCs w:val="16"/>
                              </w:rPr>
                            </w:pPr>
                          </w:p>
                          <w:p w14:paraId="4EB67979" w14:textId="77777777" w:rsidR="00527A95" w:rsidRPr="004738C7" w:rsidRDefault="0075494C" w:rsidP="00983A06">
                            <w:pPr>
                              <w:spacing w:after="0" w:line="240" w:lineRule="auto"/>
                              <w:rPr>
                                <w:rFonts w:cs="Tahoma"/>
                                <w:b/>
                                <w:bCs/>
                                <w:color w:val="FFFFFF"/>
                                <w:sz w:val="24"/>
                                <w:szCs w:val="20"/>
                              </w:rPr>
                            </w:pPr>
                            <w:r>
                              <w:rPr>
                                <w:rFonts w:cs="Tahoma"/>
                                <w:b/>
                                <w:bCs/>
                                <w:color w:val="FFFFFF"/>
                                <w:sz w:val="40"/>
                                <w:szCs w:val="36"/>
                              </w:rPr>
                              <w:t>Evaluation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5D7BA" id="_x0000_t202" coordsize="21600,21600" o:spt="202" path="m,l,21600r21600,l21600,xe">
                <v:stroke joinstyle="miter"/>
                <v:path gradientshapeok="t" o:connecttype="rect"/>
              </v:shapetype>
              <v:shape id="Text Box 26" o:spid="_x0000_s1026" type="#_x0000_t202" style="position:absolute;margin-left:-21.15pt;margin-top:21.95pt;width:524pt;height:8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" filled="f" stroked="f">
                <v:textbox>
                  <w:txbxContent>
                    <w:p w14:paraId="673A9D6E" w14:textId="77777777" w:rsidR="00527A95" w:rsidRPr="0062583F" w:rsidRDefault="00527A95" w:rsidP="00024DD3">
                      <w:pPr>
                        <w:spacing w:after="240" w:line="240" w:lineRule="auto"/>
                        <w:jc w:val="center"/>
                        <w:rPr>
                          <w:rFonts w:cs="Tahoma"/>
                          <w:b/>
                          <w:bCs/>
                          <w:color w:val="FFFFFF"/>
                          <w:sz w:val="16"/>
                          <w:szCs w:val="16"/>
                        </w:rPr>
                      </w:pPr>
                    </w:p>
                    <w:p w14:paraId="4EB67979" w14:textId="77777777" w:rsidR="00527A95" w:rsidRPr="004738C7" w:rsidRDefault="0075494C" w:rsidP="00983A06">
                      <w:pPr>
                        <w:spacing w:after="0" w:line="240" w:lineRule="auto"/>
                        <w:rPr>
                          <w:rFonts w:cs="Tahoma"/>
                          <w:b/>
                          <w:bCs/>
                          <w:color w:val="FFFFFF"/>
                          <w:sz w:val="24"/>
                          <w:szCs w:val="20"/>
                        </w:rPr>
                      </w:pPr>
                      <w:r>
                        <w:rPr>
                          <w:rFonts w:cs="Tahoma"/>
                          <w:b/>
                          <w:bCs/>
                          <w:color w:val="FFFFFF"/>
                          <w:sz w:val="40"/>
                          <w:szCs w:val="36"/>
                        </w:rPr>
                        <w:t>Evaluation Plan</w:t>
                      </w:r>
                    </w:p>
                  </w:txbxContent>
                </v:textbox>
              </v:shape>
            </w:pict>
          </mc:Fallback>
        </mc:AlternateContent>
      </w:r>
      <w:r w:rsidR="00E93E01" w:rsidRPr="00ED6EFE">
        <w:rPr>
          <w:rFonts w:cs="Tahoma"/>
          <w:b/>
          <w:caps/>
          <w:color w:val="808080"/>
          <w:sz w:val="40"/>
          <w:szCs w:val="40"/>
        </w:rPr>
        <w:t>ECDC</w:t>
      </w:r>
      <w:r w:rsidR="00024DD3" w:rsidRPr="00ED6EFE">
        <w:rPr>
          <w:rFonts w:cs="Tahoma"/>
          <w:color w:val="808080"/>
          <w:sz w:val="40"/>
          <w:szCs w:val="40"/>
        </w:rPr>
        <w:t xml:space="preserve"> </w:t>
      </w:r>
      <w:r w:rsidR="00270B0A" w:rsidRPr="00ED6EFE">
        <w:rPr>
          <w:rFonts w:cs="Tahoma"/>
          <w:color w:val="808080"/>
          <w:sz w:val="40"/>
          <w:szCs w:val="40"/>
        </w:rPr>
        <w:t>Simulation Exercise</w:t>
      </w:r>
      <w:r w:rsidR="000A1C04">
        <w:rPr>
          <w:rFonts w:cs="Tahoma"/>
          <w:color w:val="808080"/>
          <w:sz w:val="40"/>
          <w:szCs w:val="40"/>
        </w:rPr>
        <w:t xml:space="preserve"> Vector</w:t>
      </w:r>
    </w:p>
    <w:p w14:paraId="4CC3D8A8" w14:textId="77777777" w:rsidR="00ED6EFE" w:rsidRPr="00ED6EFE" w:rsidRDefault="00B158CB" w:rsidP="00ED6EFE">
      <w:pPr>
        <w:pStyle w:val="EC-Para"/>
        <w:tabs>
          <w:tab w:val="left" w:pos="1440"/>
        </w:tabs>
        <w:spacing w:after="480"/>
        <w:ind w:left="-1418"/>
        <w:rPr>
          <w:rFonts w:cs="Tahoma"/>
          <w:lang w:eastAsia="en-US"/>
        </w:rPr>
      </w:pPr>
      <w:r w:rsidRPr="00ED6EFE">
        <w:rPr>
          <w:rFonts w:cs="Tahoma"/>
          <w:noProof/>
          <w:lang w:eastAsia="en-GB"/>
        </w:rPr>
        <w:drawing>
          <wp:inline distT="0" distB="0" distL="0" distR="0" wp14:anchorId="3DE289BA" wp14:editId="36CA872D">
            <wp:extent cx="7668908" cy="1016000"/>
            <wp:effectExtent l="0" t="0" r="8255" b="0"/>
            <wp:docPr id="2" name="Picture 2" descr="Joint_WH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t_WHO2"/>
                    <pic:cNvPicPr>
                      <a:picLocks noChangeAspect="1" noChangeArrowheads="1"/>
                    </pic:cNvPicPr>
                  </pic:nvPicPr>
                  <pic:blipFill>
                    <a:blip r:embed="rId12" cstate="print"/>
                    <a:srcRect l="406" b="13823"/>
                    <a:stretch>
                      <a:fillRect/>
                    </a:stretch>
                  </pic:blipFill>
                  <pic:spPr bwMode="auto">
                    <a:xfrm>
                      <a:off x="0" y="0"/>
                      <a:ext cx="7683539" cy="1017938"/>
                    </a:xfrm>
                    <a:prstGeom prst="rect">
                      <a:avLst/>
                    </a:prstGeom>
                    <a:noFill/>
                    <a:ln w="9525">
                      <a:noFill/>
                      <a:miter lim="800000"/>
                      <a:headEnd/>
                      <a:tailEnd/>
                    </a:ln>
                  </pic:spPr>
                </pic:pic>
              </a:graphicData>
            </a:graphic>
          </wp:inline>
        </w:drawing>
      </w:r>
    </w:p>
    <w:p w14:paraId="105B8F95" w14:textId="77777777" w:rsidR="000D4BDE" w:rsidRPr="000D4BDE" w:rsidRDefault="000D4BDE" w:rsidP="000D4BDE">
      <w:pPr>
        <w:keepNext/>
        <w:tabs>
          <w:tab w:val="right" w:pos="8597"/>
        </w:tabs>
        <w:spacing w:before="120" w:line="288" w:lineRule="auto"/>
        <w:outlineLvl w:val="0"/>
        <w:rPr>
          <w:rFonts w:ascii="Arial" w:hAnsi="Arial" w:cs="Arial"/>
          <w:bCs/>
          <w:kern w:val="32"/>
          <w:sz w:val="24"/>
          <w:szCs w:val="24"/>
          <w:lang w:val="en-US"/>
        </w:rPr>
      </w:pPr>
      <w:r w:rsidRPr="000D4BDE">
        <w:rPr>
          <w:rFonts w:ascii="Arial" w:hAnsi="Arial" w:cs="Arial"/>
          <w:b/>
          <w:bCs/>
          <w:kern w:val="32"/>
          <w:sz w:val="24"/>
          <w:szCs w:val="24"/>
          <w:lang w:val="en-US"/>
        </w:rPr>
        <w:t>Introduction</w:t>
      </w:r>
    </w:p>
    <w:p w14:paraId="23A005D9" w14:textId="77777777" w:rsidR="00BC32CB" w:rsidRDefault="00BC32CB" w:rsidP="00BC32CB">
      <w:pPr>
        <w:spacing w:after="200" w:line="276" w:lineRule="auto"/>
        <w:rPr>
          <w:rFonts w:ascii="Arial" w:eastAsiaTheme="minorEastAsia" w:hAnsi="Arial" w:cs="Arial"/>
          <w:color w:val="auto"/>
          <w:lang w:val="en-US" w:eastAsia="en-GB"/>
        </w:rPr>
      </w:pPr>
      <w:r w:rsidRPr="00BC32CB">
        <w:rPr>
          <w:rFonts w:ascii="Arial" w:eastAsiaTheme="minorEastAsia" w:hAnsi="Arial" w:cs="Arial"/>
          <w:color w:val="auto"/>
          <w:sz w:val="24"/>
          <w:szCs w:val="24"/>
          <w:lang w:val="en-US" w:eastAsia="en-GB"/>
        </w:rPr>
        <w:t xml:space="preserve">The evaluation process is an integral part of </w:t>
      </w:r>
      <w:r w:rsidRPr="00C122E2">
        <w:rPr>
          <w:rFonts w:ascii="Arial" w:eastAsiaTheme="minorEastAsia" w:hAnsi="Arial" w:cs="Arial"/>
          <w:color w:val="auto"/>
          <w:sz w:val="24"/>
          <w:szCs w:val="24"/>
          <w:lang w:val="en-US" w:eastAsia="en-GB"/>
        </w:rPr>
        <w:t>any</w:t>
      </w:r>
      <w:r w:rsidRPr="00BC32CB">
        <w:rPr>
          <w:rFonts w:ascii="Arial" w:eastAsiaTheme="minorEastAsia" w:hAnsi="Arial" w:cs="Arial"/>
          <w:color w:val="auto"/>
          <w:sz w:val="24"/>
          <w:szCs w:val="24"/>
          <w:lang w:val="en-US" w:eastAsia="en-GB"/>
        </w:rPr>
        <w:t xml:space="preserve"> exercise and </w:t>
      </w:r>
      <w:r w:rsidRPr="00C122E2">
        <w:rPr>
          <w:rFonts w:ascii="Arial" w:eastAsiaTheme="minorEastAsia" w:hAnsi="Arial" w:cs="Arial"/>
          <w:color w:val="auto"/>
          <w:sz w:val="24"/>
          <w:szCs w:val="24"/>
          <w:lang w:val="en-US" w:eastAsia="en-GB"/>
        </w:rPr>
        <w:t xml:space="preserve">needs to be tailored to the objectives, the </w:t>
      </w:r>
      <w:proofErr w:type="gramStart"/>
      <w:r w:rsidRPr="00C122E2">
        <w:rPr>
          <w:rFonts w:ascii="Arial" w:eastAsiaTheme="minorEastAsia" w:hAnsi="Arial" w:cs="Arial"/>
          <w:color w:val="auto"/>
          <w:sz w:val="24"/>
          <w:szCs w:val="24"/>
          <w:lang w:val="en-US" w:eastAsia="en-GB"/>
        </w:rPr>
        <w:t>audience</w:t>
      </w:r>
      <w:proofErr w:type="gramEnd"/>
      <w:r w:rsidRPr="00C122E2">
        <w:rPr>
          <w:rFonts w:ascii="Arial" w:eastAsiaTheme="minorEastAsia" w:hAnsi="Arial" w:cs="Arial"/>
          <w:color w:val="auto"/>
          <w:sz w:val="24"/>
          <w:szCs w:val="24"/>
          <w:lang w:val="en-US" w:eastAsia="en-GB"/>
        </w:rPr>
        <w:t xml:space="preserve"> and the style of exercise to maximize the collection of useful data and outputs to help inform the exercise report.  Included in an exercise report are recommendations for future action which need</w:t>
      </w:r>
      <w:r w:rsidR="00134A18" w:rsidRPr="00C122E2">
        <w:rPr>
          <w:rFonts w:ascii="Arial" w:eastAsiaTheme="minorEastAsia" w:hAnsi="Arial" w:cs="Arial"/>
          <w:color w:val="auto"/>
          <w:sz w:val="24"/>
          <w:szCs w:val="24"/>
          <w:lang w:val="en-US" w:eastAsia="en-GB"/>
        </w:rPr>
        <w:t>,</w:t>
      </w:r>
      <w:r w:rsidRPr="00C122E2">
        <w:rPr>
          <w:rFonts w:ascii="Arial" w:eastAsiaTheme="minorEastAsia" w:hAnsi="Arial" w:cs="Arial"/>
          <w:color w:val="auto"/>
          <w:sz w:val="24"/>
          <w:szCs w:val="24"/>
          <w:lang w:val="en-US" w:eastAsia="en-GB"/>
        </w:rPr>
        <w:t xml:space="preserve"> by their very nature if considered </w:t>
      </w:r>
      <w:r w:rsidR="00134A18" w:rsidRPr="00C122E2">
        <w:rPr>
          <w:rFonts w:ascii="Arial" w:eastAsiaTheme="minorEastAsia" w:hAnsi="Arial" w:cs="Arial"/>
          <w:color w:val="auto"/>
          <w:sz w:val="24"/>
          <w:szCs w:val="24"/>
          <w:lang w:val="en-US" w:eastAsia="en-GB"/>
        </w:rPr>
        <w:t>robust, to be evidence based.  The only opportunity to capture this evidence is during the exercise itself, whether this be in the form of verbal or written feedback.  It is therefore important to have an evaluation plan to maximize the opportunity to capture the information</w:t>
      </w:r>
      <w:r w:rsidR="00134A18">
        <w:rPr>
          <w:rFonts w:ascii="Arial" w:eastAsiaTheme="minorEastAsia" w:hAnsi="Arial" w:cs="Arial"/>
          <w:color w:val="auto"/>
          <w:lang w:val="en-US" w:eastAsia="en-GB"/>
        </w:rPr>
        <w:t>.</w:t>
      </w:r>
    </w:p>
    <w:p w14:paraId="4D0D0A95" w14:textId="77777777" w:rsidR="000D4BDE" w:rsidRPr="000D4BDE" w:rsidRDefault="000D4BDE" w:rsidP="00134A18">
      <w:pPr>
        <w:spacing w:after="200" w:line="276" w:lineRule="auto"/>
        <w:contextualSpacing/>
        <w:rPr>
          <w:rFonts w:ascii="Arial" w:hAnsi="Arial" w:cs="Arial"/>
          <w:b/>
          <w:color w:val="000000" w:themeColor="text1"/>
          <w:sz w:val="24"/>
          <w:szCs w:val="24"/>
        </w:rPr>
      </w:pPr>
      <w:r w:rsidRPr="000D4BDE">
        <w:rPr>
          <w:rFonts w:ascii="Arial" w:hAnsi="Arial" w:cs="Arial"/>
          <w:b/>
          <w:color w:val="000000" w:themeColor="text1"/>
          <w:sz w:val="24"/>
          <w:szCs w:val="24"/>
        </w:rPr>
        <w:t>Aim of the Exercise</w:t>
      </w:r>
    </w:p>
    <w:p w14:paraId="085BCB2D" w14:textId="77777777" w:rsidR="000D4BDE" w:rsidRPr="000D4BDE" w:rsidRDefault="000D4BDE" w:rsidP="000D4BDE">
      <w:pPr>
        <w:spacing w:after="0" w:line="276" w:lineRule="auto"/>
        <w:rPr>
          <w:rFonts w:ascii="Arial" w:hAnsi="Arial" w:cs="Arial"/>
          <w:color w:val="000000" w:themeColor="text1"/>
          <w:sz w:val="24"/>
          <w:szCs w:val="24"/>
          <w:lang w:val="en-US" w:eastAsia="en-GB"/>
        </w:rPr>
      </w:pPr>
      <w:r w:rsidRPr="000D4BDE">
        <w:rPr>
          <w:rFonts w:ascii="Arial" w:hAnsi="Arial" w:cs="Arial"/>
          <w:color w:val="000000" w:themeColor="text1"/>
          <w:sz w:val="24"/>
          <w:szCs w:val="24"/>
          <w:lang w:val="en-US" w:eastAsia="en-GB"/>
        </w:rPr>
        <w:t>To exercise the public health emergency preparedness of the participating countries to a major outbreak of mosquito-borne viral disease, of both national and international dimensions.</w:t>
      </w:r>
    </w:p>
    <w:p w14:paraId="448E370B" w14:textId="77777777" w:rsidR="000D4BDE" w:rsidRPr="000D4BDE" w:rsidRDefault="000D4BDE" w:rsidP="000D4BDE">
      <w:pPr>
        <w:spacing w:after="0" w:line="276" w:lineRule="auto"/>
        <w:rPr>
          <w:rFonts w:ascii="Arial" w:hAnsi="Arial" w:cs="Arial"/>
          <w:color w:val="000000" w:themeColor="text1"/>
          <w:sz w:val="24"/>
          <w:szCs w:val="24"/>
          <w:lang w:val="en-US" w:eastAsia="en-GB"/>
        </w:rPr>
      </w:pPr>
    </w:p>
    <w:p w14:paraId="1EE27598" w14:textId="77777777" w:rsidR="000D4BDE" w:rsidRPr="000D4BDE" w:rsidRDefault="000D4BDE" w:rsidP="00134A18">
      <w:pPr>
        <w:spacing w:after="200" w:line="276" w:lineRule="auto"/>
        <w:contextualSpacing/>
        <w:rPr>
          <w:rFonts w:ascii="Arial" w:hAnsi="Arial" w:cs="Arial"/>
          <w:b/>
          <w:color w:val="000000" w:themeColor="text1"/>
          <w:sz w:val="24"/>
          <w:szCs w:val="24"/>
        </w:rPr>
      </w:pPr>
      <w:r w:rsidRPr="000D4BDE">
        <w:rPr>
          <w:rFonts w:ascii="Arial" w:hAnsi="Arial" w:cs="Arial"/>
          <w:b/>
          <w:color w:val="000000" w:themeColor="text1"/>
          <w:sz w:val="24"/>
          <w:szCs w:val="24"/>
        </w:rPr>
        <w:t>Exercise Objectives</w:t>
      </w:r>
    </w:p>
    <w:p w14:paraId="70C5FE77" w14:textId="77777777" w:rsidR="000D4BDE" w:rsidRPr="000D4BDE" w:rsidRDefault="000D4BDE" w:rsidP="000D4BDE">
      <w:pPr>
        <w:spacing w:after="0" w:line="276" w:lineRule="auto"/>
        <w:rPr>
          <w:rFonts w:ascii="Arial" w:hAnsi="Arial" w:cs="Arial"/>
          <w:color w:val="000000" w:themeColor="text1"/>
          <w:sz w:val="24"/>
          <w:szCs w:val="24"/>
          <w:lang w:val="en-US" w:eastAsia="en-GB"/>
        </w:rPr>
      </w:pPr>
      <w:r w:rsidRPr="000D4BDE">
        <w:rPr>
          <w:rFonts w:ascii="Arial" w:hAnsi="Arial" w:cs="Arial"/>
          <w:color w:val="000000" w:themeColor="text1"/>
          <w:sz w:val="24"/>
          <w:szCs w:val="24"/>
          <w:lang w:val="en-US" w:eastAsia="en-GB"/>
        </w:rPr>
        <w:t>The objectives of the exercise are:</w:t>
      </w:r>
    </w:p>
    <w:p w14:paraId="76C0088C" w14:textId="77777777" w:rsidR="000D4BDE" w:rsidRPr="000D4BDE" w:rsidRDefault="000D4BDE" w:rsidP="000D4BDE">
      <w:pPr>
        <w:spacing w:after="0" w:line="276" w:lineRule="auto"/>
        <w:rPr>
          <w:rFonts w:ascii="Arial" w:hAnsi="Arial" w:cs="Arial"/>
          <w:color w:val="000000" w:themeColor="text1"/>
          <w:sz w:val="24"/>
          <w:szCs w:val="24"/>
          <w:lang w:val="en-US" w:eastAsia="en-GB"/>
        </w:rPr>
      </w:pPr>
    </w:p>
    <w:p w14:paraId="4014E3A9" w14:textId="77777777" w:rsidR="000D4BDE" w:rsidRPr="000D4BDE" w:rsidRDefault="000D4BDE" w:rsidP="000D4BDE">
      <w:pPr>
        <w:numPr>
          <w:ilvl w:val="0"/>
          <w:numId w:val="27"/>
        </w:numPr>
        <w:spacing w:after="200" w:line="276" w:lineRule="auto"/>
        <w:contextualSpacing/>
        <w:rPr>
          <w:rFonts w:ascii="Arial" w:hAnsi="Arial" w:cs="Arial"/>
          <w:color w:val="000000" w:themeColor="text1"/>
          <w:sz w:val="24"/>
          <w:szCs w:val="24"/>
          <w:lang w:val="en-CA"/>
        </w:rPr>
      </w:pPr>
      <w:r w:rsidRPr="000D4BDE">
        <w:rPr>
          <w:rFonts w:ascii="Arial" w:hAnsi="Arial" w:cs="Arial"/>
          <w:color w:val="000000" w:themeColor="text1"/>
          <w:sz w:val="24"/>
          <w:szCs w:val="24"/>
          <w:lang w:val="en-CA"/>
        </w:rPr>
        <w:t xml:space="preserve">In-country emergency recognition and management: detect and risk assess the situation, activate emergency organisation and plans, manage and monitor the </w:t>
      </w:r>
      <w:proofErr w:type="gramStart"/>
      <w:r w:rsidRPr="000D4BDE">
        <w:rPr>
          <w:rFonts w:ascii="Arial" w:hAnsi="Arial" w:cs="Arial"/>
          <w:color w:val="000000" w:themeColor="text1"/>
          <w:sz w:val="24"/>
          <w:szCs w:val="24"/>
          <w:lang w:val="en-CA"/>
        </w:rPr>
        <w:t>emergency;</w:t>
      </w:r>
      <w:proofErr w:type="gramEnd"/>
    </w:p>
    <w:p w14:paraId="7C6EAD85" w14:textId="77777777" w:rsidR="000D4BDE" w:rsidRPr="000D4BDE" w:rsidRDefault="000D4BDE" w:rsidP="000D4BDE">
      <w:pPr>
        <w:numPr>
          <w:ilvl w:val="0"/>
          <w:numId w:val="27"/>
        </w:numPr>
        <w:spacing w:after="200" w:line="276" w:lineRule="auto"/>
        <w:contextualSpacing/>
        <w:rPr>
          <w:rFonts w:ascii="Arial" w:hAnsi="Arial" w:cs="Arial"/>
          <w:color w:val="000000" w:themeColor="text1"/>
          <w:sz w:val="24"/>
          <w:szCs w:val="24"/>
          <w:lang w:val="en-CA"/>
        </w:rPr>
      </w:pPr>
      <w:r w:rsidRPr="000D4BDE">
        <w:rPr>
          <w:rFonts w:ascii="Arial" w:hAnsi="Arial" w:cs="Arial"/>
          <w:color w:val="000000" w:themeColor="text1"/>
          <w:sz w:val="24"/>
          <w:szCs w:val="24"/>
          <w:lang w:val="en-CA"/>
        </w:rPr>
        <w:t xml:space="preserve">Inter-sectoral collaboration: work effectively between the health and key related sectors, to assess the risks and manage the </w:t>
      </w:r>
      <w:proofErr w:type="gramStart"/>
      <w:r w:rsidRPr="000D4BDE">
        <w:rPr>
          <w:rFonts w:ascii="Arial" w:hAnsi="Arial" w:cs="Arial"/>
          <w:color w:val="000000" w:themeColor="text1"/>
          <w:sz w:val="24"/>
          <w:szCs w:val="24"/>
          <w:lang w:val="en-CA"/>
        </w:rPr>
        <w:t>emergency;</w:t>
      </w:r>
      <w:proofErr w:type="gramEnd"/>
    </w:p>
    <w:p w14:paraId="3D03D36F" w14:textId="77777777" w:rsidR="000D4BDE" w:rsidRPr="000D4BDE" w:rsidRDefault="000D4BDE" w:rsidP="000D4BDE">
      <w:pPr>
        <w:numPr>
          <w:ilvl w:val="0"/>
          <w:numId w:val="27"/>
        </w:numPr>
        <w:spacing w:after="200" w:line="276" w:lineRule="auto"/>
        <w:contextualSpacing/>
        <w:rPr>
          <w:rFonts w:ascii="Arial" w:hAnsi="Arial" w:cs="Arial"/>
          <w:color w:val="000000" w:themeColor="text1"/>
          <w:sz w:val="24"/>
          <w:szCs w:val="24"/>
          <w:lang w:val="en-CA"/>
        </w:rPr>
      </w:pPr>
      <w:r w:rsidRPr="000D4BDE">
        <w:rPr>
          <w:rFonts w:ascii="Arial" w:hAnsi="Arial" w:cs="Arial"/>
          <w:color w:val="000000" w:themeColor="text1"/>
          <w:sz w:val="24"/>
          <w:szCs w:val="24"/>
          <w:lang w:val="en-CA"/>
        </w:rPr>
        <w:t xml:space="preserve">International collaboration: interact effectively with contiguous and other countries in the wider region, and international authorities, to assess, manage, communicate and work collaboratively to address, mitigate and resolve the international </w:t>
      </w:r>
      <w:proofErr w:type="gramStart"/>
      <w:r w:rsidRPr="000D4BDE">
        <w:rPr>
          <w:rFonts w:ascii="Arial" w:hAnsi="Arial" w:cs="Arial"/>
          <w:color w:val="000000" w:themeColor="text1"/>
          <w:sz w:val="24"/>
          <w:szCs w:val="24"/>
          <w:lang w:val="en-CA"/>
        </w:rPr>
        <w:t>emergency;</w:t>
      </w:r>
      <w:proofErr w:type="gramEnd"/>
    </w:p>
    <w:p w14:paraId="56D31693" w14:textId="77777777" w:rsidR="000D4BDE" w:rsidRPr="000D4BDE" w:rsidRDefault="000D4BDE" w:rsidP="000D4BDE">
      <w:pPr>
        <w:numPr>
          <w:ilvl w:val="0"/>
          <w:numId w:val="27"/>
        </w:numPr>
        <w:spacing w:after="200" w:line="276" w:lineRule="auto"/>
        <w:contextualSpacing/>
        <w:rPr>
          <w:rFonts w:ascii="Arial" w:hAnsi="Arial" w:cs="Arial"/>
          <w:color w:val="000000" w:themeColor="text1"/>
          <w:sz w:val="24"/>
          <w:szCs w:val="24"/>
          <w:lang w:val="en-CA"/>
        </w:rPr>
      </w:pPr>
      <w:r w:rsidRPr="000D4BDE">
        <w:rPr>
          <w:rFonts w:ascii="Arial" w:hAnsi="Arial" w:cs="Arial"/>
          <w:color w:val="000000" w:themeColor="text1"/>
          <w:sz w:val="24"/>
          <w:szCs w:val="24"/>
          <w:lang w:val="en-CA"/>
        </w:rPr>
        <w:lastRenderedPageBreak/>
        <w:t xml:space="preserve">Risk communication: to communicate effectively regarding the health risks, between stakeholders, </w:t>
      </w:r>
      <w:proofErr w:type="gramStart"/>
      <w:r w:rsidRPr="000D4BDE">
        <w:rPr>
          <w:rFonts w:ascii="Arial" w:hAnsi="Arial" w:cs="Arial"/>
          <w:color w:val="000000" w:themeColor="text1"/>
          <w:sz w:val="24"/>
          <w:szCs w:val="24"/>
          <w:lang w:val="en-CA"/>
        </w:rPr>
        <w:t>professionals</w:t>
      </w:r>
      <w:proofErr w:type="gramEnd"/>
      <w:r w:rsidRPr="000D4BDE">
        <w:rPr>
          <w:rFonts w:ascii="Arial" w:hAnsi="Arial" w:cs="Arial"/>
          <w:color w:val="000000" w:themeColor="text1"/>
          <w:sz w:val="24"/>
          <w:szCs w:val="24"/>
          <w:lang w:val="en-CA"/>
        </w:rPr>
        <w:t xml:space="preserve"> and the public.</w:t>
      </w:r>
    </w:p>
    <w:p w14:paraId="7B15E9A7" w14:textId="77777777" w:rsidR="000D4BDE" w:rsidRPr="000D4BDE" w:rsidRDefault="000D4BDE" w:rsidP="000D4BDE">
      <w:pPr>
        <w:numPr>
          <w:ilvl w:val="0"/>
          <w:numId w:val="27"/>
        </w:numPr>
        <w:spacing w:after="200" w:line="276" w:lineRule="auto"/>
        <w:contextualSpacing/>
        <w:rPr>
          <w:rFonts w:ascii="Arial" w:hAnsi="Arial" w:cs="Arial"/>
          <w:color w:val="000000" w:themeColor="text1"/>
          <w:sz w:val="24"/>
          <w:szCs w:val="24"/>
          <w:lang w:val="en-CA"/>
        </w:rPr>
      </w:pPr>
      <w:r w:rsidRPr="000D4BDE">
        <w:rPr>
          <w:rFonts w:ascii="Arial" w:hAnsi="Arial" w:cs="Arial"/>
          <w:color w:val="000000" w:themeColor="text1"/>
          <w:sz w:val="24"/>
          <w:szCs w:val="24"/>
          <w:lang w:val="en-CA"/>
        </w:rPr>
        <w:t xml:space="preserve">Review and evaluation: for each country to reflect on potential lessons from the exercise relating to their present state of preparedness for public health emergencies, involving mosquito borne viral </w:t>
      </w:r>
      <w:proofErr w:type="gramStart"/>
      <w:r w:rsidRPr="000D4BDE">
        <w:rPr>
          <w:rFonts w:ascii="Arial" w:hAnsi="Arial" w:cs="Arial"/>
          <w:color w:val="000000" w:themeColor="text1"/>
          <w:sz w:val="24"/>
          <w:szCs w:val="24"/>
          <w:lang w:val="en-CA"/>
        </w:rPr>
        <w:t>diseases in particular, and</w:t>
      </w:r>
      <w:proofErr w:type="gramEnd"/>
      <w:r w:rsidRPr="000D4BDE">
        <w:rPr>
          <w:rFonts w:ascii="Arial" w:hAnsi="Arial" w:cs="Arial"/>
          <w:color w:val="000000" w:themeColor="text1"/>
          <w:sz w:val="24"/>
          <w:szCs w:val="24"/>
          <w:lang w:val="en-CA"/>
        </w:rPr>
        <w:t xml:space="preserve"> for communicable disease events more generally. </w:t>
      </w:r>
    </w:p>
    <w:p w14:paraId="12B1AD39" w14:textId="77777777" w:rsidR="000D4BDE" w:rsidRDefault="000D4BDE" w:rsidP="00ED6EFE">
      <w:pPr>
        <w:spacing w:line="276" w:lineRule="auto"/>
        <w:jc w:val="both"/>
        <w:rPr>
          <w:rFonts w:ascii="Arial" w:hAnsi="Arial" w:cs="Arial"/>
          <w:b/>
          <w:sz w:val="24"/>
          <w:szCs w:val="24"/>
        </w:rPr>
      </w:pPr>
    </w:p>
    <w:p w14:paraId="454F196E" w14:textId="77777777" w:rsidR="00C122E2" w:rsidRPr="00C122E2" w:rsidRDefault="00C122E2" w:rsidP="00366180">
      <w:pPr>
        <w:spacing w:line="276" w:lineRule="auto"/>
        <w:rPr>
          <w:rFonts w:ascii="Arial" w:hAnsi="Arial" w:cs="Arial"/>
          <w:b/>
          <w:color w:val="000000" w:themeColor="text1"/>
          <w:sz w:val="24"/>
          <w:szCs w:val="24"/>
        </w:rPr>
      </w:pPr>
      <w:r w:rsidRPr="00C122E2">
        <w:rPr>
          <w:rFonts w:ascii="Arial" w:hAnsi="Arial" w:cs="Arial"/>
          <w:b/>
          <w:color w:val="000000" w:themeColor="text1"/>
          <w:sz w:val="24"/>
          <w:szCs w:val="24"/>
        </w:rPr>
        <w:t>Methodology</w:t>
      </w:r>
    </w:p>
    <w:p w14:paraId="068F73DF" w14:textId="77777777" w:rsidR="00366180" w:rsidRDefault="00366180" w:rsidP="00C122E2">
      <w:pPr>
        <w:pStyle w:val="ListParagraph"/>
        <w:numPr>
          <w:ilvl w:val="0"/>
          <w:numId w:val="30"/>
        </w:numPr>
        <w:spacing w:line="276" w:lineRule="auto"/>
        <w:rPr>
          <w:rFonts w:ascii="Arial" w:hAnsi="Arial" w:cs="Arial"/>
          <w:color w:val="000000" w:themeColor="text1"/>
          <w:sz w:val="24"/>
          <w:szCs w:val="24"/>
        </w:rPr>
      </w:pPr>
      <w:r w:rsidRPr="00C122E2">
        <w:rPr>
          <w:rFonts w:ascii="Arial" w:hAnsi="Arial" w:cs="Arial"/>
          <w:color w:val="000000" w:themeColor="text1"/>
          <w:sz w:val="24"/>
          <w:szCs w:val="24"/>
        </w:rPr>
        <w:t xml:space="preserve">During the exercise, delegates will work together by country responding to the </w:t>
      </w:r>
      <w:r w:rsidR="00CA2E48">
        <w:rPr>
          <w:rFonts w:ascii="Arial" w:hAnsi="Arial" w:cs="Arial"/>
          <w:color w:val="000000" w:themeColor="text1"/>
          <w:sz w:val="24"/>
          <w:szCs w:val="24"/>
        </w:rPr>
        <w:t xml:space="preserve">injects which contain a </w:t>
      </w:r>
      <w:r w:rsidRPr="00C122E2">
        <w:rPr>
          <w:rFonts w:ascii="Arial" w:hAnsi="Arial" w:cs="Arial"/>
          <w:color w:val="000000" w:themeColor="text1"/>
          <w:sz w:val="24"/>
          <w:szCs w:val="24"/>
        </w:rPr>
        <w:t xml:space="preserve">scenario and associated questions. </w:t>
      </w:r>
      <w:r w:rsidR="00CA2E48">
        <w:rPr>
          <w:rFonts w:ascii="Arial" w:hAnsi="Arial" w:cs="Arial"/>
          <w:color w:val="000000" w:themeColor="text1"/>
          <w:sz w:val="24"/>
          <w:szCs w:val="24"/>
        </w:rPr>
        <w:t>For each inject every</w:t>
      </w:r>
      <w:r w:rsidRPr="00C122E2">
        <w:rPr>
          <w:rFonts w:ascii="Arial" w:hAnsi="Arial" w:cs="Arial"/>
          <w:color w:val="000000" w:themeColor="text1"/>
          <w:sz w:val="24"/>
          <w:szCs w:val="24"/>
        </w:rPr>
        <w:t xml:space="preserve"> country should then discuss their findings with other countries on </w:t>
      </w:r>
      <w:proofErr w:type="gramStart"/>
      <w:r w:rsidRPr="00C122E2">
        <w:rPr>
          <w:rFonts w:ascii="Arial" w:hAnsi="Arial" w:cs="Arial"/>
          <w:color w:val="000000" w:themeColor="text1"/>
          <w:sz w:val="24"/>
          <w:szCs w:val="24"/>
        </w:rPr>
        <w:t>their  table</w:t>
      </w:r>
      <w:proofErr w:type="gramEnd"/>
      <w:r w:rsidRPr="00C122E2">
        <w:rPr>
          <w:rFonts w:ascii="Arial" w:hAnsi="Arial" w:cs="Arial"/>
          <w:color w:val="000000" w:themeColor="text1"/>
          <w:sz w:val="24"/>
          <w:szCs w:val="24"/>
        </w:rPr>
        <w:t xml:space="preserve"> and identify 3 key points. A spokesperson on each table will feed back in plenary a</w:t>
      </w:r>
      <w:r w:rsidR="00CA2E48">
        <w:rPr>
          <w:rFonts w:ascii="Arial" w:hAnsi="Arial" w:cs="Arial"/>
          <w:color w:val="000000" w:themeColor="text1"/>
          <w:sz w:val="24"/>
          <w:szCs w:val="24"/>
        </w:rPr>
        <w:t>fter every inject</w:t>
      </w:r>
      <w:r w:rsidRPr="00C122E2">
        <w:rPr>
          <w:rFonts w:ascii="Arial" w:hAnsi="Arial" w:cs="Arial"/>
          <w:color w:val="000000" w:themeColor="text1"/>
          <w:sz w:val="24"/>
          <w:szCs w:val="24"/>
        </w:rPr>
        <w:t xml:space="preserve">. </w:t>
      </w:r>
      <w:r w:rsidR="00C122E2">
        <w:rPr>
          <w:rFonts w:ascii="Arial" w:hAnsi="Arial" w:cs="Arial"/>
          <w:color w:val="000000" w:themeColor="text1"/>
          <w:sz w:val="24"/>
          <w:szCs w:val="24"/>
        </w:rPr>
        <w:t xml:space="preserve">Notes of this feedback will be taken </w:t>
      </w:r>
      <w:r w:rsidR="00891E60">
        <w:rPr>
          <w:rFonts w:ascii="Arial" w:hAnsi="Arial" w:cs="Arial"/>
          <w:color w:val="000000" w:themeColor="text1"/>
          <w:sz w:val="24"/>
          <w:szCs w:val="24"/>
        </w:rPr>
        <w:t xml:space="preserve">and feedback </w:t>
      </w:r>
      <w:r w:rsidRPr="00C122E2">
        <w:rPr>
          <w:rFonts w:ascii="Arial" w:hAnsi="Arial" w:cs="Arial"/>
          <w:color w:val="000000" w:themeColor="text1"/>
          <w:sz w:val="24"/>
          <w:szCs w:val="24"/>
        </w:rPr>
        <w:t xml:space="preserve">sheets will </w:t>
      </w:r>
      <w:r w:rsidR="00C122E2">
        <w:rPr>
          <w:rFonts w:ascii="Arial" w:hAnsi="Arial" w:cs="Arial"/>
          <w:color w:val="000000" w:themeColor="text1"/>
          <w:sz w:val="24"/>
          <w:szCs w:val="24"/>
        </w:rPr>
        <w:t xml:space="preserve">also </w:t>
      </w:r>
      <w:r w:rsidRPr="00C122E2">
        <w:rPr>
          <w:rFonts w:ascii="Arial" w:hAnsi="Arial" w:cs="Arial"/>
          <w:color w:val="000000" w:themeColor="text1"/>
          <w:sz w:val="24"/>
          <w:szCs w:val="24"/>
        </w:rPr>
        <w:t xml:space="preserve">be collected at the end </w:t>
      </w:r>
      <w:proofErr w:type="gramStart"/>
      <w:r w:rsidRPr="00C122E2">
        <w:rPr>
          <w:rFonts w:ascii="Arial" w:hAnsi="Arial" w:cs="Arial"/>
          <w:color w:val="000000" w:themeColor="text1"/>
          <w:sz w:val="24"/>
          <w:szCs w:val="24"/>
        </w:rPr>
        <w:t>of  the</w:t>
      </w:r>
      <w:proofErr w:type="gramEnd"/>
      <w:r w:rsidRPr="00C122E2">
        <w:rPr>
          <w:rFonts w:ascii="Arial" w:hAnsi="Arial" w:cs="Arial"/>
          <w:color w:val="000000" w:themeColor="text1"/>
          <w:sz w:val="24"/>
          <w:szCs w:val="24"/>
        </w:rPr>
        <w:t xml:space="preserve"> </w:t>
      </w:r>
      <w:r w:rsidR="00C122E2">
        <w:rPr>
          <w:rFonts w:ascii="Arial" w:hAnsi="Arial" w:cs="Arial"/>
          <w:color w:val="000000" w:themeColor="text1"/>
          <w:sz w:val="24"/>
          <w:szCs w:val="24"/>
        </w:rPr>
        <w:t>session to provide written support to the verbal feedback</w:t>
      </w:r>
      <w:r w:rsidRPr="00C122E2">
        <w:rPr>
          <w:rFonts w:ascii="Arial" w:hAnsi="Arial" w:cs="Arial"/>
          <w:color w:val="000000" w:themeColor="text1"/>
          <w:sz w:val="24"/>
          <w:szCs w:val="24"/>
        </w:rPr>
        <w:t xml:space="preserve">. </w:t>
      </w:r>
      <w:r w:rsidR="00C122E2">
        <w:rPr>
          <w:rFonts w:ascii="Arial" w:hAnsi="Arial" w:cs="Arial"/>
          <w:color w:val="000000" w:themeColor="text1"/>
          <w:sz w:val="24"/>
          <w:szCs w:val="24"/>
        </w:rPr>
        <w:t>T</w:t>
      </w:r>
      <w:r w:rsidR="00CA2E48">
        <w:rPr>
          <w:rFonts w:ascii="Arial" w:hAnsi="Arial" w:cs="Arial"/>
          <w:color w:val="000000" w:themeColor="text1"/>
          <w:sz w:val="24"/>
          <w:szCs w:val="24"/>
        </w:rPr>
        <w:t>h</w:t>
      </w:r>
      <w:r w:rsidR="00C122E2">
        <w:rPr>
          <w:rFonts w:ascii="Arial" w:hAnsi="Arial" w:cs="Arial"/>
          <w:color w:val="000000" w:themeColor="text1"/>
          <w:sz w:val="24"/>
          <w:szCs w:val="24"/>
        </w:rPr>
        <w:t xml:space="preserve">is approach is effectively the equivalent of having a “hot </w:t>
      </w:r>
      <w:proofErr w:type="spellStart"/>
      <w:proofErr w:type="gramStart"/>
      <w:r w:rsidR="00C122E2">
        <w:rPr>
          <w:rFonts w:ascii="Arial" w:hAnsi="Arial" w:cs="Arial"/>
          <w:color w:val="000000" w:themeColor="text1"/>
          <w:sz w:val="24"/>
          <w:szCs w:val="24"/>
        </w:rPr>
        <w:t>debrief”after</w:t>
      </w:r>
      <w:proofErr w:type="spellEnd"/>
      <w:proofErr w:type="gramEnd"/>
      <w:r w:rsidR="00C122E2">
        <w:rPr>
          <w:rFonts w:ascii="Arial" w:hAnsi="Arial" w:cs="Arial"/>
          <w:color w:val="000000" w:themeColor="text1"/>
          <w:sz w:val="24"/>
          <w:szCs w:val="24"/>
        </w:rPr>
        <w:t xml:space="preserve"> each session.</w:t>
      </w:r>
    </w:p>
    <w:p w14:paraId="485CDC7F" w14:textId="77777777" w:rsidR="00860A50" w:rsidRDefault="00C122E2" w:rsidP="00C122E2">
      <w:pPr>
        <w:pStyle w:val="ListParagraph"/>
        <w:numPr>
          <w:ilvl w:val="0"/>
          <w:numId w:val="30"/>
        </w:numPr>
        <w:spacing w:line="276" w:lineRule="auto"/>
        <w:rPr>
          <w:rFonts w:ascii="Arial" w:hAnsi="Arial" w:cs="Arial"/>
          <w:color w:val="000000" w:themeColor="text1"/>
          <w:sz w:val="24"/>
          <w:szCs w:val="24"/>
        </w:rPr>
      </w:pPr>
      <w:r w:rsidRPr="00860A50">
        <w:rPr>
          <w:rFonts w:ascii="Arial" w:hAnsi="Arial" w:cs="Arial"/>
          <w:color w:val="000000" w:themeColor="text1"/>
          <w:sz w:val="24"/>
          <w:szCs w:val="24"/>
        </w:rPr>
        <w:t>On day 2 in the morning delegates will be asked at country level to complete a situation report.  A feedback session will seek to draw out key points from this situation report</w:t>
      </w:r>
      <w:r w:rsidR="00CA2E48" w:rsidRPr="00860A50">
        <w:rPr>
          <w:rFonts w:ascii="Arial" w:hAnsi="Arial" w:cs="Arial"/>
          <w:color w:val="000000" w:themeColor="text1"/>
          <w:sz w:val="24"/>
          <w:szCs w:val="24"/>
        </w:rPr>
        <w:t xml:space="preserve"> to compare </w:t>
      </w:r>
      <w:proofErr w:type="spellStart"/>
      <w:r w:rsidR="00CA2E48" w:rsidRPr="00860A50">
        <w:rPr>
          <w:rFonts w:ascii="Arial" w:hAnsi="Arial" w:cs="Arial"/>
          <w:color w:val="000000" w:themeColor="text1"/>
          <w:sz w:val="24"/>
          <w:szCs w:val="24"/>
        </w:rPr>
        <w:t>eg</w:t>
      </w:r>
      <w:proofErr w:type="spellEnd"/>
      <w:r w:rsidR="00CA2E48" w:rsidRPr="00860A50">
        <w:rPr>
          <w:rFonts w:ascii="Arial" w:hAnsi="Arial" w:cs="Arial"/>
          <w:color w:val="000000" w:themeColor="text1"/>
          <w:sz w:val="24"/>
          <w:szCs w:val="24"/>
        </w:rPr>
        <w:t xml:space="preserve"> measures, key comms</w:t>
      </w:r>
      <w:r w:rsidR="00891E60">
        <w:rPr>
          <w:rFonts w:ascii="Arial" w:hAnsi="Arial" w:cs="Arial"/>
          <w:color w:val="000000" w:themeColor="text1"/>
          <w:sz w:val="24"/>
          <w:szCs w:val="24"/>
        </w:rPr>
        <w:t xml:space="preserve"> messages</w:t>
      </w:r>
      <w:r w:rsidR="00CA2E48" w:rsidRPr="00860A50">
        <w:rPr>
          <w:rFonts w:ascii="Arial" w:hAnsi="Arial" w:cs="Arial"/>
          <w:color w:val="000000" w:themeColor="text1"/>
          <w:sz w:val="24"/>
          <w:szCs w:val="24"/>
        </w:rPr>
        <w:t>, advice, outstanding</w:t>
      </w:r>
      <w:r w:rsidR="00891E60">
        <w:rPr>
          <w:rFonts w:ascii="Arial" w:hAnsi="Arial" w:cs="Arial"/>
          <w:color w:val="000000" w:themeColor="text1"/>
          <w:sz w:val="24"/>
          <w:szCs w:val="24"/>
        </w:rPr>
        <w:t xml:space="preserve"> </w:t>
      </w:r>
      <w:proofErr w:type="gramStart"/>
      <w:r w:rsidR="00891E60">
        <w:rPr>
          <w:rFonts w:ascii="Arial" w:hAnsi="Arial" w:cs="Arial"/>
          <w:color w:val="000000" w:themeColor="text1"/>
          <w:sz w:val="24"/>
          <w:szCs w:val="24"/>
        </w:rPr>
        <w:t>issues</w:t>
      </w:r>
      <w:r w:rsidRPr="00860A50">
        <w:rPr>
          <w:rFonts w:ascii="Arial" w:hAnsi="Arial" w:cs="Arial"/>
          <w:color w:val="000000" w:themeColor="text1"/>
          <w:sz w:val="24"/>
          <w:szCs w:val="24"/>
        </w:rPr>
        <w:t xml:space="preserve">  The</w:t>
      </w:r>
      <w:proofErr w:type="gramEnd"/>
      <w:r w:rsidRPr="00860A50">
        <w:rPr>
          <w:rFonts w:ascii="Arial" w:hAnsi="Arial" w:cs="Arial"/>
          <w:color w:val="000000" w:themeColor="text1"/>
          <w:sz w:val="24"/>
          <w:szCs w:val="24"/>
        </w:rPr>
        <w:t xml:space="preserve"> written situation reports will also be collected to provide additional supporting material to the verbal feedback.</w:t>
      </w:r>
      <w:r w:rsidR="00CA2E48" w:rsidRPr="00860A50">
        <w:rPr>
          <w:rFonts w:ascii="Arial" w:hAnsi="Arial" w:cs="Arial"/>
          <w:color w:val="000000" w:themeColor="text1"/>
          <w:sz w:val="24"/>
          <w:szCs w:val="24"/>
        </w:rPr>
        <w:t xml:space="preserve">  The </w:t>
      </w:r>
      <w:r w:rsidR="00860A50">
        <w:rPr>
          <w:rFonts w:ascii="Arial" w:hAnsi="Arial" w:cs="Arial"/>
          <w:color w:val="000000" w:themeColor="text1"/>
          <w:sz w:val="24"/>
          <w:szCs w:val="24"/>
        </w:rPr>
        <w:t>facilitator of this session will seek to draw out additional issues to those identified in day 1 rather than cover similar ground.  This will be agreed with ECDC following the conclusion of day1.</w:t>
      </w:r>
    </w:p>
    <w:p w14:paraId="2D83CD9A" w14:textId="77777777" w:rsidR="00C122E2" w:rsidRDefault="00C122E2" w:rsidP="00C122E2">
      <w:pPr>
        <w:pStyle w:val="ListParagraph"/>
        <w:numPr>
          <w:ilvl w:val="0"/>
          <w:numId w:val="30"/>
        </w:numPr>
        <w:spacing w:line="276" w:lineRule="auto"/>
        <w:rPr>
          <w:rFonts w:ascii="Arial" w:hAnsi="Arial" w:cs="Arial"/>
          <w:color w:val="000000" w:themeColor="text1"/>
          <w:sz w:val="24"/>
          <w:szCs w:val="24"/>
        </w:rPr>
      </w:pPr>
      <w:r w:rsidRPr="00860A50">
        <w:rPr>
          <w:rFonts w:ascii="Arial" w:hAnsi="Arial" w:cs="Arial"/>
          <w:color w:val="000000" w:themeColor="text1"/>
          <w:sz w:val="24"/>
          <w:szCs w:val="24"/>
        </w:rPr>
        <w:t>On day 2 pm there will be a reflective session where countries will be invited on an individual basis</w:t>
      </w:r>
      <w:r w:rsidR="00CA2E48" w:rsidRPr="00860A50">
        <w:rPr>
          <w:rFonts w:ascii="Arial" w:hAnsi="Arial" w:cs="Arial"/>
          <w:color w:val="000000" w:themeColor="text1"/>
          <w:sz w:val="24"/>
          <w:szCs w:val="24"/>
        </w:rPr>
        <w:t xml:space="preserve"> to complete feedback forms highlighting key</w:t>
      </w:r>
      <w:r w:rsidR="00860A50" w:rsidRPr="00860A50">
        <w:rPr>
          <w:rFonts w:ascii="Arial" w:hAnsi="Arial" w:cs="Arial"/>
          <w:color w:val="000000" w:themeColor="text1"/>
          <w:sz w:val="24"/>
          <w:szCs w:val="24"/>
        </w:rPr>
        <w:t>s</w:t>
      </w:r>
      <w:r w:rsidR="00CA2E48" w:rsidRPr="00860A50">
        <w:rPr>
          <w:rFonts w:ascii="Arial" w:hAnsi="Arial" w:cs="Arial"/>
          <w:color w:val="000000" w:themeColor="text1"/>
          <w:sz w:val="24"/>
          <w:szCs w:val="24"/>
        </w:rPr>
        <w:t xml:space="preserve"> issue on the broader preparedness agenda that this e</w:t>
      </w:r>
      <w:r w:rsidR="00860A50" w:rsidRPr="00860A50">
        <w:rPr>
          <w:rFonts w:ascii="Arial" w:hAnsi="Arial" w:cs="Arial"/>
          <w:color w:val="000000" w:themeColor="text1"/>
          <w:sz w:val="24"/>
          <w:szCs w:val="24"/>
        </w:rPr>
        <w:t>x</w:t>
      </w:r>
      <w:r w:rsidR="00CA2E48" w:rsidRPr="00860A50">
        <w:rPr>
          <w:rFonts w:ascii="Arial" w:hAnsi="Arial" w:cs="Arial"/>
          <w:color w:val="000000" w:themeColor="text1"/>
          <w:sz w:val="24"/>
          <w:szCs w:val="24"/>
        </w:rPr>
        <w:t>ercise has highlighted for them in</w:t>
      </w:r>
      <w:r w:rsidR="00860A50" w:rsidRPr="00860A50">
        <w:rPr>
          <w:rFonts w:ascii="Arial" w:hAnsi="Arial" w:cs="Arial"/>
          <w:color w:val="000000" w:themeColor="text1"/>
          <w:sz w:val="24"/>
          <w:szCs w:val="24"/>
        </w:rPr>
        <w:t xml:space="preserve"> </w:t>
      </w:r>
      <w:r w:rsidR="00CA2E48" w:rsidRPr="00860A50">
        <w:rPr>
          <w:rFonts w:ascii="Arial" w:hAnsi="Arial" w:cs="Arial"/>
          <w:color w:val="000000" w:themeColor="text1"/>
          <w:sz w:val="24"/>
          <w:szCs w:val="24"/>
        </w:rPr>
        <w:t xml:space="preserve">terms of </w:t>
      </w:r>
    </w:p>
    <w:p w14:paraId="34736224" w14:textId="77777777" w:rsidR="00860A50" w:rsidRDefault="00860A50" w:rsidP="00860A50">
      <w:pPr>
        <w:pStyle w:val="ListParagraph"/>
        <w:numPr>
          <w:ilvl w:val="1"/>
          <w:numId w:val="30"/>
        </w:numPr>
        <w:spacing w:line="276" w:lineRule="auto"/>
        <w:rPr>
          <w:rFonts w:ascii="Arial" w:hAnsi="Arial" w:cs="Arial"/>
          <w:color w:val="000000" w:themeColor="text1"/>
          <w:sz w:val="24"/>
          <w:szCs w:val="24"/>
        </w:rPr>
      </w:pPr>
      <w:r>
        <w:rPr>
          <w:rFonts w:ascii="Arial" w:hAnsi="Arial" w:cs="Arial"/>
          <w:color w:val="000000" w:themeColor="text1"/>
          <w:sz w:val="24"/>
          <w:szCs w:val="24"/>
        </w:rPr>
        <w:t>In-country emergency recognition and management</w:t>
      </w:r>
    </w:p>
    <w:p w14:paraId="4988C6B6" w14:textId="77777777" w:rsidR="00860A50" w:rsidRDefault="00860A50" w:rsidP="00860A50">
      <w:pPr>
        <w:pStyle w:val="ListParagraph"/>
        <w:numPr>
          <w:ilvl w:val="1"/>
          <w:numId w:val="30"/>
        </w:numPr>
        <w:spacing w:line="276" w:lineRule="auto"/>
        <w:rPr>
          <w:rFonts w:ascii="Arial" w:hAnsi="Arial" w:cs="Arial"/>
          <w:color w:val="000000" w:themeColor="text1"/>
          <w:sz w:val="24"/>
          <w:szCs w:val="24"/>
        </w:rPr>
      </w:pPr>
      <w:r>
        <w:rPr>
          <w:rFonts w:ascii="Arial" w:hAnsi="Arial" w:cs="Arial"/>
          <w:color w:val="000000" w:themeColor="text1"/>
          <w:sz w:val="24"/>
          <w:szCs w:val="24"/>
        </w:rPr>
        <w:t>Inter-sectoral collaboration</w:t>
      </w:r>
    </w:p>
    <w:p w14:paraId="1F3C0079" w14:textId="77777777" w:rsidR="00860A50" w:rsidRDefault="00860A50" w:rsidP="00860A50">
      <w:pPr>
        <w:pStyle w:val="ListParagraph"/>
        <w:numPr>
          <w:ilvl w:val="1"/>
          <w:numId w:val="30"/>
        </w:numPr>
        <w:spacing w:line="276" w:lineRule="auto"/>
        <w:rPr>
          <w:rFonts w:ascii="Arial" w:hAnsi="Arial" w:cs="Arial"/>
          <w:color w:val="000000" w:themeColor="text1"/>
          <w:sz w:val="24"/>
          <w:szCs w:val="24"/>
        </w:rPr>
      </w:pPr>
      <w:r>
        <w:rPr>
          <w:rFonts w:ascii="Arial" w:hAnsi="Arial" w:cs="Arial"/>
          <w:color w:val="000000" w:themeColor="text1"/>
          <w:sz w:val="24"/>
          <w:szCs w:val="24"/>
        </w:rPr>
        <w:t>International collaboration</w:t>
      </w:r>
    </w:p>
    <w:p w14:paraId="5BEAD8F4" w14:textId="77777777" w:rsidR="00860A50" w:rsidRDefault="00860A50" w:rsidP="00860A50">
      <w:pPr>
        <w:pStyle w:val="ListParagraph"/>
        <w:numPr>
          <w:ilvl w:val="1"/>
          <w:numId w:val="30"/>
        </w:numPr>
        <w:spacing w:line="276" w:lineRule="auto"/>
        <w:rPr>
          <w:rFonts w:ascii="Arial" w:hAnsi="Arial" w:cs="Arial"/>
          <w:color w:val="000000" w:themeColor="text1"/>
          <w:sz w:val="24"/>
          <w:szCs w:val="24"/>
        </w:rPr>
      </w:pPr>
      <w:r>
        <w:rPr>
          <w:rFonts w:ascii="Arial" w:hAnsi="Arial" w:cs="Arial"/>
          <w:color w:val="000000" w:themeColor="text1"/>
          <w:sz w:val="24"/>
          <w:szCs w:val="24"/>
        </w:rPr>
        <w:t>Risk communication</w:t>
      </w:r>
    </w:p>
    <w:p w14:paraId="5B91EEEB" w14:textId="77777777" w:rsidR="00860A50" w:rsidRDefault="00860A50" w:rsidP="00860A50">
      <w:pPr>
        <w:spacing w:line="276" w:lineRule="auto"/>
        <w:ind w:left="720"/>
        <w:rPr>
          <w:rFonts w:ascii="Arial" w:hAnsi="Arial" w:cs="Arial"/>
          <w:color w:val="000000" w:themeColor="text1"/>
          <w:sz w:val="24"/>
          <w:szCs w:val="24"/>
        </w:rPr>
      </w:pPr>
      <w:r>
        <w:rPr>
          <w:rFonts w:ascii="Arial" w:hAnsi="Arial" w:cs="Arial"/>
          <w:color w:val="000000" w:themeColor="text1"/>
          <w:sz w:val="24"/>
          <w:szCs w:val="24"/>
        </w:rPr>
        <w:t>Countries will be invited to feedback one key issue in plenary (although not all countries will have the opportunity to feedback all their key issues under all 4 headings).  Written feedback will also be collected to support the verbal feedback.</w:t>
      </w:r>
    </w:p>
    <w:p w14:paraId="088784E4" w14:textId="77777777" w:rsidR="00860A50" w:rsidRDefault="00891E60" w:rsidP="00860A50">
      <w:pPr>
        <w:pStyle w:val="ListParagraph"/>
        <w:numPr>
          <w:ilvl w:val="0"/>
          <w:numId w:val="31"/>
        </w:numPr>
        <w:spacing w:line="276" w:lineRule="auto"/>
        <w:ind w:firstLine="66"/>
        <w:rPr>
          <w:rFonts w:ascii="Arial" w:hAnsi="Arial" w:cs="Arial"/>
          <w:color w:val="000000" w:themeColor="text1"/>
          <w:sz w:val="24"/>
          <w:szCs w:val="24"/>
        </w:rPr>
      </w:pPr>
      <w:r>
        <w:rPr>
          <w:rFonts w:ascii="Arial" w:hAnsi="Arial" w:cs="Arial"/>
          <w:color w:val="000000" w:themeColor="text1"/>
          <w:sz w:val="24"/>
          <w:szCs w:val="24"/>
        </w:rPr>
        <w:t>Individual delegate feedback will be collected on a delegate feedback form which will completed at the end of the exercise</w:t>
      </w:r>
    </w:p>
    <w:p w14:paraId="5201D84C" w14:textId="77777777" w:rsidR="00AA410E" w:rsidRPr="00860A50" w:rsidRDefault="00AA410E" w:rsidP="00AA410E">
      <w:pPr>
        <w:pStyle w:val="ListParagraph"/>
        <w:spacing w:line="276" w:lineRule="auto"/>
        <w:ind w:left="425"/>
        <w:rPr>
          <w:rFonts w:ascii="Arial" w:hAnsi="Arial" w:cs="Arial"/>
          <w:color w:val="000000" w:themeColor="text1"/>
          <w:sz w:val="24"/>
          <w:szCs w:val="24"/>
        </w:rPr>
      </w:pPr>
    </w:p>
    <w:p w14:paraId="2BD3C1AA" w14:textId="77777777" w:rsidR="00366180" w:rsidRPr="00891E60" w:rsidRDefault="00891E60" w:rsidP="00366180">
      <w:pPr>
        <w:spacing w:line="276" w:lineRule="auto"/>
        <w:rPr>
          <w:rFonts w:ascii="Arial" w:hAnsi="Arial" w:cs="Arial"/>
          <w:b/>
          <w:color w:val="000000" w:themeColor="text1"/>
          <w:sz w:val="24"/>
          <w:szCs w:val="24"/>
        </w:rPr>
      </w:pPr>
      <w:r w:rsidRPr="00891E60">
        <w:rPr>
          <w:rFonts w:ascii="Arial" w:hAnsi="Arial" w:cs="Arial"/>
          <w:b/>
          <w:color w:val="000000" w:themeColor="text1"/>
          <w:sz w:val="24"/>
          <w:szCs w:val="24"/>
        </w:rPr>
        <w:t>Reporting</w:t>
      </w:r>
    </w:p>
    <w:p w14:paraId="75B9595E" w14:textId="77777777" w:rsidR="009D0866" w:rsidRDefault="00891E60" w:rsidP="00366180">
      <w:pPr>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All outputs will be collated and incorporated into an exercise report.  This will identify </w:t>
      </w:r>
      <w:proofErr w:type="gramStart"/>
      <w:r>
        <w:rPr>
          <w:rFonts w:ascii="Arial" w:hAnsi="Arial" w:cs="Arial"/>
          <w:color w:val="000000" w:themeColor="text1"/>
          <w:sz w:val="24"/>
          <w:szCs w:val="24"/>
        </w:rPr>
        <w:t>evid</w:t>
      </w:r>
      <w:r w:rsidR="00AA410E">
        <w:rPr>
          <w:rFonts w:ascii="Arial" w:hAnsi="Arial" w:cs="Arial"/>
          <w:color w:val="000000" w:themeColor="text1"/>
          <w:sz w:val="24"/>
          <w:szCs w:val="24"/>
        </w:rPr>
        <w:t xml:space="preserve">ence </w:t>
      </w:r>
      <w:r>
        <w:rPr>
          <w:rFonts w:ascii="Arial" w:hAnsi="Arial" w:cs="Arial"/>
          <w:color w:val="000000" w:themeColor="text1"/>
          <w:sz w:val="24"/>
          <w:szCs w:val="24"/>
        </w:rPr>
        <w:t>based</w:t>
      </w:r>
      <w:proofErr w:type="gramEnd"/>
      <w:r>
        <w:rPr>
          <w:rFonts w:ascii="Arial" w:hAnsi="Arial" w:cs="Arial"/>
          <w:color w:val="000000" w:themeColor="text1"/>
          <w:sz w:val="24"/>
          <w:szCs w:val="24"/>
        </w:rPr>
        <w:t xml:space="preserve"> recomm</w:t>
      </w:r>
      <w:r w:rsidR="00AA410E">
        <w:rPr>
          <w:rFonts w:ascii="Arial" w:hAnsi="Arial" w:cs="Arial"/>
          <w:color w:val="000000" w:themeColor="text1"/>
          <w:sz w:val="24"/>
          <w:szCs w:val="24"/>
        </w:rPr>
        <w:t>en</w:t>
      </w:r>
      <w:r>
        <w:rPr>
          <w:rFonts w:ascii="Arial" w:hAnsi="Arial" w:cs="Arial"/>
          <w:color w:val="000000" w:themeColor="text1"/>
          <w:sz w:val="24"/>
          <w:szCs w:val="24"/>
        </w:rPr>
        <w:t>dations</w:t>
      </w:r>
    </w:p>
    <w:sectPr w:rsidR="009D0866" w:rsidSect="00AA410E">
      <w:headerReference w:type="even" r:id="rId13"/>
      <w:headerReference w:type="default" r:id="rId14"/>
      <w:footerReference w:type="even" r:id="rId15"/>
      <w:footerReference w:type="default" r:id="rId16"/>
      <w:headerReference w:type="first" r:id="rId17"/>
      <w:footerReference w:type="first" r:id="rId18"/>
      <w:footnotePr>
        <w:numFmt w:val="chicago"/>
        <w:numRestart w:val="eachPage"/>
      </w:footnotePr>
      <w:pgSz w:w="11907" w:h="16840" w:code="9"/>
      <w:pgMar w:top="1134" w:right="1440" w:bottom="1440" w:left="1440" w:header="0" w:footer="5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B8243" w14:textId="77777777" w:rsidR="00D828F1" w:rsidRDefault="00D828F1">
      <w:r>
        <w:separator/>
      </w:r>
    </w:p>
    <w:p w14:paraId="51B140DF" w14:textId="77777777" w:rsidR="00D828F1" w:rsidRDefault="00D828F1"/>
  </w:endnote>
  <w:endnote w:type="continuationSeparator" w:id="0">
    <w:p w14:paraId="18D8B85F" w14:textId="77777777" w:rsidR="00D828F1" w:rsidRDefault="00D828F1">
      <w:r>
        <w:continuationSeparator/>
      </w:r>
    </w:p>
    <w:p w14:paraId="4D25D061" w14:textId="77777777" w:rsidR="00D828F1" w:rsidRDefault="00D82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159BB" w14:textId="77777777" w:rsidR="00527A95" w:rsidRDefault="00527A95" w:rsidP="00750226">
    <w:pPr>
      <w:framePr w:wrap="around" w:vAnchor="text" w:hAnchor="margin" w:xAlign="center" w:y="1"/>
    </w:pPr>
    <w:r>
      <w:fldChar w:fldCharType="begin"/>
    </w:r>
    <w:r>
      <w:instrText xml:space="preserve">PAGE  </w:instrText>
    </w:r>
    <w:r>
      <w:fldChar w:fldCharType="end"/>
    </w:r>
  </w:p>
  <w:p w14:paraId="776C0C88" w14:textId="77777777" w:rsidR="00527A95" w:rsidRDefault="00527A95" w:rsidP="00AC2D2E">
    <w:pPr>
      <w:ind w:right="360"/>
      <w:rPr>
        <w:rFonts w:cs="Tahoma"/>
      </w:rPr>
    </w:pPr>
  </w:p>
  <w:p w14:paraId="0729C70E" w14:textId="77777777" w:rsidR="00527A95" w:rsidRPr="0070379C" w:rsidRDefault="00527A95" w:rsidP="00755273">
    <w:pPr>
      <w:ind w:right="357"/>
      <w:rPr>
        <w:rFonts w:cs="Tahoma"/>
      </w:rPr>
    </w:pPr>
  </w:p>
  <w:p w14:paraId="68C60B1F" w14:textId="77777777" w:rsidR="00527A95" w:rsidRDefault="00527A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9B316" w14:textId="77777777" w:rsidR="000368A8" w:rsidRDefault="000368A8">
    <w:pPr>
      <w:rPr>
        <w:rFonts w:asciiTheme="majorHAnsi" w:eastAsiaTheme="majorEastAsia" w:hAnsiTheme="majorHAnsi" w:cstheme="majorBidi"/>
      </w:rPr>
    </w:pPr>
  </w:p>
  <w:p w14:paraId="2CA82FC1" w14:textId="77777777" w:rsidR="00527A95" w:rsidRDefault="00527A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528F6" w14:textId="77777777" w:rsidR="00527A95" w:rsidRDefault="00527A95" w:rsidP="004F548F">
    <w:pPr>
      <w:spacing w:after="0"/>
      <w:rPr>
        <w:rFonts w:cs="Tahoma"/>
        <w:caps/>
        <w:color w:val="5F5F5F"/>
        <w:sz w:val="4"/>
        <w:szCs w:val="4"/>
      </w:rPr>
    </w:pPr>
  </w:p>
  <w:p w14:paraId="63C13E15" w14:textId="77777777" w:rsidR="00527A95" w:rsidRPr="00777C47" w:rsidRDefault="00527A95" w:rsidP="00C62007">
    <w:pPr>
      <w:spacing w:after="0"/>
      <w:rPr>
        <w:sz w:val="16"/>
        <w:szCs w:val="16"/>
      </w:rPr>
    </w:pPr>
  </w:p>
  <w:p w14:paraId="077787DF" w14:textId="77777777" w:rsidR="00527A95" w:rsidRPr="00777C47" w:rsidRDefault="00527A95" w:rsidP="00C62007">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BEFEC" w14:textId="77777777" w:rsidR="00D828F1" w:rsidRDefault="00D828F1">
      <w:r>
        <w:separator/>
      </w:r>
    </w:p>
    <w:p w14:paraId="6F902C97" w14:textId="77777777" w:rsidR="00D828F1" w:rsidRDefault="00D828F1"/>
  </w:footnote>
  <w:footnote w:type="continuationSeparator" w:id="0">
    <w:p w14:paraId="194B0B9A" w14:textId="77777777" w:rsidR="00D828F1" w:rsidRDefault="00D828F1">
      <w:r>
        <w:continuationSeparator/>
      </w:r>
    </w:p>
    <w:p w14:paraId="6F08CE49" w14:textId="77777777" w:rsidR="00D828F1" w:rsidRDefault="00D82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DCF31" w14:textId="77777777" w:rsidR="00527A95" w:rsidRPr="00491FD1" w:rsidRDefault="00527A95" w:rsidP="00F066BF">
    <w:pPr>
      <w:tabs>
        <w:tab w:val="right" w:pos="9120"/>
      </w:tabs>
      <w:spacing w:after="0" w:line="240" w:lineRule="auto"/>
      <w:rPr>
        <w:rFonts w:cs="Tahoma"/>
        <w:caps/>
        <w:color w:val="5F5F5F"/>
      </w:rPr>
    </w:pPr>
  </w:p>
  <w:p w14:paraId="69D27067" w14:textId="77777777" w:rsidR="00527A95" w:rsidRDefault="00527A95" w:rsidP="00F066BF">
    <w:pPr>
      <w:tabs>
        <w:tab w:val="right" w:pos="9120"/>
      </w:tabs>
      <w:spacing w:after="0" w:line="240" w:lineRule="auto"/>
      <w:rPr>
        <w:rFonts w:cs="Tahoma"/>
        <w:caps/>
        <w:color w:val="5F5F5F"/>
      </w:rPr>
    </w:pPr>
  </w:p>
  <w:p w14:paraId="492F04F2" w14:textId="77777777" w:rsidR="00527A95" w:rsidRPr="00174D61" w:rsidRDefault="00527A95" w:rsidP="00F066BF">
    <w:pPr>
      <w:tabs>
        <w:tab w:val="right" w:pos="9120"/>
      </w:tabs>
      <w:spacing w:after="0" w:line="240" w:lineRule="auto"/>
      <w:rPr>
        <w:rFonts w:cs="Tahoma"/>
        <w:caps/>
        <w:color w:val="5F5F5F"/>
      </w:rPr>
    </w:pPr>
  </w:p>
  <w:p w14:paraId="2BDD967A" w14:textId="77777777" w:rsidR="00527A95" w:rsidRPr="00174D61" w:rsidRDefault="00527A95" w:rsidP="00F066BF">
    <w:pPr>
      <w:tabs>
        <w:tab w:val="right" w:pos="9120"/>
      </w:tabs>
      <w:spacing w:after="0" w:line="240" w:lineRule="auto"/>
      <w:rPr>
        <w:rFonts w:cs="Tahoma"/>
        <w:caps/>
        <w:color w:val="5F5F5F"/>
      </w:rPr>
    </w:pPr>
  </w:p>
  <w:p w14:paraId="6EE282A3" w14:textId="77777777" w:rsidR="00527A95" w:rsidRDefault="00101FEE" w:rsidP="00F066BF">
    <w:pPr>
      <w:tabs>
        <w:tab w:val="right" w:pos="9120"/>
      </w:tabs>
      <w:autoSpaceDE w:val="0"/>
      <w:autoSpaceDN w:val="0"/>
      <w:adjustRightInd w:val="0"/>
      <w:spacing w:after="0" w:line="240" w:lineRule="auto"/>
      <w:rPr>
        <w:rFonts w:cs="Tahoma"/>
        <w:caps/>
        <w:color w:val="5F5F5F"/>
        <w:sz w:val="4"/>
        <w:szCs w:val="4"/>
      </w:rPr>
    </w:pPr>
    <w:r w:rsidRPr="00CA2E9D">
      <w:rPr>
        <w:rFonts w:cs="Tahoma"/>
        <w:b/>
        <w:caps/>
        <w:color w:val="C0C0C0"/>
        <w:sz w:val="18"/>
        <w:szCs w:val="18"/>
      </w:rPr>
      <w:t>European Centre for Disease Prevention and control</w:t>
    </w:r>
  </w:p>
  <w:p w14:paraId="02BA8986" w14:textId="77777777" w:rsidR="00527A95" w:rsidRDefault="00527A95" w:rsidP="00F066BF">
    <w:pPr>
      <w:tabs>
        <w:tab w:val="right" w:pos="9120"/>
      </w:tabs>
      <w:autoSpaceDE w:val="0"/>
      <w:autoSpaceDN w:val="0"/>
      <w:adjustRightInd w:val="0"/>
      <w:spacing w:after="0" w:line="240" w:lineRule="auto"/>
      <w:rPr>
        <w:rFonts w:cs="Tahoma"/>
        <w:caps/>
        <w:color w:val="5F5F5F"/>
        <w:sz w:val="4"/>
        <w:szCs w:val="4"/>
      </w:rPr>
    </w:pPr>
  </w:p>
  <w:p w14:paraId="493A9925" w14:textId="77777777" w:rsidR="00527A95" w:rsidRDefault="00527A95" w:rsidP="00F066BF">
    <w:pPr>
      <w:tabs>
        <w:tab w:val="right" w:pos="9120"/>
      </w:tabs>
      <w:autoSpaceDE w:val="0"/>
      <w:autoSpaceDN w:val="0"/>
      <w:adjustRightInd w:val="0"/>
      <w:spacing w:after="0" w:line="240" w:lineRule="auto"/>
      <w:rPr>
        <w:rFonts w:cs="Tahoma"/>
        <w:caps/>
        <w:color w:val="5F5F5F"/>
        <w:sz w:val="4"/>
        <w:szCs w:val="4"/>
      </w:rPr>
    </w:pPr>
  </w:p>
  <w:p w14:paraId="6811F483" w14:textId="77777777" w:rsidR="00527A95" w:rsidRDefault="00527A95" w:rsidP="00F066BF">
    <w:pPr>
      <w:tabs>
        <w:tab w:val="right" w:pos="9120"/>
      </w:tabs>
      <w:autoSpaceDE w:val="0"/>
      <w:autoSpaceDN w:val="0"/>
      <w:adjustRightInd w:val="0"/>
      <w:spacing w:after="0" w:line="240" w:lineRule="auto"/>
      <w:rPr>
        <w:rFonts w:cs="Tahoma"/>
        <w:caps/>
        <w:color w:val="5F5F5F"/>
        <w:sz w:val="4"/>
        <w:szCs w:val="4"/>
      </w:rPr>
    </w:pPr>
  </w:p>
  <w:p w14:paraId="13DE2ECB" w14:textId="77777777" w:rsidR="00527A95" w:rsidRDefault="00527A95" w:rsidP="00F066BF">
    <w:pPr>
      <w:tabs>
        <w:tab w:val="right" w:pos="9120"/>
      </w:tabs>
      <w:autoSpaceDE w:val="0"/>
      <w:autoSpaceDN w:val="0"/>
      <w:adjustRightInd w:val="0"/>
      <w:spacing w:after="0" w:line="240" w:lineRule="auto"/>
      <w:rPr>
        <w:rFonts w:cs="Tahoma"/>
        <w:caps/>
        <w:color w:val="5F5F5F"/>
        <w:sz w:val="4"/>
        <w:szCs w:val="4"/>
      </w:rPr>
    </w:pPr>
  </w:p>
  <w:p w14:paraId="4DB5D61F" w14:textId="77777777" w:rsidR="00527A95" w:rsidRDefault="00527A95" w:rsidP="00F066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80250" w14:textId="77777777" w:rsidR="006B73CA" w:rsidRDefault="006B73CA">
    <w:pPr>
      <w:pStyle w:val="Header"/>
    </w:pPr>
  </w:p>
  <w:p w14:paraId="7ADDB025" w14:textId="77777777" w:rsidR="006B73CA" w:rsidRDefault="006B7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E22D8" w14:textId="77777777" w:rsidR="006B73CA" w:rsidRDefault="006B73CA">
    <w:pPr>
      <w:pStyle w:val="Header"/>
      <w:jc w:val="right"/>
    </w:pPr>
  </w:p>
  <w:sdt>
    <w:sdtPr>
      <w:id w:val="-2122993478"/>
      <w:docPartObj>
        <w:docPartGallery w:val="Page Numbers (Top of Page)"/>
        <w:docPartUnique/>
      </w:docPartObj>
    </w:sdtPr>
    <w:sdtEndPr/>
    <w:sdtContent>
      <w:p w14:paraId="08ABBBAC" w14:textId="77777777" w:rsidR="006B73CA" w:rsidRDefault="006B73CA">
        <w:pPr>
          <w:pStyle w:val="Header"/>
          <w:jc w:val="right"/>
        </w:pPr>
        <w:r>
          <w:t xml:space="preserve">  </w:t>
        </w:r>
      </w:p>
    </w:sdtContent>
  </w:sdt>
  <w:p w14:paraId="3F4B6B0F" w14:textId="77777777" w:rsidR="006B73CA" w:rsidRDefault="006B7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259D7"/>
    <w:multiLevelType w:val="hybridMultilevel"/>
    <w:tmpl w:val="C46AB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757873"/>
    <w:multiLevelType w:val="hybridMultilevel"/>
    <w:tmpl w:val="3A1C91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B7496F"/>
    <w:multiLevelType w:val="hybridMultilevel"/>
    <w:tmpl w:val="D228C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EE1416"/>
    <w:multiLevelType w:val="hybridMultilevel"/>
    <w:tmpl w:val="6980F4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C40CD"/>
    <w:multiLevelType w:val="hybridMultilevel"/>
    <w:tmpl w:val="D9A89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37153"/>
    <w:multiLevelType w:val="hybridMultilevel"/>
    <w:tmpl w:val="BD0C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23AFC"/>
    <w:multiLevelType w:val="hybridMultilevel"/>
    <w:tmpl w:val="072A17A6"/>
    <w:lvl w:ilvl="0" w:tplc="7AF0B5F0">
      <w:start w:val="1"/>
      <w:numFmt w:val="bullet"/>
      <w:pStyle w:val="EC-List2"/>
      <w:lvlText w:val="−"/>
      <w:lvlJc w:val="left"/>
      <w:pPr>
        <w:ind w:left="1004" w:hanging="360"/>
      </w:pPr>
      <w:rPr>
        <w:rFonts w:ascii="Tahoma" w:hAnsi="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F9521A3"/>
    <w:multiLevelType w:val="hybridMultilevel"/>
    <w:tmpl w:val="0DC0C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B23759"/>
    <w:multiLevelType w:val="hybridMultilevel"/>
    <w:tmpl w:val="65FCF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8152FC"/>
    <w:multiLevelType w:val="hybridMultilevel"/>
    <w:tmpl w:val="E4923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094110"/>
    <w:multiLevelType w:val="hybridMultilevel"/>
    <w:tmpl w:val="AC14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D1A94"/>
    <w:multiLevelType w:val="multilevel"/>
    <w:tmpl w:val="2660A85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7507F58"/>
    <w:multiLevelType w:val="hybridMultilevel"/>
    <w:tmpl w:val="61DA6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650F81"/>
    <w:multiLevelType w:val="hybridMultilevel"/>
    <w:tmpl w:val="08529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65111"/>
    <w:multiLevelType w:val="hybridMultilevel"/>
    <w:tmpl w:val="A1CED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958FB"/>
    <w:multiLevelType w:val="hybridMultilevel"/>
    <w:tmpl w:val="A26EC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12F93"/>
    <w:multiLevelType w:val="hybridMultilevel"/>
    <w:tmpl w:val="FC8C31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37AC4"/>
    <w:multiLevelType w:val="hybridMultilevel"/>
    <w:tmpl w:val="15BC2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4C7234"/>
    <w:multiLevelType w:val="hybridMultilevel"/>
    <w:tmpl w:val="7FF0B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8F37A23"/>
    <w:multiLevelType w:val="hybridMultilevel"/>
    <w:tmpl w:val="B908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000D6"/>
    <w:multiLevelType w:val="multilevel"/>
    <w:tmpl w:val="0809001D"/>
    <w:lvl w:ilvl="0">
      <w:start w:val="1"/>
      <w:numFmt w:val="none"/>
      <w:lvlText w:val="%1"/>
      <w:lvlJc w:val="left"/>
      <w:pPr>
        <w:tabs>
          <w:tab w:val="num" w:pos="360"/>
        </w:tabs>
        <w:ind w:left="360" w:hanging="360"/>
      </w:pPr>
      <w:rPr>
        <w:rFonts w:ascii="Times New Roman" w:hAnsi="Times New Roman" w:hint="default"/>
        <w:dstrike w:val="0"/>
        <w:color w:val="auto"/>
        <w:sz w:val="18"/>
        <w:szCs w:val="18"/>
        <w:vertAlign w:val="baseline"/>
      </w:rPr>
    </w:lvl>
    <w:lvl w:ilvl="1">
      <w:start w:val="1"/>
      <w:numFmt w:val="none"/>
      <w:lvlText w:val="%2"/>
      <w:lvlJc w:val="left"/>
      <w:pPr>
        <w:tabs>
          <w:tab w:val="num" w:pos="720"/>
        </w:tabs>
        <w:ind w:left="360" w:hanging="360"/>
      </w:pPr>
      <w:rPr>
        <w:rFonts w:ascii="Tahoma" w:hAnsi="Tahoma" w:hint="default"/>
        <w:color w:val="auto"/>
        <w:sz w:val="18"/>
      </w:rPr>
    </w:lvl>
    <w:lvl w:ilvl="2">
      <w:start w:val="1"/>
      <w:numFmt w:val="none"/>
      <w:pStyle w:val="TOC3"/>
      <w:lvlText w:val="%3"/>
      <w:lvlJc w:val="left"/>
      <w:pPr>
        <w:tabs>
          <w:tab w:val="num" w:pos="1080"/>
        </w:tabs>
        <w:ind w:left="360" w:hanging="360"/>
      </w:pPr>
      <w:rPr>
        <w:rFonts w:ascii="Tahoma" w:hAnsi="Tahoma" w:hint="default"/>
        <w:color w:val="auto"/>
        <w:sz w:val="1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EBA1C1D"/>
    <w:multiLevelType w:val="hybridMultilevel"/>
    <w:tmpl w:val="76A4FEA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F3764A5"/>
    <w:multiLevelType w:val="hybridMultilevel"/>
    <w:tmpl w:val="A802C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02D2D5D"/>
    <w:multiLevelType w:val="hybridMultilevel"/>
    <w:tmpl w:val="E68643C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7134211F"/>
    <w:multiLevelType w:val="hybridMultilevel"/>
    <w:tmpl w:val="AD60DBD8"/>
    <w:lvl w:ilvl="0" w:tplc="EEACBDAC">
      <w:start w:val="1"/>
      <w:numFmt w:val="bullet"/>
      <w:pStyle w:val="EC-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A5737"/>
    <w:multiLevelType w:val="hybridMultilevel"/>
    <w:tmpl w:val="C9463A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76A6278"/>
    <w:multiLevelType w:val="hybridMultilevel"/>
    <w:tmpl w:val="59D6EC98"/>
    <w:lvl w:ilvl="0" w:tplc="D578F89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90E6A4C"/>
    <w:multiLevelType w:val="hybridMultilevel"/>
    <w:tmpl w:val="7A8A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D10A38"/>
    <w:multiLevelType w:val="hybridMultilevel"/>
    <w:tmpl w:val="908CD058"/>
    <w:lvl w:ilvl="0" w:tplc="1F00B280">
      <w:start w:val="1"/>
      <w:numFmt w:val="bullet"/>
      <w:lvlText w:val="•"/>
      <w:lvlJc w:val="left"/>
      <w:pPr>
        <w:tabs>
          <w:tab w:val="num" w:pos="360"/>
        </w:tabs>
        <w:ind w:left="360" w:hanging="360"/>
      </w:pPr>
      <w:rPr>
        <w:rFonts w:ascii="Tahoma" w:hAnsi="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6"/>
  </w:num>
  <w:num w:numId="3">
    <w:abstractNumId w:val="28"/>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5"/>
  </w:num>
  <w:num w:numId="8">
    <w:abstractNumId w:val="13"/>
  </w:num>
  <w:num w:numId="9">
    <w:abstractNumId w:val="24"/>
  </w:num>
  <w:num w:numId="10">
    <w:abstractNumId w:val="6"/>
  </w:num>
  <w:num w:numId="11">
    <w:abstractNumId w:val="19"/>
  </w:num>
  <w:num w:numId="12">
    <w:abstractNumId w:val="5"/>
  </w:num>
  <w:num w:numId="13">
    <w:abstractNumId w:val="10"/>
  </w:num>
  <w:num w:numId="14">
    <w:abstractNumId w:val="16"/>
  </w:num>
  <w:num w:numId="15">
    <w:abstractNumId w:val="3"/>
  </w:num>
  <w:num w:numId="16">
    <w:abstractNumId w:val="7"/>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0"/>
  </w:num>
  <w:num w:numId="21">
    <w:abstractNumId w:val="25"/>
  </w:num>
  <w:num w:numId="22">
    <w:abstractNumId w:val="9"/>
  </w:num>
  <w:num w:numId="23">
    <w:abstractNumId w:val="22"/>
  </w:num>
  <w:num w:numId="24">
    <w:abstractNumId w:val="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7"/>
  </w:num>
  <w:num w:numId="28">
    <w:abstractNumId w:val="1"/>
  </w:num>
  <w:num w:numId="29">
    <w:abstractNumId w:val="21"/>
  </w:num>
  <w:num w:numId="30">
    <w:abstractNumId w:val="14"/>
  </w:num>
  <w:num w:numId="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activeWritingStyle w:appName="MSWord" w:lang="en-GB"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6" w:nlCheck="1" w:checkStyle="1"/>
  <w:activeWritingStyle w:appName="MSWord" w:lang="en-IE"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12D"/>
    <w:rsid w:val="0000397A"/>
    <w:rsid w:val="000074FD"/>
    <w:rsid w:val="00010C05"/>
    <w:rsid w:val="000115DF"/>
    <w:rsid w:val="00011E23"/>
    <w:rsid w:val="000149DC"/>
    <w:rsid w:val="00014BCB"/>
    <w:rsid w:val="0001525E"/>
    <w:rsid w:val="00015EA4"/>
    <w:rsid w:val="000167B9"/>
    <w:rsid w:val="000172C4"/>
    <w:rsid w:val="00017830"/>
    <w:rsid w:val="00017DFB"/>
    <w:rsid w:val="000213A6"/>
    <w:rsid w:val="0002243F"/>
    <w:rsid w:val="000224AC"/>
    <w:rsid w:val="0002414C"/>
    <w:rsid w:val="00024DD3"/>
    <w:rsid w:val="00034DAF"/>
    <w:rsid w:val="000368A8"/>
    <w:rsid w:val="00041C3F"/>
    <w:rsid w:val="00047181"/>
    <w:rsid w:val="00047DAA"/>
    <w:rsid w:val="00053BCF"/>
    <w:rsid w:val="00054687"/>
    <w:rsid w:val="00056DDA"/>
    <w:rsid w:val="0006124A"/>
    <w:rsid w:val="00062110"/>
    <w:rsid w:val="00062EDF"/>
    <w:rsid w:val="0006512F"/>
    <w:rsid w:val="00065E07"/>
    <w:rsid w:val="00065E7A"/>
    <w:rsid w:val="000667FD"/>
    <w:rsid w:val="00066B6D"/>
    <w:rsid w:val="00067844"/>
    <w:rsid w:val="00070A2E"/>
    <w:rsid w:val="0007170C"/>
    <w:rsid w:val="00072409"/>
    <w:rsid w:val="00073F4A"/>
    <w:rsid w:val="000764F3"/>
    <w:rsid w:val="0008542E"/>
    <w:rsid w:val="00093A08"/>
    <w:rsid w:val="00094460"/>
    <w:rsid w:val="00094873"/>
    <w:rsid w:val="00094A63"/>
    <w:rsid w:val="0009585D"/>
    <w:rsid w:val="00095ED6"/>
    <w:rsid w:val="000978B0"/>
    <w:rsid w:val="00097F5B"/>
    <w:rsid w:val="000A000E"/>
    <w:rsid w:val="000A06DC"/>
    <w:rsid w:val="000A1C04"/>
    <w:rsid w:val="000A1F28"/>
    <w:rsid w:val="000A3299"/>
    <w:rsid w:val="000A39B7"/>
    <w:rsid w:val="000A427F"/>
    <w:rsid w:val="000B0436"/>
    <w:rsid w:val="000B1CEB"/>
    <w:rsid w:val="000B3EEB"/>
    <w:rsid w:val="000B66C2"/>
    <w:rsid w:val="000C1DD3"/>
    <w:rsid w:val="000C3BB7"/>
    <w:rsid w:val="000D330B"/>
    <w:rsid w:val="000D33A8"/>
    <w:rsid w:val="000D4A01"/>
    <w:rsid w:val="000D4BDE"/>
    <w:rsid w:val="000D56D9"/>
    <w:rsid w:val="000E1565"/>
    <w:rsid w:val="000E4BA2"/>
    <w:rsid w:val="000F06AB"/>
    <w:rsid w:val="000F1074"/>
    <w:rsid w:val="000F34DD"/>
    <w:rsid w:val="00101F2F"/>
    <w:rsid w:val="00101FEE"/>
    <w:rsid w:val="00103C8F"/>
    <w:rsid w:val="00110798"/>
    <w:rsid w:val="00114110"/>
    <w:rsid w:val="001227C9"/>
    <w:rsid w:val="00122830"/>
    <w:rsid w:val="00123400"/>
    <w:rsid w:val="00127B05"/>
    <w:rsid w:val="001328F6"/>
    <w:rsid w:val="001345E2"/>
    <w:rsid w:val="00134A18"/>
    <w:rsid w:val="001421BB"/>
    <w:rsid w:val="001425CD"/>
    <w:rsid w:val="001432EC"/>
    <w:rsid w:val="00143B5F"/>
    <w:rsid w:val="001466EC"/>
    <w:rsid w:val="00150B2E"/>
    <w:rsid w:val="00153488"/>
    <w:rsid w:val="00153610"/>
    <w:rsid w:val="001548EF"/>
    <w:rsid w:val="00155A14"/>
    <w:rsid w:val="001567BB"/>
    <w:rsid w:val="001574FD"/>
    <w:rsid w:val="00157F1E"/>
    <w:rsid w:val="00163FA1"/>
    <w:rsid w:val="00164237"/>
    <w:rsid w:val="00164511"/>
    <w:rsid w:val="00165DFA"/>
    <w:rsid w:val="001668C7"/>
    <w:rsid w:val="0016732E"/>
    <w:rsid w:val="0017220D"/>
    <w:rsid w:val="001729FB"/>
    <w:rsid w:val="00174208"/>
    <w:rsid w:val="00175CAB"/>
    <w:rsid w:val="0018026F"/>
    <w:rsid w:val="001811D3"/>
    <w:rsid w:val="00181202"/>
    <w:rsid w:val="001812F8"/>
    <w:rsid w:val="00183269"/>
    <w:rsid w:val="0019014B"/>
    <w:rsid w:val="00193F9A"/>
    <w:rsid w:val="00197651"/>
    <w:rsid w:val="001A1CB1"/>
    <w:rsid w:val="001A1D5E"/>
    <w:rsid w:val="001A2C63"/>
    <w:rsid w:val="001A45AD"/>
    <w:rsid w:val="001B006D"/>
    <w:rsid w:val="001B11CF"/>
    <w:rsid w:val="001B1966"/>
    <w:rsid w:val="001B5989"/>
    <w:rsid w:val="001B6DE7"/>
    <w:rsid w:val="001B7044"/>
    <w:rsid w:val="001B7F3C"/>
    <w:rsid w:val="001C618B"/>
    <w:rsid w:val="001C74BE"/>
    <w:rsid w:val="001D046B"/>
    <w:rsid w:val="001D18FF"/>
    <w:rsid w:val="001D56F7"/>
    <w:rsid w:val="001D7BF3"/>
    <w:rsid w:val="001E3720"/>
    <w:rsid w:val="001E47FE"/>
    <w:rsid w:val="001F0B65"/>
    <w:rsid w:val="001F196A"/>
    <w:rsid w:val="001F24F3"/>
    <w:rsid w:val="001F3A36"/>
    <w:rsid w:val="001F3F84"/>
    <w:rsid w:val="001F4092"/>
    <w:rsid w:val="001F6DA3"/>
    <w:rsid w:val="002042BB"/>
    <w:rsid w:val="00206463"/>
    <w:rsid w:val="00206E8B"/>
    <w:rsid w:val="002119BE"/>
    <w:rsid w:val="002120C1"/>
    <w:rsid w:val="00213667"/>
    <w:rsid w:val="002139AC"/>
    <w:rsid w:val="00214A72"/>
    <w:rsid w:val="00215A84"/>
    <w:rsid w:val="00216266"/>
    <w:rsid w:val="00217CC9"/>
    <w:rsid w:val="00217EBA"/>
    <w:rsid w:val="002205E4"/>
    <w:rsid w:val="00220F33"/>
    <w:rsid w:val="00221355"/>
    <w:rsid w:val="0022145A"/>
    <w:rsid w:val="00223E03"/>
    <w:rsid w:val="002257D3"/>
    <w:rsid w:val="00226FF0"/>
    <w:rsid w:val="00241B0B"/>
    <w:rsid w:val="0024611D"/>
    <w:rsid w:val="00246FD9"/>
    <w:rsid w:val="0026096A"/>
    <w:rsid w:val="0026198F"/>
    <w:rsid w:val="00266039"/>
    <w:rsid w:val="0026615D"/>
    <w:rsid w:val="002700A9"/>
    <w:rsid w:val="002700D6"/>
    <w:rsid w:val="002700DE"/>
    <w:rsid w:val="00270B0A"/>
    <w:rsid w:val="002726BB"/>
    <w:rsid w:val="0027557B"/>
    <w:rsid w:val="00275CE0"/>
    <w:rsid w:val="002820DE"/>
    <w:rsid w:val="0028313B"/>
    <w:rsid w:val="002907CD"/>
    <w:rsid w:val="00290D66"/>
    <w:rsid w:val="0029282A"/>
    <w:rsid w:val="00294CB9"/>
    <w:rsid w:val="00296626"/>
    <w:rsid w:val="0029752D"/>
    <w:rsid w:val="00297AA6"/>
    <w:rsid w:val="00297E54"/>
    <w:rsid w:val="002A0641"/>
    <w:rsid w:val="002A44F4"/>
    <w:rsid w:val="002A47D1"/>
    <w:rsid w:val="002A53AC"/>
    <w:rsid w:val="002A5C09"/>
    <w:rsid w:val="002A7F44"/>
    <w:rsid w:val="002B0F47"/>
    <w:rsid w:val="002B37CC"/>
    <w:rsid w:val="002B4EE6"/>
    <w:rsid w:val="002C0399"/>
    <w:rsid w:val="002C14C7"/>
    <w:rsid w:val="002C19FF"/>
    <w:rsid w:val="002C2523"/>
    <w:rsid w:val="002C468D"/>
    <w:rsid w:val="002D13DE"/>
    <w:rsid w:val="002D1CC3"/>
    <w:rsid w:val="002D2527"/>
    <w:rsid w:val="002D2991"/>
    <w:rsid w:val="002D6276"/>
    <w:rsid w:val="002D65FC"/>
    <w:rsid w:val="002D6C36"/>
    <w:rsid w:val="002E1DA6"/>
    <w:rsid w:val="002E43E8"/>
    <w:rsid w:val="002E45EB"/>
    <w:rsid w:val="002E770C"/>
    <w:rsid w:val="002E7A1E"/>
    <w:rsid w:val="002E7E4B"/>
    <w:rsid w:val="002F01EA"/>
    <w:rsid w:val="002F0D30"/>
    <w:rsid w:val="002F0F1B"/>
    <w:rsid w:val="002F4631"/>
    <w:rsid w:val="002F70BF"/>
    <w:rsid w:val="00300F22"/>
    <w:rsid w:val="003023F0"/>
    <w:rsid w:val="00302A92"/>
    <w:rsid w:val="00302EBA"/>
    <w:rsid w:val="003032CF"/>
    <w:rsid w:val="00303304"/>
    <w:rsid w:val="003050B9"/>
    <w:rsid w:val="0030511B"/>
    <w:rsid w:val="003062E6"/>
    <w:rsid w:val="00307BAF"/>
    <w:rsid w:val="00310025"/>
    <w:rsid w:val="00310448"/>
    <w:rsid w:val="00312620"/>
    <w:rsid w:val="00316D9B"/>
    <w:rsid w:val="0032075A"/>
    <w:rsid w:val="00322ED4"/>
    <w:rsid w:val="003244A3"/>
    <w:rsid w:val="0032749B"/>
    <w:rsid w:val="00330092"/>
    <w:rsid w:val="00330B33"/>
    <w:rsid w:val="00330D53"/>
    <w:rsid w:val="00335AD4"/>
    <w:rsid w:val="0033736B"/>
    <w:rsid w:val="00340E09"/>
    <w:rsid w:val="003427B5"/>
    <w:rsid w:val="00342F48"/>
    <w:rsid w:val="00344AD4"/>
    <w:rsid w:val="003467E1"/>
    <w:rsid w:val="00351864"/>
    <w:rsid w:val="00361158"/>
    <w:rsid w:val="00362366"/>
    <w:rsid w:val="003635FE"/>
    <w:rsid w:val="00363A73"/>
    <w:rsid w:val="003651E8"/>
    <w:rsid w:val="00365253"/>
    <w:rsid w:val="00366180"/>
    <w:rsid w:val="00366E93"/>
    <w:rsid w:val="003675AE"/>
    <w:rsid w:val="0037223F"/>
    <w:rsid w:val="003746D1"/>
    <w:rsid w:val="0037534A"/>
    <w:rsid w:val="00376089"/>
    <w:rsid w:val="00376A9F"/>
    <w:rsid w:val="00377763"/>
    <w:rsid w:val="00377BC5"/>
    <w:rsid w:val="00377E42"/>
    <w:rsid w:val="0038071F"/>
    <w:rsid w:val="00380B24"/>
    <w:rsid w:val="0038582A"/>
    <w:rsid w:val="00390B32"/>
    <w:rsid w:val="003932AE"/>
    <w:rsid w:val="003951BA"/>
    <w:rsid w:val="00397572"/>
    <w:rsid w:val="003A2484"/>
    <w:rsid w:val="003A2E6B"/>
    <w:rsid w:val="003A37EA"/>
    <w:rsid w:val="003A40E3"/>
    <w:rsid w:val="003A4340"/>
    <w:rsid w:val="003A7ADE"/>
    <w:rsid w:val="003B3C36"/>
    <w:rsid w:val="003D19AC"/>
    <w:rsid w:val="003D2043"/>
    <w:rsid w:val="003D54F5"/>
    <w:rsid w:val="003E0BC8"/>
    <w:rsid w:val="003E12DF"/>
    <w:rsid w:val="003E1E2B"/>
    <w:rsid w:val="003E2389"/>
    <w:rsid w:val="003E2EA7"/>
    <w:rsid w:val="003E3415"/>
    <w:rsid w:val="003E6887"/>
    <w:rsid w:val="003E6C73"/>
    <w:rsid w:val="003F0AB5"/>
    <w:rsid w:val="003F0B01"/>
    <w:rsid w:val="003F1B71"/>
    <w:rsid w:val="003F2DF0"/>
    <w:rsid w:val="003F57D8"/>
    <w:rsid w:val="003F7403"/>
    <w:rsid w:val="0040068B"/>
    <w:rsid w:val="00400A80"/>
    <w:rsid w:val="00401F2D"/>
    <w:rsid w:val="00402503"/>
    <w:rsid w:val="00403DE9"/>
    <w:rsid w:val="00406435"/>
    <w:rsid w:val="00406EE6"/>
    <w:rsid w:val="004074A1"/>
    <w:rsid w:val="0041066C"/>
    <w:rsid w:val="004113F9"/>
    <w:rsid w:val="00411767"/>
    <w:rsid w:val="0041635C"/>
    <w:rsid w:val="00420306"/>
    <w:rsid w:val="004214B6"/>
    <w:rsid w:val="00424C4F"/>
    <w:rsid w:val="00427B4D"/>
    <w:rsid w:val="00427E6D"/>
    <w:rsid w:val="00432B62"/>
    <w:rsid w:val="00433C6D"/>
    <w:rsid w:val="00433EA2"/>
    <w:rsid w:val="00435461"/>
    <w:rsid w:val="00435C5F"/>
    <w:rsid w:val="0043684A"/>
    <w:rsid w:val="00436E63"/>
    <w:rsid w:val="00437464"/>
    <w:rsid w:val="004408F4"/>
    <w:rsid w:val="00444F25"/>
    <w:rsid w:val="00447835"/>
    <w:rsid w:val="004510B2"/>
    <w:rsid w:val="004561FD"/>
    <w:rsid w:val="00460E7A"/>
    <w:rsid w:val="0046226C"/>
    <w:rsid w:val="00462D7F"/>
    <w:rsid w:val="004640E8"/>
    <w:rsid w:val="00466B18"/>
    <w:rsid w:val="004703C4"/>
    <w:rsid w:val="00472885"/>
    <w:rsid w:val="004738C7"/>
    <w:rsid w:val="00480A0C"/>
    <w:rsid w:val="00482B7C"/>
    <w:rsid w:val="00482EEB"/>
    <w:rsid w:val="00485A19"/>
    <w:rsid w:val="00487108"/>
    <w:rsid w:val="004919E7"/>
    <w:rsid w:val="004926E5"/>
    <w:rsid w:val="00494935"/>
    <w:rsid w:val="00496B8F"/>
    <w:rsid w:val="004A0759"/>
    <w:rsid w:val="004A43DB"/>
    <w:rsid w:val="004A4840"/>
    <w:rsid w:val="004A4E82"/>
    <w:rsid w:val="004A6BEC"/>
    <w:rsid w:val="004B256A"/>
    <w:rsid w:val="004B26E8"/>
    <w:rsid w:val="004B55BA"/>
    <w:rsid w:val="004B5F8D"/>
    <w:rsid w:val="004B6CFC"/>
    <w:rsid w:val="004B7B0F"/>
    <w:rsid w:val="004C17F5"/>
    <w:rsid w:val="004C4D21"/>
    <w:rsid w:val="004C74E9"/>
    <w:rsid w:val="004C76BD"/>
    <w:rsid w:val="004C7C10"/>
    <w:rsid w:val="004C7DF0"/>
    <w:rsid w:val="004D4467"/>
    <w:rsid w:val="004D4B12"/>
    <w:rsid w:val="004D5089"/>
    <w:rsid w:val="004D5440"/>
    <w:rsid w:val="004D55CC"/>
    <w:rsid w:val="004D66F6"/>
    <w:rsid w:val="004E13D3"/>
    <w:rsid w:val="004E23C3"/>
    <w:rsid w:val="004E7A90"/>
    <w:rsid w:val="004F2068"/>
    <w:rsid w:val="004F282E"/>
    <w:rsid w:val="004F548F"/>
    <w:rsid w:val="0050062A"/>
    <w:rsid w:val="00501F6F"/>
    <w:rsid w:val="00503CA2"/>
    <w:rsid w:val="005105F0"/>
    <w:rsid w:val="00513158"/>
    <w:rsid w:val="00515EDE"/>
    <w:rsid w:val="00522488"/>
    <w:rsid w:val="00525425"/>
    <w:rsid w:val="00525A65"/>
    <w:rsid w:val="0052620B"/>
    <w:rsid w:val="00526945"/>
    <w:rsid w:val="00527A95"/>
    <w:rsid w:val="00530772"/>
    <w:rsid w:val="005320BC"/>
    <w:rsid w:val="00540FE7"/>
    <w:rsid w:val="00543B53"/>
    <w:rsid w:val="00547718"/>
    <w:rsid w:val="00551269"/>
    <w:rsid w:val="00552E1F"/>
    <w:rsid w:val="0055734C"/>
    <w:rsid w:val="005612E9"/>
    <w:rsid w:val="00561843"/>
    <w:rsid w:val="00562D6B"/>
    <w:rsid w:val="005650CF"/>
    <w:rsid w:val="005671C5"/>
    <w:rsid w:val="005709E1"/>
    <w:rsid w:val="00571CF0"/>
    <w:rsid w:val="00572450"/>
    <w:rsid w:val="00573AF9"/>
    <w:rsid w:val="00577E45"/>
    <w:rsid w:val="00582155"/>
    <w:rsid w:val="0058451A"/>
    <w:rsid w:val="00591184"/>
    <w:rsid w:val="00593105"/>
    <w:rsid w:val="00594BF9"/>
    <w:rsid w:val="00597660"/>
    <w:rsid w:val="005A0CD3"/>
    <w:rsid w:val="005A361A"/>
    <w:rsid w:val="005A6193"/>
    <w:rsid w:val="005A6BD0"/>
    <w:rsid w:val="005A6BDC"/>
    <w:rsid w:val="005B4EE1"/>
    <w:rsid w:val="005B746B"/>
    <w:rsid w:val="005C0CF3"/>
    <w:rsid w:val="005C2178"/>
    <w:rsid w:val="005C3F40"/>
    <w:rsid w:val="005C5394"/>
    <w:rsid w:val="005C5C6F"/>
    <w:rsid w:val="005D0514"/>
    <w:rsid w:val="005D0D84"/>
    <w:rsid w:val="005D1798"/>
    <w:rsid w:val="005D2FF3"/>
    <w:rsid w:val="005D3DC3"/>
    <w:rsid w:val="005D5F7C"/>
    <w:rsid w:val="005D74F0"/>
    <w:rsid w:val="005E45A0"/>
    <w:rsid w:val="005F0217"/>
    <w:rsid w:val="005F12BF"/>
    <w:rsid w:val="005F34E3"/>
    <w:rsid w:val="005F4200"/>
    <w:rsid w:val="005F73BF"/>
    <w:rsid w:val="006014DE"/>
    <w:rsid w:val="006032D1"/>
    <w:rsid w:val="00605396"/>
    <w:rsid w:val="0060585C"/>
    <w:rsid w:val="00605C6C"/>
    <w:rsid w:val="00605CF5"/>
    <w:rsid w:val="00606F58"/>
    <w:rsid w:val="00611A51"/>
    <w:rsid w:val="0061362A"/>
    <w:rsid w:val="006147F5"/>
    <w:rsid w:val="00615B21"/>
    <w:rsid w:val="00615B44"/>
    <w:rsid w:val="006169FE"/>
    <w:rsid w:val="006206B2"/>
    <w:rsid w:val="00621F7D"/>
    <w:rsid w:val="0062583F"/>
    <w:rsid w:val="006266C6"/>
    <w:rsid w:val="0063435D"/>
    <w:rsid w:val="00635B7F"/>
    <w:rsid w:val="00636A07"/>
    <w:rsid w:val="00636CDD"/>
    <w:rsid w:val="0064001C"/>
    <w:rsid w:val="00641008"/>
    <w:rsid w:val="006414E6"/>
    <w:rsid w:val="00643EBD"/>
    <w:rsid w:val="00643EC1"/>
    <w:rsid w:val="0064584A"/>
    <w:rsid w:val="006476C4"/>
    <w:rsid w:val="0065154B"/>
    <w:rsid w:val="00652304"/>
    <w:rsid w:val="00655898"/>
    <w:rsid w:val="006618F4"/>
    <w:rsid w:val="00662171"/>
    <w:rsid w:val="006622CF"/>
    <w:rsid w:val="006662B3"/>
    <w:rsid w:val="00666687"/>
    <w:rsid w:val="00673C95"/>
    <w:rsid w:val="00674706"/>
    <w:rsid w:val="0067515C"/>
    <w:rsid w:val="00676B06"/>
    <w:rsid w:val="0067752F"/>
    <w:rsid w:val="00680281"/>
    <w:rsid w:val="00683053"/>
    <w:rsid w:val="0068446C"/>
    <w:rsid w:val="00684D2E"/>
    <w:rsid w:val="00685BF9"/>
    <w:rsid w:val="00686A52"/>
    <w:rsid w:val="00687761"/>
    <w:rsid w:val="006910DD"/>
    <w:rsid w:val="006919DC"/>
    <w:rsid w:val="0069317E"/>
    <w:rsid w:val="006931DB"/>
    <w:rsid w:val="0069592F"/>
    <w:rsid w:val="00696A9E"/>
    <w:rsid w:val="00697E1E"/>
    <w:rsid w:val="006A7E52"/>
    <w:rsid w:val="006B001E"/>
    <w:rsid w:val="006B3492"/>
    <w:rsid w:val="006B55EC"/>
    <w:rsid w:val="006B5BDB"/>
    <w:rsid w:val="006B73CA"/>
    <w:rsid w:val="006C3ACD"/>
    <w:rsid w:val="006C57A2"/>
    <w:rsid w:val="006C5F9E"/>
    <w:rsid w:val="006C6BE2"/>
    <w:rsid w:val="006D1BD8"/>
    <w:rsid w:val="006D2154"/>
    <w:rsid w:val="006D2B20"/>
    <w:rsid w:val="006D4F96"/>
    <w:rsid w:val="006D52F1"/>
    <w:rsid w:val="006D6769"/>
    <w:rsid w:val="006E22BF"/>
    <w:rsid w:val="006E4059"/>
    <w:rsid w:val="006F0DBD"/>
    <w:rsid w:val="006F78F2"/>
    <w:rsid w:val="00702A7E"/>
    <w:rsid w:val="00702F68"/>
    <w:rsid w:val="0070379C"/>
    <w:rsid w:val="00703AB5"/>
    <w:rsid w:val="007047A1"/>
    <w:rsid w:val="00705CD0"/>
    <w:rsid w:val="00711724"/>
    <w:rsid w:val="00712D1D"/>
    <w:rsid w:val="007163D6"/>
    <w:rsid w:val="0071659A"/>
    <w:rsid w:val="00717B8C"/>
    <w:rsid w:val="00720045"/>
    <w:rsid w:val="00721A6C"/>
    <w:rsid w:val="00727C9E"/>
    <w:rsid w:val="00733027"/>
    <w:rsid w:val="0073457E"/>
    <w:rsid w:val="00734888"/>
    <w:rsid w:val="00736A9C"/>
    <w:rsid w:val="00741B94"/>
    <w:rsid w:val="007466C2"/>
    <w:rsid w:val="00750226"/>
    <w:rsid w:val="00750D18"/>
    <w:rsid w:val="00750F4B"/>
    <w:rsid w:val="00751070"/>
    <w:rsid w:val="00753BBA"/>
    <w:rsid w:val="00754711"/>
    <w:rsid w:val="0075494C"/>
    <w:rsid w:val="007550A8"/>
    <w:rsid w:val="00755273"/>
    <w:rsid w:val="0075569C"/>
    <w:rsid w:val="007569D0"/>
    <w:rsid w:val="00762BE1"/>
    <w:rsid w:val="007637A2"/>
    <w:rsid w:val="00764473"/>
    <w:rsid w:val="00764A84"/>
    <w:rsid w:val="00764C2A"/>
    <w:rsid w:val="00767FC9"/>
    <w:rsid w:val="007747DF"/>
    <w:rsid w:val="0077522C"/>
    <w:rsid w:val="00777C47"/>
    <w:rsid w:val="0078102B"/>
    <w:rsid w:val="0078276C"/>
    <w:rsid w:val="00792BAC"/>
    <w:rsid w:val="00793E01"/>
    <w:rsid w:val="00794314"/>
    <w:rsid w:val="007950AC"/>
    <w:rsid w:val="007A1857"/>
    <w:rsid w:val="007A18B8"/>
    <w:rsid w:val="007A2F04"/>
    <w:rsid w:val="007A58FD"/>
    <w:rsid w:val="007A7A0F"/>
    <w:rsid w:val="007A7A1D"/>
    <w:rsid w:val="007B129D"/>
    <w:rsid w:val="007B20D1"/>
    <w:rsid w:val="007C0171"/>
    <w:rsid w:val="007C091F"/>
    <w:rsid w:val="007C2B0C"/>
    <w:rsid w:val="007C5E5E"/>
    <w:rsid w:val="007D116E"/>
    <w:rsid w:val="007D1F74"/>
    <w:rsid w:val="007D26F8"/>
    <w:rsid w:val="007D2847"/>
    <w:rsid w:val="007D7EB3"/>
    <w:rsid w:val="007E1FF0"/>
    <w:rsid w:val="007E20F6"/>
    <w:rsid w:val="007E455A"/>
    <w:rsid w:val="007E5DE6"/>
    <w:rsid w:val="007E7E4A"/>
    <w:rsid w:val="007F0208"/>
    <w:rsid w:val="007F0E03"/>
    <w:rsid w:val="007F0F7E"/>
    <w:rsid w:val="007F1A92"/>
    <w:rsid w:val="00802450"/>
    <w:rsid w:val="00805C47"/>
    <w:rsid w:val="008079A2"/>
    <w:rsid w:val="008201D9"/>
    <w:rsid w:val="008235E0"/>
    <w:rsid w:val="00827776"/>
    <w:rsid w:val="00827BFE"/>
    <w:rsid w:val="008315D8"/>
    <w:rsid w:val="00831868"/>
    <w:rsid w:val="008359FE"/>
    <w:rsid w:val="008420AA"/>
    <w:rsid w:val="00844A16"/>
    <w:rsid w:val="00846E3E"/>
    <w:rsid w:val="008470DD"/>
    <w:rsid w:val="0084759E"/>
    <w:rsid w:val="0085043A"/>
    <w:rsid w:val="00851236"/>
    <w:rsid w:val="008563A7"/>
    <w:rsid w:val="008567BE"/>
    <w:rsid w:val="00856DF0"/>
    <w:rsid w:val="008606CC"/>
    <w:rsid w:val="00860A50"/>
    <w:rsid w:val="008626FF"/>
    <w:rsid w:val="0086438F"/>
    <w:rsid w:val="008736F6"/>
    <w:rsid w:val="00877CB8"/>
    <w:rsid w:val="00881EC4"/>
    <w:rsid w:val="00884960"/>
    <w:rsid w:val="00886B95"/>
    <w:rsid w:val="00887E86"/>
    <w:rsid w:val="008912D2"/>
    <w:rsid w:val="00891E60"/>
    <w:rsid w:val="00892116"/>
    <w:rsid w:val="00892BEC"/>
    <w:rsid w:val="0089606D"/>
    <w:rsid w:val="00896C71"/>
    <w:rsid w:val="008972B6"/>
    <w:rsid w:val="008A0F13"/>
    <w:rsid w:val="008A2A34"/>
    <w:rsid w:val="008A379E"/>
    <w:rsid w:val="008A3E7D"/>
    <w:rsid w:val="008A5D01"/>
    <w:rsid w:val="008A739B"/>
    <w:rsid w:val="008A7C56"/>
    <w:rsid w:val="008B2CCB"/>
    <w:rsid w:val="008B30AE"/>
    <w:rsid w:val="008B3194"/>
    <w:rsid w:val="008B3807"/>
    <w:rsid w:val="008B477F"/>
    <w:rsid w:val="008B6867"/>
    <w:rsid w:val="008B7A48"/>
    <w:rsid w:val="008C0297"/>
    <w:rsid w:val="008C398E"/>
    <w:rsid w:val="008C63B7"/>
    <w:rsid w:val="008C65D4"/>
    <w:rsid w:val="008C75F0"/>
    <w:rsid w:val="008D00F4"/>
    <w:rsid w:val="008D2360"/>
    <w:rsid w:val="008D274C"/>
    <w:rsid w:val="008D53B8"/>
    <w:rsid w:val="008D55A2"/>
    <w:rsid w:val="008D55AE"/>
    <w:rsid w:val="008D7FF8"/>
    <w:rsid w:val="008E17EF"/>
    <w:rsid w:val="008E1EC1"/>
    <w:rsid w:val="008E3796"/>
    <w:rsid w:val="008E37DC"/>
    <w:rsid w:val="008F0129"/>
    <w:rsid w:val="008F38A6"/>
    <w:rsid w:val="008F56FC"/>
    <w:rsid w:val="008F6864"/>
    <w:rsid w:val="00901BF3"/>
    <w:rsid w:val="009021BC"/>
    <w:rsid w:val="009025AF"/>
    <w:rsid w:val="009051DD"/>
    <w:rsid w:val="0090576D"/>
    <w:rsid w:val="00911B43"/>
    <w:rsid w:val="00911E14"/>
    <w:rsid w:val="009124F8"/>
    <w:rsid w:val="00913568"/>
    <w:rsid w:val="0091467C"/>
    <w:rsid w:val="00916C19"/>
    <w:rsid w:val="00920594"/>
    <w:rsid w:val="009213C3"/>
    <w:rsid w:val="009214E4"/>
    <w:rsid w:val="0092275C"/>
    <w:rsid w:val="00924B77"/>
    <w:rsid w:val="00924C2D"/>
    <w:rsid w:val="00925FA4"/>
    <w:rsid w:val="009270B5"/>
    <w:rsid w:val="00927333"/>
    <w:rsid w:val="00930A81"/>
    <w:rsid w:val="009316E0"/>
    <w:rsid w:val="0093244E"/>
    <w:rsid w:val="00934013"/>
    <w:rsid w:val="00936314"/>
    <w:rsid w:val="00937399"/>
    <w:rsid w:val="0094145C"/>
    <w:rsid w:val="00941E40"/>
    <w:rsid w:val="00942415"/>
    <w:rsid w:val="00943544"/>
    <w:rsid w:val="009435DD"/>
    <w:rsid w:val="00944906"/>
    <w:rsid w:val="009459DE"/>
    <w:rsid w:val="0095070D"/>
    <w:rsid w:val="00951F3B"/>
    <w:rsid w:val="0095732D"/>
    <w:rsid w:val="00960050"/>
    <w:rsid w:val="0096247C"/>
    <w:rsid w:val="00962860"/>
    <w:rsid w:val="00962D95"/>
    <w:rsid w:val="009642DA"/>
    <w:rsid w:val="0096708B"/>
    <w:rsid w:val="00967320"/>
    <w:rsid w:val="00967E2B"/>
    <w:rsid w:val="00970E50"/>
    <w:rsid w:val="00970FA5"/>
    <w:rsid w:val="00972859"/>
    <w:rsid w:val="00972B61"/>
    <w:rsid w:val="0097505E"/>
    <w:rsid w:val="00976DB5"/>
    <w:rsid w:val="009808FA"/>
    <w:rsid w:val="0098102A"/>
    <w:rsid w:val="00982B04"/>
    <w:rsid w:val="00983A06"/>
    <w:rsid w:val="00984BF5"/>
    <w:rsid w:val="009905C8"/>
    <w:rsid w:val="00992F99"/>
    <w:rsid w:val="009A075C"/>
    <w:rsid w:val="009A0F92"/>
    <w:rsid w:val="009A264B"/>
    <w:rsid w:val="009A3363"/>
    <w:rsid w:val="009A4D7D"/>
    <w:rsid w:val="009A5323"/>
    <w:rsid w:val="009A623B"/>
    <w:rsid w:val="009A6DCC"/>
    <w:rsid w:val="009A6DE2"/>
    <w:rsid w:val="009B025F"/>
    <w:rsid w:val="009B2FBF"/>
    <w:rsid w:val="009B3521"/>
    <w:rsid w:val="009B3965"/>
    <w:rsid w:val="009B3E57"/>
    <w:rsid w:val="009B54AA"/>
    <w:rsid w:val="009C23DE"/>
    <w:rsid w:val="009C2B1A"/>
    <w:rsid w:val="009C3962"/>
    <w:rsid w:val="009C4A3C"/>
    <w:rsid w:val="009C71CC"/>
    <w:rsid w:val="009C7F49"/>
    <w:rsid w:val="009D0866"/>
    <w:rsid w:val="009D386A"/>
    <w:rsid w:val="009D6B46"/>
    <w:rsid w:val="009E13F7"/>
    <w:rsid w:val="009E4417"/>
    <w:rsid w:val="009E5B91"/>
    <w:rsid w:val="009F1AD7"/>
    <w:rsid w:val="009F2257"/>
    <w:rsid w:val="009F458A"/>
    <w:rsid w:val="009F548C"/>
    <w:rsid w:val="009F7CA5"/>
    <w:rsid w:val="00A004D1"/>
    <w:rsid w:val="00A042C3"/>
    <w:rsid w:val="00A05292"/>
    <w:rsid w:val="00A076D9"/>
    <w:rsid w:val="00A129D9"/>
    <w:rsid w:val="00A150C3"/>
    <w:rsid w:val="00A16D7A"/>
    <w:rsid w:val="00A26643"/>
    <w:rsid w:val="00A33A30"/>
    <w:rsid w:val="00A41CD5"/>
    <w:rsid w:val="00A42E51"/>
    <w:rsid w:val="00A4334B"/>
    <w:rsid w:val="00A4417D"/>
    <w:rsid w:val="00A4448B"/>
    <w:rsid w:val="00A45969"/>
    <w:rsid w:val="00A45AFF"/>
    <w:rsid w:val="00A53CDE"/>
    <w:rsid w:val="00A548AF"/>
    <w:rsid w:val="00A55D99"/>
    <w:rsid w:val="00A568AA"/>
    <w:rsid w:val="00A61103"/>
    <w:rsid w:val="00A62EFC"/>
    <w:rsid w:val="00A6439E"/>
    <w:rsid w:val="00A64A11"/>
    <w:rsid w:val="00A660B9"/>
    <w:rsid w:val="00A673C1"/>
    <w:rsid w:val="00A7086D"/>
    <w:rsid w:val="00A709E9"/>
    <w:rsid w:val="00A71A22"/>
    <w:rsid w:val="00A736D1"/>
    <w:rsid w:val="00A810C8"/>
    <w:rsid w:val="00A81B97"/>
    <w:rsid w:val="00A83065"/>
    <w:rsid w:val="00A8483B"/>
    <w:rsid w:val="00A849AF"/>
    <w:rsid w:val="00A85F37"/>
    <w:rsid w:val="00A91747"/>
    <w:rsid w:val="00A927E5"/>
    <w:rsid w:val="00A934C8"/>
    <w:rsid w:val="00A958C0"/>
    <w:rsid w:val="00A97433"/>
    <w:rsid w:val="00AA17C8"/>
    <w:rsid w:val="00AA410E"/>
    <w:rsid w:val="00AB4B3D"/>
    <w:rsid w:val="00AB5AAD"/>
    <w:rsid w:val="00AC1E78"/>
    <w:rsid w:val="00AC2D2E"/>
    <w:rsid w:val="00AD0C2D"/>
    <w:rsid w:val="00AD58FA"/>
    <w:rsid w:val="00AD6385"/>
    <w:rsid w:val="00AD6D8A"/>
    <w:rsid w:val="00AE06BC"/>
    <w:rsid w:val="00AE0C75"/>
    <w:rsid w:val="00AE0E73"/>
    <w:rsid w:val="00AE3E0A"/>
    <w:rsid w:val="00AE3E1F"/>
    <w:rsid w:val="00AE4D59"/>
    <w:rsid w:val="00AF0668"/>
    <w:rsid w:val="00AF2777"/>
    <w:rsid w:val="00AF3582"/>
    <w:rsid w:val="00B028D8"/>
    <w:rsid w:val="00B02FF0"/>
    <w:rsid w:val="00B03980"/>
    <w:rsid w:val="00B04839"/>
    <w:rsid w:val="00B050F3"/>
    <w:rsid w:val="00B06864"/>
    <w:rsid w:val="00B07161"/>
    <w:rsid w:val="00B077AC"/>
    <w:rsid w:val="00B13701"/>
    <w:rsid w:val="00B14B61"/>
    <w:rsid w:val="00B158CB"/>
    <w:rsid w:val="00B16445"/>
    <w:rsid w:val="00B20A51"/>
    <w:rsid w:val="00B2170F"/>
    <w:rsid w:val="00B2545F"/>
    <w:rsid w:val="00B26098"/>
    <w:rsid w:val="00B26A57"/>
    <w:rsid w:val="00B31655"/>
    <w:rsid w:val="00B34BAE"/>
    <w:rsid w:val="00B35549"/>
    <w:rsid w:val="00B35AF2"/>
    <w:rsid w:val="00B3750F"/>
    <w:rsid w:val="00B411E6"/>
    <w:rsid w:val="00B42962"/>
    <w:rsid w:val="00B44E5A"/>
    <w:rsid w:val="00B455CE"/>
    <w:rsid w:val="00B45FB1"/>
    <w:rsid w:val="00B501C3"/>
    <w:rsid w:val="00B5127D"/>
    <w:rsid w:val="00B51A75"/>
    <w:rsid w:val="00B53AAD"/>
    <w:rsid w:val="00B54188"/>
    <w:rsid w:val="00B54E51"/>
    <w:rsid w:val="00B56320"/>
    <w:rsid w:val="00B56D00"/>
    <w:rsid w:val="00B56DE3"/>
    <w:rsid w:val="00B5763D"/>
    <w:rsid w:val="00B63DC0"/>
    <w:rsid w:val="00B65014"/>
    <w:rsid w:val="00B65EDB"/>
    <w:rsid w:val="00B66560"/>
    <w:rsid w:val="00B674F5"/>
    <w:rsid w:val="00B70081"/>
    <w:rsid w:val="00B71E05"/>
    <w:rsid w:val="00B723A1"/>
    <w:rsid w:val="00B86B2C"/>
    <w:rsid w:val="00B929D9"/>
    <w:rsid w:val="00B92F75"/>
    <w:rsid w:val="00B9487A"/>
    <w:rsid w:val="00B95840"/>
    <w:rsid w:val="00BA226F"/>
    <w:rsid w:val="00BA48B0"/>
    <w:rsid w:val="00BB0556"/>
    <w:rsid w:val="00BB5B59"/>
    <w:rsid w:val="00BC0703"/>
    <w:rsid w:val="00BC12C3"/>
    <w:rsid w:val="00BC32CB"/>
    <w:rsid w:val="00BC35A0"/>
    <w:rsid w:val="00BC3F48"/>
    <w:rsid w:val="00BC7798"/>
    <w:rsid w:val="00BD21C0"/>
    <w:rsid w:val="00BD2FC3"/>
    <w:rsid w:val="00BD32A1"/>
    <w:rsid w:val="00BD4A78"/>
    <w:rsid w:val="00BD77BD"/>
    <w:rsid w:val="00BE259B"/>
    <w:rsid w:val="00BE30FD"/>
    <w:rsid w:val="00BE49CC"/>
    <w:rsid w:val="00BE4F21"/>
    <w:rsid w:val="00BE7A39"/>
    <w:rsid w:val="00BF12E6"/>
    <w:rsid w:val="00BF35ED"/>
    <w:rsid w:val="00BF3CD6"/>
    <w:rsid w:val="00BF3FB2"/>
    <w:rsid w:val="00BF4D22"/>
    <w:rsid w:val="00BF5507"/>
    <w:rsid w:val="00BF6636"/>
    <w:rsid w:val="00C014EA"/>
    <w:rsid w:val="00C03874"/>
    <w:rsid w:val="00C0520E"/>
    <w:rsid w:val="00C07FDC"/>
    <w:rsid w:val="00C11C3C"/>
    <w:rsid w:val="00C1222D"/>
    <w:rsid w:val="00C122E2"/>
    <w:rsid w:val="00C12EFC"/>
    <w:rsid w:val="00C20273"/>
    <w:rsid w:val="00C20D07"/>
    <w:rsid w:val="00C32E0E"/>
    <w:rsid w:val="00C335DA"/>
    <w:rsid w:val="00C346E8"/>
    <w:rsid w:val="00C366C5"/>
    <w:rsid w:val="00C404C2"/>
    <w:rsid w:val="00C41C40"/>
    <w:rsid w:val="00C44F68"/>
    <w:rsid w:val="00C515F4"/>
    <w:rsid w:val="00C54B76"/>
    <w:rsid w:val="00C552FA"/>
    <w:rsid w:val="00C61125"/>
    <w:rsid w:val="00C62007"/>
    <w:rsid w:val="00C64254"/>
    <w:rsid w:val="00C64B61"/>
    <w:rsid w:val="00C65E00"/>
    <w:rsid w:val="00C711FE"/>
    <w:rsid w:val="00C71E1A"/>
    <w:rsid w:val="00C74223"/>
    <w:rsid w:val="00C77F8B"/>
    <w:rsid w:val="00C806CD"/>
    <w:rsid w:val="00C807BE"/>
    <w:rsid w:val="00C81CA6"/>
    <w:rsid w:val="00C82731"/>
    <w:rsid w:val="00C84B5F"/>
    <w:rsid w:val="00C85D47"/>
    <w:rsid w:val="00C87EC8"/>
    <w:rsid w:val="00C9042E"/>
    <w:rsid w:val="00C9259D"/>
    <w:rsid w:val="00C932D8"/>
    <w:rsid w:val="00C97AC8"/>
    <w:rsid w:val="00CA0D2B"/>
    <w:rsid w:val="00CA2E48"/>
    <w:rsid w:val="00CA2E9D"/>
    <w:rsid w:val="00CA4554"/>
    <w:rsid w:val="00CA6212"/>
    <w:rsid w:val="00CA659F"/>
    <w:rsid w:val="00CA67BB"/>
    <w:rsid w:val="00CA6916"/>
    <w:rsid w:val="00CA7F9A"/>
    <w:rsid w:val="00CB073A"/>
    <w:rsid w:val="00CB1054"/>
    <w:rsid w:val="00CB3AB1"/>
    <w:rsid w:val="00CB4ABA"/>
    <w:rsid w:val="00CB5327"/>
    <w:rsid w:val="00CB6E75"/>
    <w:rsid w:val="00CC0652"/>
    <w:rsid w:val="00CC2023"/>
    <w:rsid w:val="00CC2C2E"/>
    <w:rsid w:val="00CC380D"/>
    <w:rsid w:val="00CC4481"/>
    <w:rsid w:val="00CC4AA1"/>
    <w:rsid w:val="00CC6326"/>
    <w:rsid w:val="00CD2564"/>
    <w:rsid w:val="00CD5337"/>
    <w:rsid w:val="00CE05FA"/>
    <w:rsid w:val="00CE1177"/>
    <w:rsid w:val="00CE280D"/>
    <w:rsid w:val="00CE323F"/>
    <w:rsid w:val="00CE39DD"/>
    <w:rsid w:val="00CE3C5A"/>
    <w:rsid w:val="00CE56EA"/>
    <w:rsid w:val="00CE73AB"/>
    <w:rsid w:val="00CE7ABB"/>
    <w:rsid w:val="00CF0655"/>
    <w:rsid w:val="00CF0678"/>
    <w:rsid w:val="00CF0E26"/>
    <w:rsid w:val="00CF29A2"/>
    <w:rsid w:val="00D02631"/>
    <w:rsid w:val="00D02F90"/>
    <w:rsid w:val="00D06D89"/>
    <w:rsid w:val="00D06FBA"/>
    <w:rsid w:val="00D0735D"/>
    <w:rsid w:val="00D07C27"/>
    <w:rsid w:val="00D116F0"/>
    <w:rsid w:val="00D12EBC"/>
    <w:rsid w:val="00D167A4"/>
    <w:rsid w:val="00D22E3E"/>
    <w:rsid w:val="00D25E0D"/>
    <w:rsid w:val="00D26A6E"/>
    <w:rsid w:val="00D27717"/>
    <w:rsid w:val="00D31B73"/>
    <w:rsid w:val="00D326CC"/>
    <w:rsid w:val="00D32816"/>
    <w:rsid w:val="00D32A6F"/>
    <w:rsid w:val="00D34036"/>
    <w:rsid w:val="00D3434E"/>
    <w:rsid w:val="00D437B5"/>
    <w:rsid w:val="00D44914"/>
    <w:rsid w:val="00D46309"/>
    <w:rsid w:val="00D51157"/>
    <w:rsid w:val="00D52B6C"/>
    <w:rsid w:val="00D567B2"/>
    <w:rsid w:val="00D56C24"/>
    <w:rsid w:val="00D61002"/>
    <w:rsid w:val="00D61863"/>
    <w:rsid w:val="00D62101"/>
    <w:rsid w:val="00D62535"/>
    <w:rsid w:val="00D63E77"/>
    <w:rsid w:val="00D65506"/>
    <w:rsid w:val="00D6615D"/>
    <w:rsid w:val="00D71DB7"/>
    <w:rsid w:val="00D747EE"/>
    <w:rsid w:val="00D7634A"/>
    <w:rsid w:val="00D76EE7"/>
    <w:rsid w:val="00D807F0"/>
    <w:rsid w:val="00D81089"/>
    <w:rsid w:val="00D826FA"/>
    <w:rsid w:val="00D828F1"/>
    <w:rsid w:val="00D84CB3"/>
    <w:rsid w:val="00D85E0B"/>
    <w:rsid w:val="00D90D52"/>
    <w:rsid w:val="00D9159B"/>
    <w:rsid w:val="00D92C51"/>
    <w:rsid w:val="00D952C1"/>
    <w:rsid w:val="00DA0D0E"/>
    <w:rsid w:val="00DA14FA"/>
    <w:rsid w:val="00DA311A"/>
    <w:rsid w:val="00DA49D2"/>
    <w:rsid w:val="00DA5A98"/>
    <w:rsid w:val="00DA720F"/>
    <w:rsid w:val="00DA740F"/>
    <w:rsid w:val="00DA7DDD"/>
    <w:rsid w:val="00DA7E23"/>
    <w:rsid w:val="00DB0298"/>
    <w:rsid w:val="00DB05A2"/>
    <w:rsid w:val="00DB05D1"/>
    <w:rsid w:val="00DB0728"/>
    <w:rsid w:val="00DB11C2"/>
    <w:rsid w:val="00DB3A5A"/>
    <w:rsid w:val="00DC1FE0"/>
    <w:rsid w:val="00DC331D"/>
    <w:rsid w:val="00DC4AB1"/>
    <w:rsid w:val="00DD176F"/>
    <w:rsid w:val="00DD2CBF"/>
    <w:rsid w:val="00DD3148"/>
    <w:rsid w:val="00DD3AB5"/>
    <w:rsid w:val="00DD6D37"/>
    <w:rsid w:val="00DE23E4"/>
    <w:rsid w:val="00DE4934"/>
    <w:rsid w:val="00DE56BF"/>
    <w:rsid w:val="00DE640B"/>
    <w:rsid w:val="00DE7F92"/>
    <w:rsid w:val="00DF26EC"/>
    <w:rsid w:val="00DF2F56"/>
    <w:rsid w:val="00DF3B3E"/>
    <w:rsid w:val="00DF47A7"/>
    <w:rsid w:val="00DF551D"/>
    <w:rsid w:val="00DF5ABD"/>
    <w:rsid w:val="00DF61F0"/>
    <w:rsid w:val="00DF7160"/>
    <w:rsid w:val="00E01A80"/>
    <w:rsid w:val="00E027EB"/>
    <w:rsid w:val="00E02DDB"/>
    <w:rsid w:val="00E0405F"/>
    <w:rsid w:val="00E045D2"/>
    <w:rsid w:val="00E10E13"/>
    <w:rsid w:val="00E113F2"/>
    <w:rsid w:val="00E14879"/>
    <w:rsid w:val="00E1591B"/>
    <w:rsid w:val="00E20144"/>
    <w:rsid w:val="00E21493"/>
    <w:rsid w:val="00E219FB"/>
    <w:rsid w:val="00E24051"/>
    <w:rsid w:val="00E26365"/>
    <w:rsid w:val="00E27680"/>
    <w:rsid w:val="00E31110"/>
    <w:rsid w:val="00E34DA3"/>
    <w:rsid w:val="00E3565E"/>
    <w:rsid w:val="00E37A8B"/>
    <w:rsid w:val="00E41092"/>
    <w:rsid w:val="00E42C9E"/>
    <w:rsid w:val="00E42D03"/>
    <w:rsid w:val="00E44B89"/>
    <w:rsid w:val="00E45984"/>
    <w:rsid w:val="00E45C6B"/>
    <w:rsid w:val="00E50451"/>
    <w:rsid w:val="00E5500A"/>
    <w:rsid w:val="00E56400"/>
    <w:rsid w:val="00E60AFE"/>
    <w:rsid w:val="00E63287"/>
    <w:rsid w:val="00E634B7"/>
    <w:rsid w:val="00E64DAB"/>
    <w:rsid w:val="00E66C55"/>
    <w:rsid w:val="00E710A9"/>
    <w:rsid w:val="00E71A71"/>
    <w:rsid w:val="00E71B36"/>
    <w:rsid w:val="00E72CBF"/>
    <w:rsid w:val="00E73F4E"/>
    <w:rsid w:val="00E74706"/>
    <w:rsid w:val="00E765BC"/>
    <w:rsid w:val="00E8087E"/>
    <w:rsid w:val="00E8093F"/>
    <w:rsid w:val="00E81023"/>
    <w:rsid w:val="00E849B3"/>
    <w:rsid w:val="00E8718D"/>
    <w:rsid w:val="00E87C70"/>
    <w:rsid w:val="00E90A8F"/>
    <w:rsid w:val="00E93876"/>
    <w:rsid w:val="00E93B14"/>
    <w:rsid w:val="00E93E01"/>
    <w:rsid w:val="00E94EA1"/>
    <w:rsid w:val="00E96BA2"/>
    <w:rsid w:val="00EA3BA8"/>
    <w:rsid w:val="00EA4AD3"/>
    <w:rsid w:val="00EA542E"/>
    <w:rsid w:val="00EA5C4D"/>
    <w:rsid w:val="00EA66CF"/>
    <w:rsid w:val="00EB44FF"/>
    <w:rsid w:val="00EB5213"/>
    <w:rsid w:val="00EB7D73"/>
    <w:rsid w:val="00EB7DF0"/>
    <w:rsid w:val="00EC1DBE"/>
    <w:rsid w:val="00EC3DA0"/>
    <w:rsid w:val="00EC590E"/>
    <w:rsid w:val="00EC6C3E"/>
    <w:rsid w:val="00ED0982"/>
    <w:rsid w:val="00ED1530"/>
    <w:rsid w:val="00ED1DA2"/>
    <w:rsid w:val="00ED5097"/>
    <w:rsid w:val="00ED6CF9"/>
    <w:rsid w:val="00ED6EFE"/>
    <w:rsid w:val="00EE4725"/>
    <w:rsid w:val="00EE559C"/>
    <w:rsid w:val="00EF65E1"/>
    <w:rsid w:val="00EF6B43"/>
    <w:rsid w:val="00EF6F08"/>
    <w:rsid w:val="00F02DE8"/>
    <w:rsid w:val="00F03BC8"/>
    <w:rsid w:val="00F05788"/>
    <w:rsid w:val="00F066BF"/>
    <w:rsid w:val="00F131DC"/>
    <w:rsid w:val="00F156B1"/>
    <w:rsid w:val="00F21B18"/>
    <w:rsid w:val="00F226A3"/>
    <w:rsid w:val="00F2325D"/>
    <w:rsid w:val="00F305BF"/>
    <w:rsid w:val="00F31E77"/>
    <w:rsid w:val="00F3254F"/>
    <w:rsid w:val="00F343FC"/>
    <w:rsid w:val="00F3512D"/>
    <w:rsid w:val="00F352C3"/>
    <w:rsid w:val="00F36986"/>
    <w:rsid w:val="00F36DC3"/>
    <w:rsid w:val="00F40AB8"/>
    <w:rsid w:val="00F46397"/>
    <w:rsid w:val="00F47BED"/>
    <w:rsid w:val="00F5081E"/>
    <w:rsid w:val="00F50A9C"/>
    <w:rsid w:val="00F53E0E"/>
    <w:rsid w:val="00F5699C"/>
    <w:rsid w:val="00F6347A"/>
    <w:rsid w:val="00F639A1"/>
    <w:rsid w:val="00F63B2B"/>
    <w:rsid w:val="00F65FEF"/>
    <w:rsid w:val="00F67464"/>
    <w:rsid w:val="00F715F8"/>
    <w:rsid w:val="00F73E49"/>
    <w:rsid w:val="00F74127"/>
    <w:rsid w:val="00F74362"/>
    <w:rsid w:val="00F74A40"/>
    <w:rsid w:val="00F7621F"/>
    <w:rsid w:val="00F7789A"/>
    <w:rsid w:val="00F82E49"/>
    <w:rsid w:val="00F83DB8"/>
    <w:rsid w:val="00F84956"/>
    <w:rsid w:val="00F85442"/>
    <w:rsid w:val="00F8598F"/>
    <w:rsid w:val="00F9292B"/>
    <w:rsid w:val="00F9442A"/>
    <w:rsid w:val="00F947BD"/>
    <w:rsid w:val="00FA0F1C"/>
    <w:rsid w:val="00FA1AB4"/>
    <w:rsid w:val="00FA4D88"/>
    <w:rsid w:val="00FA68CC"/>
    <w:rsid w:val="00FB152A"/>
    <w:rsid w:val="00FB52C7"/>
    <w:rsid w:val="00FC0676"/>
    <w:rsid w:val="00FC45B5"/>
    <w:rsid w:val="00FC73A3"/>
    <w:rsid w:val="00FD2F0E"/>
    <w:rsid w:val="00FD36B9"/>
    <w:rsid w:val="00FD3CE1"/>
    <w:rsid w:val="00FD4299"/>
    <w:rsid w:val="00FE0D8B"/>
    <w:rsid w:val="00FE46DE"/>
    <w:rsid w:val="00FE58C4"/>
    <w:rsid w:val="00FF07F8"/>
    <w:rsid w:val="00FF23EE"/>
    <w:rsid w:val="00FF2D31"/>
    <w:rsid w:val="00FF4366"/>
    <w:rsid w:val="00FF5A14"/>
    <w:rsid w:val="00FF6D28"/>
    <w:rsid w:val="00FF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7AE6C"/>
  <w15:docId w15:val="{F7FA9BAE-891F-4186-974D-E9464107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457E"/>
    <w:pPr>
      <w:spacing w:after="120" w:line="264" w:lineRule="exact"/>
    </w:pPr>
    <w:rPr>
      <w:rFonts w:ascii="Tahoma" w:hAnsi="Tahoma"/>
      <w:color w:val="000000"/>
      <w:sz w:val="22"/>
      <w:szCs w:val="22"/>
      <w:lang w:val="en-GB"/>
    </w:rPr>
  </w:style>
  <w:style w:type="paragraph" w:styleId="Heading1">
    <w:name w:val="heading 1"/>
    <w:basedOn w:val="Normal"/>
    <w:next w:val="Normal"/>
    <w:qFormat/>
    <w:rsid w:val="002D13DE"/>
    <w:pPr>
      <w:keepNext/>
      <w:spacing w:before="240" w:after="60"/>
      <w:jc w:val="both"/>
      <w:outlineLvl w:val="0"/>
    </w:pPr>
    <w:rPr>
      <w:rFonts w:ascii="Arial" w:hAnsi="Arial" w:cs="Arial"/>
      <w:b/>
      <w:bCs/>
      <w:kern w:val="32"/>
      <w:sz w:val="28"/>
      <w:szCs w:val="32"/>
      <w:lang w:val="en-US"/>
    </w:rPr>
  </w:style>
  <w:style w:type="paragraph" w:styleId="Heading2">
    <w:name w:val="heading 2"/>
    <w:basedOn w:val="Normal"/>
    <w:next w:val="Normal"/>
    <w:qFormat/>
    <w:rsid w:val="002D13DE"/>
    <w:pPr>
      <w:keepNext/>
      <w:spacing w:before="240" w:after="240"/>
      <w:jc w:val="both"/>
      <w:outlineLvl w:val="1"/>
    </w:pPr>
    <w:rPr>
      <w:rFonts w:ascii="Arial" w:hAnsi="Arial" w:cs="Arial"/>
      <w:b/>
      <w:bCs/>
      <w:i/>
      <w:iCs/>
      <w:sz w:val="20"/>
      <w:szCs w:val="28"/>
      <w:lang w:val="en-US"/>
    </w:rPr>
  </w:style>
  <w:style w:type="paragraph" w:styleId="Heading3">
    <w:name w:val="heading 3"/>
    <w:basedOn w:val="Normal"/>
    <w:next w:val="Normal"/>
    <w:qFormat/>
    <w:rsid w:val="00300F22"/>
    <w:pPr>
      <w:keepNext/>
      <w:spacing w:before="240" w:after="60"/>
      <w:outlineLvl w:val="2"/>
    </w:pPr>
    <w:rPr>
      <w:rFonts w:ascii="Arial" w:hAnsi="Arial" w:cs="Arial"/>
      <w:b/>
      <w:bCs/>
      <w:sz w:val="26"/>
      <w:szCs w:val="26"/>
    </w:rPr>
  </w:style>
  <w:style w:type="paragraph" w:styleId="Heading4">
    <w:name w:val="heading 4"/>
    <w:basedOn w:val="Normal"/>
    <w:next w:val="Normal"/>
    <w:qFormat/>
    <w:rsid w:val="00B86B2C"/>
    <w:pPr>
      <w:keepNext/>
      <w:spacing w:before="240" w:after="60"/>
      <w:outlineLvl w:val="3"/>
    </w:pPr>
    <w:rPr>
      <w:rFonts w:eastAsia="Times"/>
      <w:b/>
      <w:bCs/>
      <w:sz w:val="28"/>
      <w:szCs w:val="28"/>
      <w:lang w:val="sv-SE"/>
    </w:rPr>
  </w:style>
  <w:style w:type="paragraph" w:styleId="Heading5">
    <w:name w:val="heading 5"/>
    <w:basedOn w:val="Normal"/>
    <w:next w:val="Normal"/>
    <w:qFormat/>
    <w:rsid w:val="00E1591B"/>
    <w:pPr>
      <w:spacing w:before="240" w:after="60"/>
      <w:outlineLvl w:val="4"/>
    </w:pPr>
    <w:rPr>
      <w:b/>
      <w:bCs/>
      <w:i/>
      <w:iCs/>
      <w:sz w:val="26"/>
      <w:szCs w:val="26"/>
    </w:rPr>
  </w:style>
  <w:style w:type="paragraph" w:styleId="Heading6">
    <w:name w:val="heading 6"/>
    <w:basedOn w:val="Normal"/>
    <w:next w:val="Normal"/>
    <w:qFormat/>
    <w:rsid w:val="00E1591B"/>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Para">
    <w:name w:val="EC-Para"/>
    <w:link w:val="EC-ParaCharChar"/>
    <w:rsid w:val="00CE280D"/>
    <w:pPr>
      <w:autoSpaceDE w:val="0"/>
      <w:autoSpaceDN w:val="0"/>
      <w:adjustRightInd w:val="0"/>
      <w:spacing w:after="120" w:line="200" w:lineRule="atLeast"/>
    </w:pPr>
    <w:rPr>
      <w:rFonts w:ascii="Tahoma" w:eastAsia="Batang" w:hAnsi="Tahoma"/>
      <w:color w:val="000000"/>
      <w:kern w:val="22"/>
      <w:sz w:val="18"/>
      <w:szCs w:val="18"/>
      <w:lang w:val="en-GB" w:eastAsia="ko-KR"/>
    </w:rPr>
  </w:style>
  <w:style w:type="character" w:customStyle="1" w:styleId="EC-ParaCharChar">
    <w:name w:val="EC-Para Char Char"/>
    <w:basedOn w:val="DefaultParagraphFont"/>
    <w:link w:val="EC-Para"/>
    <w:rsid w:val="00CE280D"/>
    <w:rPr>
      <w:rFonts w:ascii="Tahoma" w:eastAsia="Batang" w:hAnsi="Tahoma"/>
      <w:color w:val="000000"/>
      <w:kern w:val="22"/>
      <w:sz w:val="18"/>
      <w:szCs w:val="18"/>
      <w:lang w:val="en-GB" w:eastAsia="ko-KR" w:bidi="ar-SA"/>
    </w:rPr>
  </w:style>
  <w:style w:type="paragraph" w:customStyle="1" w:styleId="EC-List1">
    <w:name w:val="EC-List1"/>
    <w:next w:val="EC-Para"/>
    <w:link w:val="EC-List1Char"/>
    <w:rsid w:val="00527A95"/>
    <w:pPr>
      <w:widowControl w:val="0"/>
      <w:numPr>
        <w:numId w:val="9"/>
      </w:numPr>
      <w:tabs>
        <w:tab w:val="left" w:pos="567"/>
      </w:tabs>
      <w:spacing w:line="220" w:lineRule="exact"/>
      <w:ind w:left="284" w:hanging="284"/>
    </w:pPr>
    <w:rPr>
      <w:rFonts w:ascii="Tahoma" w:eastAsia="Batang" w:hAnsi="Tahoma"/>
      <w:kern w:val="22"/>
      <w:sz w:val="18"/>
      <w:szCs w:val="22"/>
      <w:lang w:val="en-GB" w:eastAsia="ko-KR"/>
    </w:rPr>
  </w:style>
  <w:style w:type="character" w:customStyle="1" w:styleId="EC-List1Char">
    <w:name w:val="EC-List1 Char"/>
    <w:basedOn w:val="EC-ParaCharChar"/>
    <w:link w:val="EC-List1"/>
    <w:rsid w:val="00527A95"/>
    <w:rPr>
      <w:rFonts w:ascii="Tahoma" w:eastAsia="Batang" w:hAnsi="Tahoma"/>
      <w:color w:val="000000"/>
      <w:kern w:val="22"/>
      <w:sz w:val="18"/>
      <w:szCs w:val="22"/>
      <w:lang w:val="en-GB" w:eastAsia="ko-KR" w:bidi="ar-SA"/>
    </w:rPr>
  </w:style>
  <w:style w:type="table" w:customStyle="1" w:styleId="ECTable">
    <w:name w:val="EC Table"/>
    <w:basedOn w:val="TableNormal"/>
    <w:rsid w:val="000A39B7"/>
    <w:pPr>
      <w:widowControl w:val="0"/>
    </w:pPr>
    <w:rPr>
      <w:rFonts w:ascii="Tahoma" w:eastAsia="Batang" w:hAnsi="Tahoma"/>
      <w:color w:val="000000"/>
      <w:spacing w:val="-2"/>
      <w:sz w:val="14"/>
      <w:szCs w:val="14"/>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28" w:type="dxa"/>
        <w:left w:w="28" w:type="dxa"/>
        <w:bottom w:w="28" w:type="dxa"/>
        <w:right w:w="28" w:type="dxa"/>
      </w:tblCellMar>
    </w:tblPr>
    <w:trPr>
      <w:cantSplit/>
    </w:trPr>
  </w:style>
  <w:style w:type="paragraph" w:customStyle="1" w:styleId="EC-Title-6">
    <w:name w:val="EC-Title-6"/>
    <w:link w:val="EC-Title-6CharChar"/>
    <w:rsid w:val="00CB073A"/>
    <w:pPr>
      <w:widowControl w:val="0"/>
      <w:kinsoku w:val="0"/>
      <w:overflowPunct w:val="0"/>
      <w:spacing w:before="120" w:after="120"/>
      <w:outlineLvl w:val="0"/>
    </w:pPr>
    <w:rPr>
      <w:rFonts w:ascii="Tahoma" w:hAnsi="Tahoma" w:cs="Tahoma"/>
      <w:b/>
      <w:bCs/>
      <w:color w:val="69AE23"/>
      <w:sz w:val="26"/>
      <w:szCs w:val="26"/>
      <w:lang w:val="en-GB"/>
    </w:rPr>
  </w:style>
  <w:style w:type="character" w:customStyle="1" w:styleId="EC-Title-6CharChar">
    <w:name w:val="EC-Title-6 Char Char"/>
    <w:link w:val="EC-Title-6"/>
    <w:rsid w:val="00CB073A"/>
    <w:rPr>
      <w:rFonts w:ascii="Tahoma" w:hAnsi="Tahoma" w:cs="Tahoma"/>
      <w:b/>
      <w:bCs/>
      <w:color w:val="69AE23"/>
      <w:sz w:val="26"/>
      <w:szCs w:val="26"/>
      <w:lang w:val="en-GB"/>
    </w:rPr>
  </w:style>
  <w:style w:type="paragraph" w:customStyle="1" w:styleId="EC-Title-5">
    <w:name w:val="EC-Title-5"/>
    <w:link w:val="EC-Title-5CharChar"/>
    <w:rsid w:val="00CB073A"/>
    <w:pPr>
      <w:autoSpaceDE w:val="0"/>
      <w:autoSpaceDN w:val="0"/>
      <w:adjustRightInd w:val="0"/>
      <w:spacing w:before="240" w:after="120" w:line="241" w:lineRule="atLeast"/>
    </w:pPr>
    <w:rPr>
      <w:rFonts w:ascii="Tahoma" w:hAnsi="Tahoma" w:cs="Tahoma"/>
      <w:b/>
      <w:bCs/>
      <w:color w:val="69AE23"/>
      <w:sz w:val="30"/>
      <w:szCs w:val="30"/>
      <w:lang w:val="en-GB"/>
    </w:rPr>
  </w:style>
  <w:style w:type="character" w:customStyle="1" w:styleId="EC-Title-5CharChar">
    <w:name w:val="EC-Title-5 Char Char"/>
    <w:basedOn w:val="DefaultParagraphFont"/>
    <w:link w:val="EC-Title-5"/>
    <w:rsid w:val="00CB073A"/>
    <w:rPr>
      <w:rFonts w:ascii="Tahoma" w:hAnsi="Tahoma" w:cs="Tahoma"/>
      <w:b/>
      <w:bCs/>
      <w:color w:val="69AE23"/>
      <w:sz w:val="30"/>
      <w:szCs w:val="30"/>
      <w:lang w:val="en-GB"/>
    </w:rPr>
  </w:style>
  <w:style w:type="paragraph" w:customStyle="1" w:styleId="EC-Title-7">
    <w:name w:val="EC-Title-7"/>
    <w:next w:val="EC-Para"/>
    <w:rsid w:val="00CB073A"/>
    <w:pPr>
      <w:spacing w:before="240"/>
    </w:pPr>
    <w:rPr>
      <w:rFonts w:ascii="Tahoma" w:hAnsi="Tahoma" w:cs="Tahoma"/>
      <w:b/>
      <w:bCs/>
      <w:i/>
      <w:color w:val="69AE23"/>
      <w:sz w:val="22"/>
      <w:szCs w:val="22"/>
      <w:lang w:val="en-GB"/>
    </w:rPr>
  </w:style>
  <w:style w:type="paragraph" w:customStyle="1" w:styleId="EC-List2">
    <w:name w:val="EC-List2"/>
    <w:basedOn w:val="EC-List1"/>
    <w:link w:val="EC-List2Char"/>
    <w:rsid w:val="00527A95"/>
    <w:pPr>
      <w:numPr>
        <w:numId w:val="10"/>
      </w:numPr>
      <w:ind w:left="568" w:hanging="284"/>
    </w:pPr>
    <w:rPr>
      <w:rFonts w:cs="Tahoma"/>
    </w:rPr>
  </w:style>
  <w:style w:type="character" w:customStyle="1" w:styleId="EC-List2Char">
    <w:name w:val="EC-List2 Char"/>
    <w:basedOn w:val="DefaultParagraphFont"/>
    <w:link w:val="EC-List2"/>
    <w:rsid w:val="00527A95"/>
    <w:rPr>
      <w:rFonts w:ascii="Tahoma" w:eastAsia="Batang" w:hAnsi="Tahoma" w:cs="Tahoma"/>
      <w:kern w:val="22"/>
      <w:sz w:val="18"/>
      <w:szCs w:val="22"/>
      <w:lang w:val="en-GB" w:eastAsia="ko-KR"/>
    </w:rPr>
  </w:style>
  <w:style w:type="paragraph" w:customStyle="1" w:styleId="EC-List2end">
    <w:name w:val="EC-List2end"/>
    <w:basedOn w:val="EC-List2"/>
    <w:link w:val="EC-List2endCharChar"/>
    <w:rsid w:val="00527A95"/>
    <w:pPr>
      <w:spacing w:after="120"/>
    </w:pPr>
  </w:style>
  <w:style w:type="character" w:customStyle="1" w:styleId="EC-List2endCharChar">
    <w:name w:val="EC-List2end Char Char"/>
    <w:basedOn w:val="EC-List2Char"/>
    <w:link w:val="EC-List2end"/>
    <w:rsid w:val="00527A95"/>
    <w:rPr>
      <w:rFonts w:ascii="Tahoma" w:eastAsia="Batang" w:hAnsi="Tahoma" w:cs="Tahoma"/>
      <w:kern w:val="22"/>
      <w:sz w:val="18"/>
      <w:szCs w:val="22"/>
      <w:lang w:val="en-GB" w:eastAsia="ko-KR"/>
    </w:rPr>
  </w:style>
  <w:style w:type="paragraph" w:customStyle="1" w:styleId="EC-List1end">
    <w:name w:val="EC-List1end"/>
    <w:basedOn w:val="EC-List1"/>
    <w:next w:val="EC-Para"/>
    <w:link w:val="EC-List1endCharChar"/>
    <w:rsid w:val="000A39B7"/>
    <w:pPr>
      <w:spacing w:after="120"/>
    </w:pPr>
  </w:style>
  <w:style w:type="character" w:customStyle="1" w:styleId="EC-List1endCharChar">
    <w:name w:val="EC-List1end Char Char"/>
    <w:basedOn w:val="EC-List1Char"/>
    <w:link w:val="EC-List1end"/>
    <w:rsid w:val="000A39B7"/>
    <w:rPr>
      <w:rFonts w:ascii="Tahoma" w:eastAsia="Batang" w:hAnsi="Tahoma"/>
      <w:color w:val="000000"/>
      <w:kern w:val="22"/>
      <w:sz w:val="18"/>
      <w:szCs w:val="22"/>
      <w:lang w:val="en-GB" w:eastAsia="ko-KR" w:bidi="ar-SA"/>
    </w:rPr>
  </w:style>
  <w:style w:type="paragraph" w:styleId="TOC1">
    <w:name w:val="toc 1"/>
    <w:next w:val="Normal"/>
    <w:autoRedefine/>
    <w:semiHidden/>
    <w:rsid w:val="00CB4ABA"/>
    <w:pPr>
      <w:widowControl w:val="0"/>
      <w:tabs>
        <w:tab w:val="right" w:leader="dot" w:pos="9130"/>
      </w:tabs>
    </w:pPr>
    <w:rPr>
      <w:rFonts w:ascii="Tahoma" w:hAnsi="Tahoma"/>
      <w:sz w:val="18"/>
      <w:szCs w:val="24"/>
      <w:lang w:val="en-GB"/>
    </w:rPr>
  </w:style>
  <w:style w:type="paragraph" w:styleId="TOC2">
    <w:name w:val="toc 2"/>
    <w:basedOn w:val="Normal"/>
    <w:next w:val="Normal"/>
    <w:autoRedefine/>
    <w:semiHidden/>
    <w:rsid w:val="00CB4ABA"/>
    <w:pPr>
      <w:widowControl w:val="0"/>
      <w:tabs>
        <w:tab w:val="right" w:leader="dot" w:pos="9129"/>
      </w:tabs>
      <w:spacing w:after="0" w:line="240" w:lineRule="auto"/>
      <w:ind w:left="142"/>
    </w:pPr>
    <w:rPr>
      <w:color w:val="auto"/>
      <w:sz w:val="18"/>
      <w:szCs w:val="24"/>
    </w:rPr>
  </w:style>
  <w:style w:type="paragraph" w:styleId="List">
    <w:name w:val="List"/>
    <w:basedOn w:val="Normal"/>
    <w:semiHidden/>
    <w:rsid w:val="00DC1FE0"/>
    <w:pPr>
      <w:tabs>
        <w:tab w:val="num" w:pos="720"/>
      </w:tabs>
      <w:ind w:left="720" w:hanging="360"/>
      <w:jc w:val="both"/>
    </w:pPr>
    <w:rPr>
      <w:rFonts w:ascii="Arial" w:hAnsi="Arial"/>
      <w:lang w:val="en-US"/>
    </w:rPr>
  </w:style>
  <w:style w:type="paragraph" w:styleId="TOC3">
    <w:name w:val="toc 3"/>
    <w:basedOn w:val="Normal"/>
    <w:next w:val="Normal"/>
    <w:autoRedefine/>
    <w:semiHidden/>
    <w:rsid w:val="00CB4ABA"/>
    <w:pPr>
      <w:widowControl w:val="0"/>
      <w:numPr>
        <w:ilvl w:val="2"/>
        <w:numId w:val="1"/>
      </w:numPr>
      <w:tabs>
        <w:tab w:val="num" w:pos="360"/>
        <w:tab w:val="left" w:pos="1080"/>
        <w:tab w:val="left" w:leader="dot" w:pos="9129"/>
      </w:tabs>
      <w:spacing w:after="0" w:line="240" w:lineRule="auto"/>
      <w:ind w:left="0" w:firstLine="0"/>
    </w:pPr>
    <w:rPr>
      <w:color w:val="auto"/>
      <w:sz w:val="18"/>
      <w:szCs w:val="24"/>
    </w:rPr>
  </w:style>
  <w:style w:type="paragraph" w:styleId="FootnoteText">
    <w:name w:val="footnote text"/>
    <w:basedOn w:val="Normal"/>
    <w:link w:val="FootnoteTextChar"/>
    <w:uiPriority w:val="99"/>
    <w:semiHidden/>
    <w:rsid w:val="00DD176F"/>
    <w:rPr>
      <w:sz w:val="20"/>
      <w:szCs w:val="20"/>
    </w:rPr>
  </w:style>
  <w:style w:type="character" w:styleId="FootnoteReference">
    <w:name w:val="footnote reference"/>
    <w:basedOn w:val="DefaultParagraphFont"/>
    <w:uiPriority w:val="99"/>
    <w:semiHidden/>
    <w:rsid w:val="00DD176F"/>
    <w:rPr>
      <w:vertAlign w:val="superscript"/>
    </w:rPr>
  </w:style>
  <w:style w:type="paragraph" w:styleId="TOC4">
    <w:name w:val="toc 4"/>
    <w:basedOn w:val="Normal"/>
    <w:next w:val="Normal"/>
    <w:autoRedefine/>
    <w:semiHidden/>
    <w:rsid w:val="005A0CD3"/>
    <w:pPr>
      <w:spacing w:after="0" w:line="240" w:lineRule="auto"/>
      <w:ind w:left="720"/>
    </w:pPr>
    <w:rPr>
      <w:rFonts w:eastAsia="Batang"/>
      <w:color w:val="auto"/>
      <w:sz w:val="18"/>
      <w:szCs w:val="24"/>
      <w:lang w:eastAsia="ko-KR"/>
    </w:rPr>
  </w:style>
  <w:style w:type="paragraph" w:styleId="BalloonText">
    <w:name w:val="Balloon Text"/>
    <w:basedOn w:val="Normal"/>
    <w:semiHidden/>
    <w:rsid w:val="006C57A2"/>
    <w:rPr>
      <w:rFonts w:cs="Tahoma"/>
      <w:sz w:val="16"/>
      <w:szCs w:val="16"/>
    </w:rPr>
  </w:style>
  <w:style w:type="paragraph" w:styleId="TOC5">
    <w:name w:val="toc 5"/>
    <w:basedOn w:val="Normal"/>
    <w:next w:val="Normal"/>
    <w:autoRedefine/>
    <w:semiHidden/>
    <w:rsid w:val="00E1591B"/>
    <w:pPr>
      <w:ind w:left="960"/>
    </w:pPr>
    <w:rPr>
      <w:lang w:eastAsia="en-GB"/>
    </w:rPr>
  </w:style>
  <w:style w:type="paragraph" w:styleId="TOC6">
    <w:name w:val="toc 6"/>
    <w:basedOn w:val="Normal"/>
    <w:next w:val="Normal"/>
    <w:autoRedefine/>
    <w:semiHidden/>
    <w:rsid w:val="00E1591B"/>
    <w:pPr>
      <w:ind w:left="1200"/>
    </w:pPr>
    <w:rPr>
      <w:lang w:eastAsia="en-GB"/>
    </w:rPr>
  </w:style>
  <w:style w:type="paragraph" w:styleId="TOC7">
    <w:name w:val="toc 7"/>
    <w:basedOn w:val="Normal"/>
    <w:next w:val="Normal"/>
    <w:autoRedefine/>
    <w:semiHidden/>
    <w:rsid w:val="00E1591B"/>
    <w:pPr>
      <w:ind w:left="1440"/>
    </w:pPr>
    <w:rPr>
      <w:lang w:eastAsia="en-GB"/>
    </w:rPr>
  </w:style>
  <w:style w:type="paragraph" w:styleId="TOC8">
    <w:name w:val="toc 8"/>
    <w:basedOn w:val="Normal"/>
    <w:next w:val="Normal"/>
    <w:autoRedefine/>
    <w:semiHidden/>
    <w:rsid w:val="00E1591B"/>
    <w:pPr>
      <w:ind w:left="1680"/>
    </w:pPr>
    <w:rPr>
      <w:lang w:eastAsia="en-GB"/>
    </w:rPr>
  </w:style>
  <w:style w:type="paragraph" w:styleId="TOC9">
    <w:name w:val="toc 9"/>
    <w:basedOn w:val="Normal"/>
    <w:next w:val="Normal"/>
    <w:autoRedefine/>
    <w:semiHidden/>
    <w:rsid w:val="00E1591B"/>
    <w:pPr>
      <w:ind w:left="1920"/>
    </w:pPr>
    <w:rPr>
      <w:lang w:eastAsia="en-GB"/>
    </w:rPr>
  </w:style>
  <w:style w:type="paragraph" w:customStyle="1" w:styleId="EC-Title-4">
    <w:name w:val="EC-Title-4"/>
    <w:next w:val="EC-Para"/>
    <w:link w:val="EC-Title-4CharChar"/>
    <w:rsid w:val="00CB073A"/>
    <w:pPr>
      <w:autoSpaceDE w:val="0"/>
      <w:autoSpaceDN w:val="0"/>
      <w:adjustRightInd w:val="0"/>
      <w:spacing w:before="240" w:after="240"/>
    </w:pPr>
    <w:rPr>
      <w:rFonts w:ascii="Tahoma" w:hAnsi="Tahoma" w:cs="Tahoma"/>
      <w:b/>
      <w:bCs/>
      <w:color w:val="69AE23"/>
      <w:sz w:val="40"/>
      <w:szCs w:val="40"/>
      <w:lang w:val="en-GB"/>
    </w:rPr>
  </w:style>
  <w:style w:type="character" w:customStyle="1" w:styleId="EC-Title-4CharChar">
    <w:name w:val="EC-Title-4 Char Char"/>
    <w:basedOn w:val="DefaultParagraphFont"/>
    <w:link w:val="EC-Title-4"/>
    <w:rsid w:val="00CB073A"/>
    <w:rPr>
      <w:rFonts w:ascii="Tahoma" w:hAnsi="Tahoma" w:cs="Tahoma"/>
      <w:b/>
      <w:bCs/>
      <w:color w:val="69AE23"/>
      <w:sz w:val="40"/>
      <w:szCs w:val="40"/>
      <w:lang w:val="en-GB"/>
    </w:rPr>
  </w:style>
  <w:style w:type="character" w:styleId="Hyperlink">
    <w:name w:val="Hyperlink"/>
    <w:basedOn w:val="DefaultParagraphFont"/>
    <w:rsid w:val="003E6C73"/>
    <w:rPr>
      <w:rFonts w:ascii="Tahoma" w:hAnsi="Tahoma"/>
      <w:color w:val="4F6228" w:themeColor="accent3" w:themeShade="80"/>
      <w:sz w:val="18"/>
      <w:u w:val="single"/>
    </w:rPr>
  </w:style>
  <w:style w:type="paragraph" w:customStyle="1" w:styleId="ECDC-Caption-Source">
    <w:name w:val="ECDC-Caption-Source"/>
    <w:basedOn w:val="Normal"/>
    <w:rsid w:val="0060585C"/>
    <w:pPr>
      <w:autoSpaceDE w:val="0"/>
      <w:autoSpaceDN w:val="0"/>
      <w:adjustRightInd w:val="0"/>
      <w:spacing w:before="120" w:line="200" w:lineRule="atLeast"/>
    </w:pPr>
    <w:rPr>
      <w:rFonts w:eastAsia="Batang"/>
      <w:i/>
      <w:color w:val="auto"/>
      <w:kern w:val="22"/>
      <w:sz w:val="16"/>
      <w:szCs w:val="16"/>
      <w:lang w:eastAsia="ko-KR"/>
    </w:rPr>
  </w:style>
  <w:style w:type="paragraph" w:customStyle="1" w:styleId="ECDC-header">
    <w:name w:val="ECDC-header"/>
    <w:basedOn w:val="Normal"/>
    <w:rsid w:val="0060585C"/>
    <w:pPr>
      <w:autoSpaceDE w:val="0"/>
      <w:autoSpaceDN w:val="0"/>
      <w:adjustRightInd w:val="0"/>
      <w:spacing w:before="60" w:line="200" w:lineRule="atLeast"/>
    </w:pPr>
    <w:rPr>
      <w:rFonts w:eastAsia="Batang"/>
      <w:kern w:val="22"/>
      <w:sz w:val="18"/>
      <w:szCs w:val="18"/>
      <w:lang w:eastAsia="ko-KR"/>
    </w:rPr>
  </w:style>
  <w:style w:type="paragraph" w:styleId="CommentText">
    <w:name w:val="annotation text"/>
    <w:basedOn w:val="Normal"/>
    <w:link w:val="CommentTextChar"/>
    <w:semiHidden/>
    <w:rsid w:val="00D71DB7"/>
    <w:pPr>
      <w:spacing w:after="0" w:line="240" w:lineRule="auto"/>
    </w:pPr>
    <w:rPr>
      <w:rFonts w:ascii="Times New Roman" w:hAnsi="Times New Roman"/>
      <w:color w:val="auto"/>
      <w:sz w:val="20"/>
      <w:szCs w:val="20"/>
      <w:lang w:eastAsia="en-GB"/>
    </w:rPr>
  </w:style>
  <w:style w:type="character" w:customStyle="1" w:styleId="CommentTextChar">
    <w:name w:val="Comment Text Char"/>
    <w:basedOn w:val="DefaultParagraphFont"/>
    <w:link w:val="CommentText"/>
    <w:rsid w:val="00C0520E"/>
    <w:rPr>
      <w:lang w:val="en-GB" w:eastAsia="en-GB" w:bidi="ar-SA"/>
    </w:rPr>
  </w:style>
  <w:style w:type="character" w:styleId="CommentReference">
    <w:name w:val="annotation reference"/>
    <w:basedOn w:val="DefaultParagraphFont"/>
    <w:semiHidden/>
    <w:rsid w:val="00D71DB7"/>
    <w:rPr>
      <w:sz w:val="16"/>
      <w:szCs w:val="16"/>
    </w:rPr>
  </w:style>
  <w:style w:type="paragraph" w:styleId="CommentSubject">
    <w:name w:val="annotation subject"/>
    <w:basedOn w:val="CommentText"/>
    <w:next w:val="CommentText"/>
    <w:semiHidden/>
    <w:rsid w:val="00B34BAE"/>
    <w:pPr>
      <w:spacing w:after="120" w:line="264" w:lineRule="exact"/>
    </w:pPr>
    <w:rPr>
      <w:rFonts w:ascii="Tahoma" w:hAnsi="Tahoma"/>
      <w:b/>
      <w:bCs/>
      <w:color w:val="000000"/>
      <w:lang w:eastAsia="en-US"/>
    </w:rPr>
  </w:style>
  <w:style w:type="character" w:customStyle="1" w:styleId="EC-Caption-Green">
    <w:name w:val="EC-Caption-Green"/>
    <w:rsid w:val="00CB073A"/>
    <w:rPr>
      <w:rFonts w:ascii="Tahoma" w:hAnsi="Tahoma"/>
      <w:dstrike w:val="0"/>
      <w:color w:val="69AE23"/>
      <w:sz w:val="18"/>
      <w:szCs w:val="18"/>
      <w:effect w:val="none"/>
      <w:vertAlign w:val="baseline"/>
    </w:rPr>
  </w:style>
  <w:style w:type="paragraph" w:customStyle="1" w:styleId="EC-Caption">
    <w:name w:val="EC-Caption"/>
    <w:basedOn w:val="EC-Para"/>
    <w:next w:val="EC-Para"/>
    <w:link w:val="EC-CaptionCharChar"/>
    <w:rsid w:val="00E73F4E"/>
    <w:pPr>
      <w:widowControl w:val="0"/>
      <w:kinsoku w:val="0"/>
    </w:pPr>
    <w:rPr>
      <w:rFonts w:eastAsia="Arial Unicode MS"/>
      <w:b/>
    </w:rPr>
  </w:style>
  <w:style w:type="character" w:customStyle="1" w:styleId="EC-CaptionCharChar">
    <w:name w:val="EC-Caption Char Char"/>
    <w:basedOn w:val="EC-ParaCharChar"/>
    <w:link w:val="EC-Caption"/>
    <w:rsid w:val="00E73F4E"/>
    <w:rPr>
      <w:rFonts w:ascii="Tahoma" w:eastAsia="Arial Unicode MS" w:hAnsi="Tahoma"/>
      <w:b/>
      <w:color w:val="000000"/>
      <w:kern w:val="22"/>
      <w:sz w:val="18"/>
      <w:szCs w:val="18"/>
      <w:lang w:val="en-GB" w:eastAsia="ko-KR" w:bidi="ar-SA"/>
    </w:rPr>
  </w:style>
  <w:style w:type="paragraph" w:styleId="Header">
    <w:name w:val="header"/>
    <w:basedOn w:val="Normal"/>
    <w:link w:val="HeaderChar"/>
    <w:uiPriority w:val="99"/>
    <w:rsid w:val="00E42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D03"/>
    <w:rPr>
      <w:rFonts w:ascii="Tahoma" w:hAnsi="Tahoma"/>
      <w:color w:val="000000"/>
      <w:sz w:val="22"/>
      <w:szCs w:val="22"/>
      <w:lang w:val="en-GB"/>
    </w:rPr>
  </w:style>
  <w:style w:type="paragraph" w:styleId="Footer">
    <w:name w:val="footer"/>
    <w:basedOn w:val="Normal"/>
    <w:link w:val="FooterChar"/>
    <w:uiPriority w:val="99"/>
    <w:unhideWhenUsed/>
    <w:rsid w:val="006B73CA"/>
    <w:pPr>
      <w:tabs>
        <w:tab w:val="center" w:pos="4680"/>
        <w:tab w:val="right" w:pos="9360"/>
      </w:tabs>
      <w:spacing w:after="0" w:line="240" w:lineRule="auto"/>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6B73CA"/>
    <w:rPr>
      <w:rFonts w:asciiTheme="minorHAnsi" w:eastAsiaTheme="minorHAnsi" w:hAnsiTheme="minorHAnsi" w:cstheme="minorBidi"/>
      <w:sz w:val="21"/>
      <w:szCs w:val="22"/>
      <w:lang w:eastAsia="ja-JP"/>
    </w:rPr>
  </w:style>
  <w:style w:type="paragraph" w:styleId="ListParagraph">
    <w:name w:val="List Paragraph"/>
    <w:basedOn w:val="Normal"/>
    <w:uiPriority w:val="34"/>
    <w:qFormat/>
    <w:rsid w:val="006B55EC"/>
    <w:pPr>
      <w:ind w:left="720"/>
      <w:contextualSpacing/>
    </w:pPr>
  </w:style>
  <w:style w:type="character" w:customStyle="1" w:styleId="FootnoteTextChar">
    <w:name w:val="Footnote Text Char"/>
    <w:basedOn w:val="DefaultParagraphFont"/>
    <w:link w:val="FootnoteText"/>
    <w:uiPriority w:val="99"/>
    <w:semiHidden/>
    <w:rsid w:val="00ED6EFE"/>
    <w:rPr>
      <w:rFonts w:ascii="Tahoma" w:hAnsi="Tahoma"/>
      <w:color w:val="000000"/>
      <w:lang w:val="en-GB"/>
    </w:rPr>
  </w:style>
  <w:style w:type="paragraph" w:styleId="Title">
    <w:name w:val="Title"/>
    <w:basedOn w:val="Normal"/>
    <w:link w:val="TitleChar"/>
    <w:qFormat/>
    <w:rsid w:val="00ED6EFE"/>
    <w:pPr>
      <w:spacing w:after="0" w:line="240" w:lineRule="auto"/>
      <w:jc w:val="center"/>
    </w:pPr>
    <w:rPr>
      <w:rFonts w:ascii="Arial" w:hAnsi="Arial"/>
      <w:b/>
      <w:color w:val="auto"/>
      <w:sz w:val="24"/>
      <w:szCs w:val="20"/>
      <w:lang w:eastAsia="en-GB"/>
    </w:rPr>
  </w:style>
  <w:style w:type="character" w:customStyle="1" w:styleId="TitleChar">
    <w:name w:val="Title Char"/>
    <w:basedOn w:val="DefaultParagraphFont"/>
    <w:link w:val="Title"/>
    <w:rsid w:val="00ED6EFE"/>
    <w:rPr>
      <w:rFonts w:ascii="Arial" w:hAnsi="Arial"/>
      <w:b/>
      <w:sz w:val="24"/>
      <w:lang w:val="en-GB" w:eastAsia="en-GB"/>
    </w:rPr>
  </w:style>
  <w:style w:type="paragraph" w:styleId="BodyText">
    <w:name w:val="Body Text"/>
    <w:basedOn w:val="Normal"/>
    <w:link w:val="BodyTextChar"/>
    <w:unhideWhenUsed/>
    <w:rsid w:val="00ED6EFE"/>
    <w:pPr>
      <w:spacing w:line="240" w:lineRule="auto"/>
    </w:pPr>
    <w:rPr>
      <w:rFonts w:ascii="Arial" w:hAnsi="Arial"/>
      <w:color w:val="auto"/>
      <w:sz w:val="20"/>
      <w:szCs w:val="20"/>
      <w:lang w:eastAsia="en-GB"/>
    </w:rPr>
  </w:style>
  <w:style w:type="character" w:customStyle="1" w:styleId="BodyTextChar">
    <w:name w:val="Body Text Char"/>
    <w:basedOn w:val="DefaultParagraphFont"/>
    <w:link w:val="BodyText"/>
    <w:rsid w:val="00ED6EFE"/>
    <w:rPr>
      <w:rFonts w:ascii="Arial" w:hAnsi="Arial"/>
      <w:lang w:val="en-GB" w:eastAsia="en-GB"/>
    </w:rPr>
  </w:style>
  <w:style w:type="table" w:styleId="TableGrid">
    <w:name w:val="Table Grid"/>
    <w:basedOn w:val="TableNormal"/>
    <w:rsid w:val="004D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9889">
      <w:bodyDiv w:val="1"/>
      <w:marLeft w:val="0"/>
      <w:marRight w:val="0"/>
      <w:marTop w:val="0"/>
      <w:marBottom w:val="0"/>
      <w:divBdr>
        <w:top w:val="none" w:sz="0" w:space="0" w:color="auto"/>
        <w:left w:val="none" w:sz="0" w:space="0" w:color="auto"/>
        <w:bottom w:val="none" w:sz="0" w:space="0" w:color="auto"/>
        <w:right w:val="none" w:sz="0" w:space="0" w:color="auto"/>
      </w:divBdr>
    </w:div>
    <w:div w:id="528448883">
      <w:bodyDiv w:val="1"/>
      <w:marLeft w:val="0"/>
      <w:marRight w:val="0"/>
      <w:marTop w:val="0"/>
      <w:marBottom w:val="0"/>
      <w:divBdr>
        <w:top w:val="none" w:sz="0" w:space="0" w:color="auto"/>
        <w:left w:val="none" w:sz="0" w:space="0" w:color="auto"/>
        <w:bottom w:val="none" w:sz="0" w:space="0" w:color="auto"/>
        <w:right w:val="none" w:sz="0" w:space="0" w:color="auto"/>
      </w:divBdr>
    </w:div>
    <w:div w:id="567542305">
      <w:bodyDiv w:val="1"/>
      <w:marLeft w:val="0"/>
      <w:marRight w:val="0"/>
      <w:marTop w:val="0"/>
      <w:marBottom w:val="0"/>
      <w:divBdr>
        <w:top w:val="none" w:sz="0" w:space="0" w:color="auto"/>
        <w:left w:val="none" w:sz="0" w:space="0" w:color="auto"/>
        <w:bottom w:val="none" w:sz="0" w:space="0" w:color="auto"/>
        <w:right w:val="none" w:sz="0" w:space="0" w:color="auto"/>
      </w:divBdr>
      <w:divsChild>
        <w:div w:id="955794414">
          <w:marLeft w:val="0"/>
          <w:marRight w:val="0"/>
          <w:marTop w:val="0"/>
          <w:marBottom w:val="0"/>
          <w:divBdr>
            <w:top w:val="none" w:sz="0" w:space="0" w:color="auto"/>
            <w:left w:val="none" w:sz="0" w:space="0" w:color="auto"/>
            <w:bottom w:val="none" w:sz="0" w:space="0" w:color="auto"/>
            <w:right w:val="none" w:sz="0" w:space="0" w:color="auto"/>
          </w:divBdr>
          <w:divsChild>
            <w:div w:id="254098424">
              <w:marLeft w:val="0"/>
              <w:marRight w:val="0"/>
              <w:marTop w:val="0"/>
              <w:marBottom w:val="0"/>
              <w:divBdr>
                <w:top w:val="none" w:sz="0" w:space="0" w:color="auto"/>
                <w:left w:val="none" w:sz="0" w:space="0" w:color="auto"/>
                <w:bottom w:val="none" w:sz="0" w:space="0" w:color="auto"/>
                <w:right w:val="none" w:sz="0" w:space="0" w:color="auto"/>
              </w:divBdr>
              <w:divsChild>
                <w:div w:id="895241222">
                  <w:marLeft w:val="0"/>
                  <w:marRight w:val="0"/>
                  <w:marTop w:val="0"/>
                  <w:marBottom w:val="0"/>
                  <w:divBdr>
                    <w:top w:val="none" w:sz="0" w:space="0" w:color="auto"/>
                    <w:left w:val="none" w:sz="0" w:space="0" w:color="auto"/>
                    <w:bottom w:val="none" w:sz="0" w:space="0" w:color="auto"/>
                    <w:right w:val="none" w:sz="0" w:space="0" w:color="auto"/>
                  </w:divBdr>
                  <w:divsChild>
                    <w:div w:id="6063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0553">
      <w:bodyDiv w:val="1"/>
      <w:marLeft w:val="0"/>
      <w:marRight w:val="0"/>
      <w:marTop w:val="0"/>
      <w:marBottom w:val="0"/>
      <w:divBdr>
        <w:top w:val="none" w:sz="0" w:space="0" w:color="auto"/>
        <w:left w:val="none" w:sz="0" w:space="0" w:color="auto"/>
        <w:bottom w:val="none" w:sz="0" w:space="0" w:color="auto"/>
        <w:right w:val="none" w:sz="0" w:space="0" w:color="auto"/>
      </w:divBdr>
    </w:div>
    <w:div w:id="1059979519">
      <w:bodyDiv w:val="1"/>
      <w:marLeft w:val="0"/>
      <w:marRight w:val="0"/>
      <w:marTop w:val="0"/>
      <w:marBottom w:val="0"/>
      <w:divBdr>
        <w:top w:val="none" w:sz="0" w:space="0" w:color="auto"/>
        <w:left w:val="none" w:sz="0" w:space="0" w:color="auto"/>
        <w:bottom w:val="none" w:sz="0" w:space="0" w:color="auto"/>
        <w:right w:val="none" w:sz="0" w:space="0" w:color="auto"/>
      </w:divBdr>
      <w:divsChild>
        <w:div w:id="271014743">
          <w:marLeft w:val="0"/>
          <w:marRight w:val="0"/>
          <w:marTop w:val="0"/>
          <w:marBottom w:val="0"/>
          <w:divBdr>
            <w:top w:val="none" w:sz="0" w:space="0" w:color="auto"/>
            <w:left w:val="none" w:sz="0" w:space="0" w:color="auto"/>
            <w:bottom w:val="none" w:sz="0" w:space="0" w:color="auto"/>
            <w:right w:val="none" w:sz="0" w:space="0" w:color="auto"/>
          </w:divBdr>
          <w:divsChild>
            <w:div w:id="1961034499">
              <w:marLeft w:val="0"/>
              <w:marRight w:val="0"/>
              <w:marTop w:val="0"/>
              <w:marBottom w:val="0"/>
              <w:divBdr>
                <w:top w:val="none" w:sz="0" w:space="0" w:color="auto"/>
                <w:left w:val="none" w:sz="0" w:space="0" w:color="auto"/>
                <w:bottom w:val="none" w:sz="0" w:space="0" w:color="auto"/>
                <w:right w:val="none" w:sz="0" w:space="0" w:color="auto"/>
              </w:divBdr>
              <w:divsChild>
                <w:div w:id="2106263015">
                  <w:marLeft w:val="0"/>
                  <w:marRight w:val="0"/>
                  <w:marTop w:val="0"/>
                  <w:marBottom w:val="0"/>
                  <w:divBdr>
                    <w:top w:val="none" w:sz="0" w:space="0" w:color="auto"/>
                    <w:left w:val="none" w:sz="0" w:space="0" w:color="auto"/>
                    <w:bottom w:val="none" w:sz="0" w:space="0" w:color="auto"/>
                    <w:right w:val="none" w:sz="0" w:space="0" w:color="auto"/>
                  </w:divBdr>
                  <w:divsChild>
                    <w:div w:id="2108962793">
                      <w:marLeft w:val="0"/>
                      <w:marRight w:val="0"/>
                      <w:marTop w:val="0"/>
                      <w:marBottom w:val="105"/>
                      <w:divBdr>
                        <w:top w:val="none" w:sz="0" w:space="0" w:color="auto"/>
                        <w:left w:val="none" w:sz="0" w:space="0" w:color="auto"/>
                        <w:bottom w:val="none" w:sz="0" w:space="0" w:color="auto"/>
                        <w:right w:val="none" w:sz="0" w:space="0" w:color="auto"/>
                      </w:divBdr>
                      <w:divsChild>
                        <w:div w:id="1056780355">
                          <w:marLeft w:val="0"/>
                          <w:marRight w:val="0"/>
                          <w:marTop w:val="0"/>
                          <w:marBottom w:val="0"/>
                          <w:divBdr>
                            <w:top w:val="none" w:sz="0" w:space="0" w:color="auto"/>
                            <w:left w:val="none" w:sz="0" w:space="0" w:color="auto"/>
                            <w:bottom w:val="none" w:sz="0" w:space="0" w:color="auto"/>
                            <w:right w:val="none" w:sz="0" w:space="0" w:color="auto"/>
                          </w:divBdr>
                          <w:divsChild>
                            <w:div w:id="15526191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745067">
      <w:bodyDiv w:val="1"/>
      <w:marLeft w:val="0"/>
      <w:marRight w:val="0"/>
      <w:marTop w:val="0"/>
      <w:marBottom w:val="0"/>
      <w:divBdr>
        <w:top w:val="none" w:sz="0" w:space="0" w:color="auto"/>
        <w:left w:val="none" w:sz="0" w:space="0" w:color="auto"/>
        <w:bottom w:val="none" w:sz="0" w:space="0" w:color="auto"/>
        <w:right w:val="none" w:sz="0" w:space="0" w:color="auto"/>
      </w:divBdr>
    </w:div>
    <w:div w:id="14303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drm_abstract xmlns="c2caa31d-9436-40bf-b2d0-a2d186d63543" xsi:nil="true"/>
    <TaxKeywordTaxHTField xmlns="d23a570b-d7a9-49ca-a34c-8afb8206b4bf">
      <Terms xmlns="http://schemas.microsoft.com/office/infopath/2007/PartnerControls"/>
    </TaxKeywordTaxHTField>
    <edrm_business_id xmlns="c2caa31d-9436-40bf-b2d0-a2d186d63543" xsi:nil="true"/>
    <TaxCatchAll xmlns="d23a570b-d7a9-49ca-a34c-8afb8206b4bf">
      <Value>2090</Value>
      <Value>2089</Value>
      <Value>2088</Value>
      <Value>2087</Value>
      <Value>2086</Value>
      <Value>2085</Value>
      <Value>191</Value>
      <Value>2091</Value>
    </TaxCatchAll>
    <edrm_diseas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bad72cf5-edc4-4bad-9035-f5ac84acbef6</TermId>
        </TermInfo>
      </Terms>
    </edrm_diseaseTaxHTField0>
    <edrm_institutionTaxHTField0 xmlns="c2caa31d-9436-40bf-b2d0-a2d186d63543">
      <Terms xmlns="http://schemas.microsoft.com/office/infopath/2007/PartnerControls"/>
    </edrm_institutionTaxHTField0>
    <edrm_spatialTaxHTField0 xmlns="c2caa31d-9436-40bf-b2d0-a2d186d63543">
      <Terms xmlns="http://schemas.microsoft.com/office/infopath/2007/PartnerControls"/>
    </edrm_spatialTaxHTField0>
    <edrm_temporal xmlns="c2caa31d-9436-40bf-b2d0-a2d186d63543" xsi:nil="true"/>
    <edrm_source_id xmlns="c2caa31d-9436-40bf-b2d0-a2d186d63543" xsi:nil="true"/>
    <edrm_source xmlns="c2caa31d-9436-40bf-b2d0-a2d186d63543" xsi:nil="true"/>
    <edrm_languageTaxHTField0 xmlns="c2caa31d-9436-40bf-b2d0-a2d186d635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f0d96333-3b15-448d-bec3-c97f3b65cb2d</TermId>
        </TermInfo>
      </Terms>
    </edrm_languageTaxHTField0>
    <edrm_statusTaxHTField0 xmlns="c2caa31d-9436-40bf-b2d0-a2d186d63543">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210dfa89-0dc2-4261-944c-0ccc26c12bbd</TermId>
        </TermInfo>
      </Terms>
    </edrm_statusTaxHTField0>
    <edrm_entityTaxHTField0 xmlns="c2caa31d-9436-40bf-b2d0-a2d186d63543">
      <Terms xmlns="http://schemas.microsoft.com/office/infopath/2007/PartnerControls">
        <TermInfo xmlns="http://schemas.microsoft.com/office/infopath/2007/PartnerControls">
          <TermName xmlns="http://schemas.microsoft.com/office/infopath/2007/PartnerControls">Public Health Capacity and Communication Unit</TermName>
          <TermId xmlns="http://schemas.microsoft.com/office/infopath/2007/PartnerControls">2eba60bf-8184-4cce-9462-e287103fda5c</TermId>
        </TermInfo>
      </Terms>
    </edrm_entityTaxHTField0>
    <edrm_contributor xmlns="c2caa31d-9436-40bf-b2d0-a2d186d63543" xsi:nil="true"/>
    <edrm_function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92bcb685-885a-40ff-9744-3825164b3c86</TermId>
        </TermInfo>
      </Terms>
    </edrm_functionTaxHTField0>
    <edrm_relation xmlns="c2caa31d-9436-40bf-b2d0-a2d186d63543" xsi:nil="true"/>
    <edrm_published xmlns="c2caa31d-9436-40bf-b2d0-a2d186d63543" xsi:nil="true"/>
    <edrm_document_typ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581b895d-77e9-46ec-8c5e-850161f4a515</TermId>
        </TermInfo>
      </Terms>
    </edrm_document_typeTaxHTField0>
    <edrm_destination xmlns="c2caa31d-9436-40bf-b2d0-a2d186d63543" xsi:nil="true"/>
    <edrm_description xmlns="c2caa31d-9436-40bf-b2d0-a2d186d63543" xsi:nil="true"/>
    <edrm_securityTaxHTField0 xmlns="5853e249-3efc-412b-93d1-e2f4d7003703">
      <Terms xmlns="http://schemas.microsoft.com/office/infopath/2007/PartnerControls">
        <TermInfo xmlns="http://schemas.microsoft.com/office/infopath/2007/PartnerControls">
          <TermName xmlns="http://schemas.microsoft.com/office/infopath/2007/PartnerControls">Restricted:Internal</TermName>
          <TermId xmlns="http://schemas.microsoft.com/office/infopath/2007/PartnerControls">caa52167-d17e-46dd-9322-12d83d57eefa</TermId>
        </TermInfo>
      </Terms>
    </edrm_securityTaxHTField0>
    <_dlc_DocId xmlns="5c728178-6efc-4233-8faf-5837ddb4420c">DOI1004-685636211-44</_dlc_DocId>
    <_dlc_DocIdUrl xmlns="5c728178-6efc-4233-8faf-5837ddb4420c">
      <Url>http://dms.ecdcnet.europa.eu/sites/phc/cps/simex/_layouts/15/DocIdRedir.aspx?ID=DOI1004-685636211-44</Url>
      <Description>DOI1004-685636211-44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MS Standard Document" ma:contentTypeID="0x010100AC5F05EE723746C8B04977149422A68B003D7BA701D4F97E49848D1DA57D3F6F58" ma:contentTypeVersion="37" ma:contentTypeDescription="Create a new DMS document using standard metadata." ma:contentTypeScope="" ma:versionID="19898b24768d6e459afee9163330b97e">
  <xsd:schema xmlns:xsd="http://www.w3.org/2001/XMLSchema" xmlns:xs="http://www.w3.org/2001/XMLSchema" xmlns:p="http://schemas.microsoft.com/office/2006/metadata/properties" xmlns:ns3="c2caa31d-9436-40bf-b2d0-a2d186d63543" xmlns:ns4="d23a570b-d7a9-49ca-a34c-8afb8206b4bf" xmlns:ns5="5853e249-3efc-412b-93d1-e2f4d7003703" xmlns:ns6="5c728178-6efc-4233-8faf-5837ddb4420c" targetNamespace="http://schemas.microsoft.com/office/2006/metadata/properties" ma:root="true" ma:fieldsID="437fed20f2e6f1077ed432b10b2a10c3" ns3:_="" ns4:_="" ns5:_="" ns6:_="">
    <xsd:import namespace="c2caa31d-9436-40bf-b2d0-a2d186d63543"/>
    <xsd:import namespace="d23a570b-d7a9-49ca-a34c-8afb8206b4bf"/>
    <xsd:import namespace="5853e249-3efc-412b-93d1-e2f4d7003703"/>
    <xsd:import namespace="5c728178-6efc-4233-8faf-5837ddb4420c"/>
    <xsd:element name="properties">
      <xsd:complexType>
        <xsd:sequence>
          <xsd:element name="documentManagement">
            <xsd:complexType>
              <xsd:all>
                <xsd:element ref="ns3:edrm_statusTaxHTField0" minOccurs="0"/>
                <xsd:element ref="ns3:edrm_abstract" minOccurs="0"/>
                <xsd:element ref="ns3:edrm_document_typeTaxHTField0" minOccurs="0"/>
                <xsd:element ref="ns4:TaxKeywordTaxHTField" minOccurs="0"/>
                <xsd:element ref="ns3:edrm_entityTaxHTField0" minOccurs="0"/>
                <xsd:element ref="ns3:edrm_functionTaxHTField0" minOccurs="0"/>
                <xsd:element ref="ns3:edrm_diseaseTaxHTField0" minOccurs="0"/>
                <xsd:element ref="ns3:edrm_institutionTaxHTField0" minOccurs="0"/>
                <xsd:element ref="ns3:edrm_spatialTaxHTField0" minOccurs="0"/>
                <xsd:element ref="ns3:edrm_temporal" minOccurs="0"/>
                <xsd:element ref="ns3:edrm_contributor" minOccurs="0"/>
                <xsd:element ref="ns3:edrm_source" minOccurs="0"/>
                <xsd:element ref="ns3:edrm_destination" minOccurs="0"/>
                <xsd:element ref="ns3:edrm_languageTaxHTField0" minOccurs="0"/>
                <xsd:element ref="ns3:edrm_relation" minOccurs="0"/>
                <xsd:element ref="ns3:edrm_business_id" minOccurs="0"/>
                <xsd:element ref="ns3:edrm_published" minOccurs="0"/>
                <xsd:element ref="ns5:edrm_securityTaxHTField0" minOccurs="0"/>
                <xsd:element ref="ns3:edrm_source_id" minOccurs="0"/>
                <xsd:element ref="ns3:edrm_description" minOccurs="0"/>
                <xsd:element ref="ns4:TaxCatchAll" minOccurs="0"/>
                <xsd:element ref="ns4:TaxCatchAllLabel" minOccurs="0"/>
                <xsd:element ref="ns6:_dlc_DocIdPersistId" minOccurs="0"/>
                <xsd:element ref="ns6:_dlc_DocIdUrl" minOccurs="0"/>
                <xsd:element ref="ns6: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aa31d-9436-40bf-b2d0-a2d186d63543" elementFormDefault="qualified">
    <xsd:import namespace="http://schemas.microsoft.com/office/2006/documentManagement/types"/>
    <xsd:import namespace="http://schemas.microsoft.com/office/infopath/2007/PartnerControls"/>
    <xsd:element name="edrm_statusTaxHTField0" ma:index="4" nillable="true" ma:taxonomy="true" ma:internalName="edrm_statusTaxHTField0" ma:taxonomyFieldName="edrm_status" ma:displayName="Status" ma:default="2085;#Draft|210dfa89-0dc2-4261-944c-0ccc26c12bbd" ma:fieldId="{1769f356-df85-4ce7-99d0-faa0deaeda16}" ma:sspId="de887f88-4a24-49db-a549-4c3cbb517053" ma:termSetId="a4aa3e68-b9a2-4634-8953-40c33ad97294" ma:anchorId="00000000-0000-0000-0000-000000000000" ma:open="false" ma:isKeyword="false">
      <xsd:complexType>
        <xsd:sequence>
          <xsd:element ref="pc:Terms" minOccurs="0" maxOccurs="1"/>
        </xsd:sequence>
      </xsd:complexType>
    </xsd:element>
    <xsd:element name="edrm_abstract" ma:index="6" nillable="true" ma:displayName="Abstract" ma:description="Enter a brief summary of the document." ma:internalName="edrm_abstract">
      <xsd:simpleType>
        <xsd:restriction base="dms:Note">
          <xsd:maxLength value="255"/>
        </xsd:restriction>
      </xsd:simpleType>
    </xsd:element>
    <xsd:element name="edrm_document_typeTaxHTField0" ma:index="8" nillable="true" ma:taxonomy="true" ma:internalName="edrm_document_typeTaxHTField0" ma:taxonomyFieldName="edrm_document_type" ma:displayName="Document Type" ma:default="2086;#Not specified|581b895d-77e9-46ec-8c5e-850161f4a515" ma:fieldId="{ec4ddaad-3229-4fc4-a024-3fe9d99f9428}" ma:sspId="de887f88-4a24-49db-a549-4c3cbb517053" ma:termSetId="eb4bb10f-8af3-4140-b974-68ee68d19521" ma:anchorId="00000000-0000-0000-0000-000000000000" ma:open="false" ma:isKeyword="false">
      <xsd:complexType>
        <xsd:sequence>
          <xsd:element ref="pc:Terms" minOccurs="0" maxOccurs="1"/>
        </xsd:sequence>
      </xsd:complexType>
    </xsd:element>
    <xsd:element name="edrm_entityTaxHTField0" ma:index="12" nillable="true" ma:taxonomy="true" ma:internalName="edrm_entityTaxHTField0" ma:taxonomyFieldName="edrm_entity" ma:displayName="Organisational Entity" ma:default="2225;#Not specified|fad8187c-04b0-4558-881b-24271aee3920" ma:fieldId="{37b7452e-be9c-4dba-a099-1501dc66d8a3}" ma:taxonomyMulti="true" ma:sspId="de887f88-4a24-49db-a549-4c3cbb517053" ma:termSetId="e20e5ba2-0795-428a-ab87-51552d5d816b" ma:anchorId="00000000-0000-0000-0000-000000000000" ma:open="false" ma:isKeyword="false">
      <xsd:complexType>
        <xsd:sequence>
          <xsd:element ref="pc:Terms" minOccurs="0" maxOccurs="1"/>
        </xsd:sequence>
      </xsd:complexType>
    </xsd:element>
    <xsd:element name="edrm_functionTaxHTField0" ma:index="14" nillable="true" ma:taxonomy="true" ma:internalName="edrm_functionTaxHTField0" ma:taxonomyFieldName="edrm_function" ma:displayName="Function" ma:default="2087;#Not specified|92bcb685-885a-40ff-9744-3825164b3c86" ma:fieldId="{1a20e88e-837d-4568-a9c6-ce04a029a32c}" ma:sspId="de887f88-4a24-49db-a549-4c3cbb517053" ma:termSetId="40343c03-3d49-4645-8519-e1b98caf104f" ma:anchorId="00000000-0000-0000-0000-000000000000" ma:open="false" ma:isKeyword="false">
      <xsd:complexType>
        <xsd:sequence>
          <xsd:element ref="pc:Terms" minOccurs="0" maxOccurs="1"/>
        </xsd:sequence>
      </xsd:complexType>
    </xsd:element>
    <xsd:element name="edrm_diseaseTaxHTField0" ma:index="16" nillable="true" ma:taxonomy="true" ma:internalName="edrm_diseaseTaxHTField0" ma:taxonomyFieldName="edrm_disease" ma:displayName="Disease or Pathogen" ma:default="2088;#Not specified|bad72cf5-edc4-4bad-9035-f5ac84acbef6" ma:fieldId="{8c0ce584-fc57-4893-af6c-ccfd94b6b2a7}" ma:taxonomyMulti="true" ma:sspId="de887f88-4a24-49db-a549-4c3cbb517053" ma:termSetId="5458a713-f419-4e2a-99bc-e23296f159ea" ma:anchorId="00000000-0000-0000-0000-000000000000" ma:open="false" ma:isKeyword="false">
      <xsd:complexType>
        <xsd:sequence>
          <xsd:element ref="pc:Terms" minOccurs="0" maxOccurs="1"/>
        </xsd:sequence>
      </xsd:complexType>
    </xsd:element>
    <xsd:element name="edrm_institutionTaxHTField0" ma:index="18" nillable="true" ma:taxonomy="true" ma:internalName="edrm_institutionTaxHTField0" ma:taxonomyFieldName="edrm_institution" ma:displayName="Agency or Institution" ma:default="2224;#Not specified|32b61ae9-a8e3-4f59-a483-92e9ff78eddd" ma:fieldId="{4a367f65-90ec-4e15-b1d0-571c07d5775f}" ma:taxonomyMulti="true" ma:sspId="de887f88-4a24-49db-a549-4c3cbb517053" ma:termSetId="fd67ad9b-8b93-4f2d-8c83-b59dcffdaef4" ma:anchorId="00000000-0000-0000-0000-000000000000" ma:open="false" ma:isKeyword="false">
      <xsd:complexType>
        <xsd:sequence>
          <xsd:element ref="pc:Terms" minOccurs="0" maxOccurs="1"/>
        </xsd:sequence>
      </xsd:complexType>
    </xsd:element>
    <xsd:element name="edrm_spatialTaxHTField0" ma:index="20" nillable="true" ma:taxonomy="true" ma:internalName="edrm_spatialTaxHTField0" ma:taxonomyFieldName="edrm_spatial" ma:displayName="Geography" ma:fieldId="{d4a3869b-d125-4536-93fb-67f79711ebab}" ma:taxonomyMulti="true" ma:sspId="de887f88-4a24-49db-a549-4c3cbb517053" ma:termSetId="db2301f2-b084-4b33-b75e-23fa2d0008fb" ma:anchorId="00000000-0000-0000-0000-000000000000" ma:open="false" ma:isKeyword="false">
      <xsd:complexType>
        <xsd:sequence>
          <xsd:element ref="pc:Terms" minOccurs="0" maxOccurs="1"/>
        </xsd:sequence>
      </xsd:complexType>
    </xsd:element>
    <xsd:element name="edrm_temporal" ma:index="21" nillable="true" ma:displayName="Time Period" ma:description="Provide a date, date range or year(s) relevant to the content." ma:internalName="edrm_temporal">
      <xsd:simpleType>
        <xsd:restriction base="dms:Text"/>
      </xsd:simpleType>
    </xsd:element>
    <xsd:element name="edrm_contributor" ma:index="22" nillable="true" ma:displayName="Contributor" ma:description="Enter names of persons or entities both internal or external contributing to this document." ma:internalName="edrm_contributor">
      <xsd:simpleType>
        <xsd:restriction base="dms:Note">
          <xsd:maxLength value="255"/>
        </xsd:restriction>
      </xsd:simpleType>
    </xsd:element>
    <xsd:element name="edrm_source" ma:index="23" nillable="true" ma:displayName="Source" ma:description="Enter the name of sender or name of originating system." ma:internalName="edrm_source">
      <xsd:simpleType>
        <xsd:restriction base="dms:Text"/>
      </xsd:simpleType>
    </xsd:element>
    <xsd:element name="edrm_destination" ma:index="24" nillable="true" ma:displayName="Destination" ma:description="Enter name of receiving party or name of destination system." ma:internalName="edrm_destination">
      <xsd:simpleType>
        <xsd:restriction base="dms:Text"/>
      </xsd:simpleType>
    </xsd:element>
    <xsd:element name="edrm_languageTaxHTField0" ma:index="26" nillable="true" ma:taxonomy="true" ma:internalName="edrm_languageTaxHTField0" ma:taxonomyFieldName="edrm_language" ma:displayName="Language" ma:fieldId="{715ecdb4-8c45-4bfe-a7db-0918a9b06f00}" ma:taxonomyMulti="true" ma:sspId="de887f88-4a24-49db-a549-4c3cbb517053" ma:termSetId="7d593225-9b63-4a86-9243-d93ae3a13b62" ma:anchorId="00000000-0000-0000-0000-000000000000" ma:open="false" ma:isKeyword="false">
      <xsd:complexType>
        <xsd:sequence>
          <xsd:element ref="pc:Terms" minOccurs="0" maxOccurs="1"/>
        </xsd:sequence>
      </xsd:complexType>
    </xsd:element>
    <xsd:element name="edrm_relation" ma:index="27" nillable="true" ma:displayName="Relation" ma:description="Enter one or more document identifier values to link other documents with the current." ma:internalName="edrm_relation">
      <xsd:simpleType>
        <xsd:restriction base="dms:Note"/>
      </xsd:simpleType>
    </xsd:element>
    <xsd:element name="edrm_business_id" ma:index="28" nillable="true" ma:displayName="Business ID" ma:description="Enter reference number from the corresponding line of business system, such as MIS, ABAC, etc." ma:internalName="edrm_business_id">
      <xsd:simpleType>
        <xsd:restriction base="dms:Text"/>
      </xsd:simpleType>
    </xsd:element>
    <xsd:element name="edrm_published" ma:index="29" nillable="true" ma:displayName="Publish Date" ma:description="Select a date when the this document was first published or is scheduled to be published." ma:format="DateOnly" ma:internalName="edrm_published">
      <xsd:simpleType>
        <xsd:restriction base="dms:DateTime"/>
      </xsd:simpleType>
    </xsd:element>
    <xsd:element name="edrm_source_id" ma:index="32" nillable="true" ma:displayName="Source Id" ma:description="The source Id is used to track the original document ID assigned to a document by the DMS.  This is useful when tracking links between the new record and the original document." ma:hidden="true" ma:internalName="edrm_source_id">
      <xsd:simpleType>
        <xsd:restriction base="dms:Text"/>
      </xsd:simpleType>
    </xsd:element>
    <xsd:element name="edrm_description" ma:index="33" nillable="true" ma:displayName="Description" ma:description="Enter a short description of this template." ma:hidden="true" ma:internalName="edrm_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ag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TaxCatchAll" ma:index="34" nillable="true" ma:displayName="Taxonomy Catch All Column" ma:hidden="true" ma:list="{3e5925a3-a52f-4d08-a0f0-da9b33f289cc}" ma:internalName="TaxCatchAll" ma:showField="CatchAllData" ma:web="5853e249-3efc-412b-93d1-e2f4d7003703">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3e5925a3-a52f-4d08-a0f0-da9b33f289cc}" ma:internalName="TaxCatchAllLabel" ma:readOnly="true" ma:showField="CatchAllDataLabel" ma:web="5853e249-3efc-412b-93d1-e2f4d70037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3e249-3efc-412b-93d1-e2f4d7003703" elementFormDefault="qualified">
    <xsd:import namespace="http://schemas.microsoft.com/office/2006/documentManagement/types"/>
    <xsd:import namespace="http://schemas.microsoft.com/office/infopath/2007/PartnerControls"/>
    <xsd:element name="edrm_securityTaxHTField0" ma:index="31" nillable="true" ma:taxonomy="true" ma:internalName="edrm_securityTaxHTField0" ma:taxonomyFieldName="edrm_security" ma:displayName="Security Markings" ma:readOnly="false" ma:default="2089;#Restricted:Internal|caa52167-d17e-46dd-9322-12d83d57eefa" ma:fieldId="{8f2e1753-3dee-45e1-8331-47742b8a936b}" ma:sspId="de887f88-4a24-49db-a549-4c3cbb517053" ma:termSetId="aab03dc1-81bd-4e16-b74e-d3cde2f939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PersistId" ma:index="36" nillable="true" ma:displayName="Persist ID" ma:description="Keep ID on add." ma:hidden="true" ma:internalName="_dlc_DocIdPersistId" ma:readOnly="true">
      <xsd:simpleType>
        <xsd:restriction base="dms:Boolean"/>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D0F944-8F76-4739-9CBB-4B4CE9036DFE}">
  <ds:schemaRefs>
    <ds:schemaRef ds:uri="http://schemas.openxmlformats.org/officeDocument/2006/bibliography"/>
  </ds:schemaRefs>
</ds:datastoreItem>
</file>

<file path=customXml/itemProps2.xml><?xml version="1.0" encoding="utf-8"?>
<ds:datastoreItem xmlns:ds="http://schemas.openxmlformats.org/officeDocument/2006/customXml" ds:itemID="{C4138915-F401-4ADB-808F-56D36D156C58}">
  <ds:schemaRefs>
    <ds:schemaRef ds:uri="http://schemas.microsoft.com/office/2006/metadata/properties"/>
    <ds:schemaRef ds:uri="http://schemas.microsoft.com/office/infopath/2007/PartnerControls"/>
    <ds:schemaRef ds:uri="c2caa31d-9436-40bf-b2d0-a2d186d63543"/>
    <ds:schemaRef ds:uri="d23a570b-d7a9-49ca-a34c-8afb8206b4bf"/>
    <ds:schemaRef ds:uri="5853e249-3efc-412b-93d1-e2f4d7003703"/>
    <ds:schemaRef ds:uri="5c728178-6efc-4233-8faf-5837ddb4420c"/>
  </ds:schemaRefs>
</ds:datastoreItem>
</file>

<file path=customXml/itemProps3.xml><?xml version="1.0" encoding="utf-8"?>
<ds:datastoreItem xmlns:ds="http://schemas.openxmlformats.org/officeDocument/2006/customXml" ds:itemID="{1E7BF78D-20FC-44E4-9F6E-9C74F072E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aa31d-9436-40bf-b2d0-a2d186d63543"/>
    <ds:schemaRef ds:uri="d23a570b-d7a9-49ca-a34c-8afb8206b4bf"/>
    <ds:schemaRef ds:uri="5853e249-3efc-412b-93d1-e2f4d7003703"/>
    <ds:schemaRef ds:uri="5c728178-6efc-4233-8faf-5837ddb44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9CBFB-96D7-4F3B-A170-846B20770D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ECDC</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 specified</dc:subject>
  <dc:creator>ECDC</dc:creator>
  <cp:lastModifiedBy>Paul Riley</cp:lastModifiedBy>
  <cp:revision>2</cp:revision>
  <cp:lastPrinted>2019-07-10T12:57:00Z</cp:lastPrinted>
  <dcterms:created xsi:type="dcterms:W3CDTF">2021-11-24T09:19:00Z</dcterms:created>
  <dcterms:modified xsi:type="dcterms:W3CDTF">2021-11-24T09:19:00Z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0x010100AC5F05EE723746C8B04977149422A68B003D7BA701D4F97E49848D1DA57D3F6F58</vt:lpwstr>
  </property>
  <property fmtid="{D5CDD505-2E9C-101B-9397-08002B2CF9AE}" pid="3" name="ECDC_DMS_Author">
    <vt:lpwstr>167</vt:lpwstr>
  </property>
  <property fmtid="{D5CDD505-2E9C-101B-9397-08002B2CF9AE}" pid="4" name="ECDC_DMS_Organization">
    <vt:lpwstr>191;#support|ee825c77-cffb-4565-a0a1-105643c49b0f</vt:lpwstr>
  </property>
  <property fmtid="{D5CDD505-2E9C-101B-9397-08002B2CF9AE}" pid="5" name="ECDC_DMS_Organization0">
    <vt:lpwstr>support|ee825c77-cffb-4565-a0a1-105643c49b0f</vt:lpwstr>
  </property>
  <property fmtid="{D5CDD505-2E9C-101B-9397-08002B2CF9AE}" pid="6" name="ECDC_DMS_Group">
    <vt:lpwstr>support</vt:lpwstr>
  </property>
  <property fmtid="{D5CDD505-2E9C-101B-9397-08002B2CF9AE}" pid="7" name="_dlc_DocIdItemGuid">
    <vt:lpwstr>a82b75cd-71b8-4b1e-8e71-9970590fcfe3</vt:lpwstr>
  </property>
  <property fmtid="{D5CDD505-2E9C-101B-9397-08002B2CF9AE}" pid="8" name="edrm_document_type">
    <vt:lpwstr>2086;#Not specified|581b895d-77e9-46ec-8c5e-850161f4a515</vt:lpwstr>
  </property>
  <property fmtid="{D5CDD505-2E9C-101B-9397-08002B2CF9AE}" pid="9" name="edrm_function">
    <vt:lpwstr>2087;#Not specified|92bcb685-885a-40ff-9744-3825164b3c86</vt:lpwstr>
  </property>
  <property fmtid="{D5CDD505-2E9C-101B-9397-08002B2CF9AE}" pid="10" name="TaxKeyword">
    <vt:lpwstr/>
  </property>
  <property fmtid="{D5CDD505-2E9C-101B-9397-08002B2CF9AE}" pid="11" name="edrm_status">
    <vt:lpwstr>2085;#Draft|210dfa89-0dc2-4261-944c-0ccc26c12bbd</vt:lpwstr>
  </property>
  <property fmtid="{D5CDD505-2E9C-101B-9397-08002B2CF9AE}" pid="12" name="edrm_disease">
    <vt:lpwstr>2088;#Not specified|bad72cf5-edc4-4bad-9035-f5ac84acbef6</vt:lpwstr>
  </property>
  <property fmtid="{D5CDD505-2E9C-101B-9397-08002B2CF9AE}" pid="13" name="edrm_security">
    <vt:lpwstr>2089;#Restricted:Internal|caa52167-d17e-46dd-9322-12d83d57eefa</vt:lpwstr>
  </property>
  <property fmtid="{D5CDD505-2E9C-101B-9397-08002B2CF9AE}" pid="14" name="edrm_language">
    <vt:lpwstr>2090;#English|f0d96333-3b15-448d-bec3-c97f3b65cb2d</vt:lpwstr>
  </property>
  <property fmtid="{D5CDD505-2E9C-101B-9397-08002B2CF9AE}" pid="15" name="edrm_entity">
    <vt:lpwstr>2091;#Public Health Capacity and Communication Unit|2eba60bf-8184-4cce-9462-e287103fda5c</vt:lpwstr>
  </property>
  <property fmtid="{D5CDD505-2E9C-101B-9397-08002B2CF9AE}" pid="16" name="edrm_institution">
    <vt:lpwstr/>
  </property>
  <property fmtid="{D5CDD505-2E9C-101B-9397-08002B2CF9AE}" pid="17" name="edrm_spatial">
    <vt:lpwstr/>
  </property>
</Properties>
</file>